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10" w:type="dxa"/>
        <w:tblLayout w:type="fixed"/>
        <w:tblLook w:val="04A0" w:firstRow="1" w:lastRow="0" w:firstColumn="1" w:lastColumn="0" w:noHBand="0" w:noVBand="1"/>
      </w:tblPr>
      <w:tblGrid>
        <w:gridCol w:w="3327"/>
        <w:gridCol w:w="3328"/>
        <w:gridCol w:w="3327"/>
        <w:gridCol w:w="3328"/>
      </w:tblGrid>
      <w:tr w:rsidR="002F142C" w:rsidRPr="006568DA" w14:paraId="2E39B3F8" w14:textId="716AFF69" w:rsidTr="002F142C">
        <w:trPr>
          <w:trHeight w:hRule="exact" w:val="462"/>
        </w:trPr>
        <w:tc>
          <w:tcPr>
            <w:tcW w:w="1331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0D563B2" w14:textId="13D43A7F" w:rsidR="002F142C" w:rsidRPr="00380683" w:rsidRDefault="00992C36" w:rsidP="00345039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</w:pPr>
            <w:r w:rsidRPr="00380683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Comportements et stratégies : construire des structures avec des solides à 3-D</w:t>
            </w:r>
          </w:p>
        </w:tc>
      </w:tr>
      <w:tr w:rsidR="002F142C" w:rsidRPr="006568DA" w14:paraId="76008433" w14:textId="055E6395" w:rsidTr="00213469">
        <w:trPr>
          <w:trHeight w:hRule="exact" w:val="1728"/>
        </w:trPr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A192256" w14:textId="5E5A6490" w:rsidR="00CA54AB" w:rsidRPr="00380683" w:rsidRDefault="00B93B46" w:rsidP="008E56B6">
            <w:pPr>
              <w:pStyle w:val="Pa6"/>
              <w:numPr>
                <w:ilvl w:val="0"/>
                <w:numId w:val="7"/>
              </w:numPr>
              <w:spacing w:line="240" w:lineRule="auto"/>
              <w:ind w:left="291" w:hanging="284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38068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choisit des solides au hasard</w:t>
            </w:r>
            <w:r w:rsidR="000026D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38068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pour construire une structure et</w:t>
            </w:r>
            <w:r w:rsidR="000026D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38068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ne tient pas compte des propriétés</w:t>
            </w:r>
            <w:r w:rsidR="000026D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38068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des solides</w:t>
            </w:r>
            <w:r w:rsidR="00CA54AB" w:rsidRPr="0038068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0357082C" w14:textId="77777777" w:rsidR="00CA54AB" w:rsidRPr="00380683" w:rsidRDefault="00CA54AB" w:rsidP="00CA54AB">
            <w:pPr>
              <w:pStyle w:val="Default"/>
              <w:rPr>
                <w:lang w:val="fr-FR"/>
              </w:rPr>
            </w:pPr>
          </w:p>
          <w:p w14:paraId="57DB202C" w14:textId="4F6EDA23" w:rsidR="002F142C" w:rsidRPr="00380683" w:rsidRDefault="00213469" w:rsidP="00213469">
            <w:pPr>
              <w:pStyle w:val="Pa6"/>
              <w:spacing w:line="240" w:lineRule="auto"/>
              <w:ind w:left="291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« </w:t>
            </w:r>
            <w:r w:rsidR="00B93B46" w:rsidRPr="0038068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Je vais</w:t>
            </w:r>
            <w:r w:rsidR="005E1A63" w:rsidRPr="0038068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commencer par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br/>
            </w:r>
            <w:r w:rsidR="005E1A63" w:rsidRPr="0038068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la sphère.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 »</w:t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F95AA5C" w14:textId="740C92DA" w:rsidR="00481400" w:rsidRPr="00380683" w:rsidRDefault="005E1A63" w:rsidP="00CA54AB">
            <w:pPr>
              <w:pStyle w:val="Pa6"/>
              <w:numPr>
                <w:ilvl w:val="0"/>
                <w:numId w:val="7"/>
              </w:numPr>
              <w:spacing w:line="240" w:lineRule="auto"/>
              <w:ind w:left="291" w:hanging="284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38068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construit une structure avec</w:t>
            </w:r>
            <w:r w:rsidR="000026D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38068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des solides à 3-D, mais n’utilise que</w:t>
            </w:r>
            <w:r w:rsidR="000026D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38068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les solides qui </w:t>
            </w:r>
            <w:r w:rsidR="000026D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br/>
            </w:r>
            <w:r w:rsidRPr="0038068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ont des faces carrées ou rectangulaires</w:t>
            </w:r>
            <w:r w:rsidR="00CA54AB" w:rsidRPr="0038068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3EB05B" w14:textId="0C16BE61" w:rsidR="00481400" w:rsidRPr="00380683" w:rsidRDefault="00380683" w:rsidP="00CA54AB">
            <w:pPr>
              <w:pStyle w:val="Pa6"/>
              <w:numPr>
                <w:ilvl w:val="0"/>
                <w:numId w:val="7"/>
              </w:numPr>
              <w:spacing w:line="240" w:lineRule="auto"/>
              <w:ind w:left="291" w:hanging="284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38068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construit une structure</w:t>
            </w:r>
            <w:r w:rsidR="000026D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38068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avec des solides à 3-D, mais</w:t>
            </w:r>
            <w:r w:rsidR="000026D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38068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elle ne correspond pas à la</w:t>
            </w:r>
            <w:r w:rsidR="000026D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38068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structure initiale</w:t>
            </w:r>
            <w:r w:rsidR="00CA54AB" w:rsidRPr="0038068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11EFC49" w14:textId="20DE1D10" w:rsidR="00481400" w:rsidRPr="00380683" w:rsidRDefault="00380683" w:rsidP="00B93B46">
            <w:pPr>
              <w:pStyle w:val="Pa6"/>
              <w:numPr>
                <w:ilvl w:val="0"/>
                <w:numId w:val="7"/>
              </w:numPr>
              <w:spacing w:line="240" w:lineRule="auto"/>
              <w:ind w:left="291" w:hanging="284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38068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réussit à construire une structure avec des solides à 3-D</w:t>
            </w:r>
            <w:r w:rsidR="00CA54AB" w:rsidRPr="0038068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</w:tr>
      <w:tr w:rsidR="002F142C" w:rsidRPr="00380683" w14:paraId="01BA3F47" w14:textId="6CC135FD" w:rsidTr="00F23EEB">
        <w:trPr>
          <w:trHeight w:hRule="exact" w:val="279"/>
        </w:trPr>
        <w:tc>
          <w:tcPr>
            <w:tcW w:w="13310" w:type="dxa"/>
            <w:gridSpan w:val="4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B4110F6" w14:textId="2694CB53" w:rsidR="002F142C" w:rsidRPr="00380683" w:rsidRDefault="002F142C" w:rsidP="00BD5ACB">
            <w:pPr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380683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992C36" w:rsidRPr="00380683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380683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2F142C" w:rsidRPr="00380683" w14:paraId="06EBD03A" w14:textId="1A34967F" w:rsidTr="002B6AF2">
        <w:trPr>
          <w:trHeight w:val="1872"/>
        </w:trPr>
        <w:tc>
          <w:tcPr>
            <w:tcW w:w="3327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2F142C" w:rsidRPr="00380683" w:rsidRDefault="002F142C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2F142C" w:rsidRPr="00380683" w:rsidRDefault="002F142C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2F142C" w:rsidRPr="00380683" w:rsidRDefault="002F142C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E7E338A" w14:textId="77777777" w:rsidR="002F142C" w:rsidRPr="00380683" w:rsidRDefault="002F142C" w:rsidP="00BD5ACB">
            <w:pPr>
              <w:rPr>
                <w:noProof/>
                <w:lang w:val="fr-FR" w:eastAsia="en-CA"/>
              </w:rPr>
            </w:pPr>
          </w:p>
        </w:tc>
      </w:tr>
      <w:tr w:rsidR="002F142C" w:rsidRPr="00380683" w14:paraId="0D590949" w14:textId="7A8C382E" w:rsidTr="002F142C">
        <w:trPr>
          <w:trHeight w:hRule="exact" w:val="112"/>
        </w:trPr>
        <w:tc>
          <w:tcPr>
            <w:tcW w:w="332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2F142C" w:rsidRPr="00380683" w:rsidRDefault="002F142C" w:rsidP="00345039">
            <w:pPr>
              <w:pStyle w:val="Pa6"/>
              <w:rPr>
                <w:noProof/>
                <w:lang w:val="fr-FR" w:eastAsia="en-CA"/>
              </w:rPr>
            </w:pPr>
          </w:p>
        </w:tc>
        <w:tc>
          <w:tcPr>
            <w:tcW w:w="332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2F142C" w:rsidRPr="00380683" w:rsidRDefault="002F142C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332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2F142C" w:rsidRPr="00380683" w:rsidRDefault="002F142C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332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70543112" w14:textId="77777777" w:rsidR="002F142C" w:rsidRPr="00380683" w:rsidRDefault="002F142C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  <w:tr w:rsidR="002F142C" w:rsidRPr="006568DA" w14:paraId="18703729" w14:textId="77777777" w:rsidTr="002F142C">
        <w:trPr>
          <w:trHeight w:hRule="exact" w:val="463"/>
        </w:trPr>
        <w:tc>
          <w:tcPr>
            <w:tcW w:w="13310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508EFC41" w14:textId="350D2362" w:rsidR="002F142C" w:rsidRPr="00380683" w:rsidRDefault="00992C36" w:rsidP="002F142C">
            <w:pPr>
              <w:spacing w:before="60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380683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Comportements et stratégies : décrire et identifier des solides à 3-D</w:t>
            </w:r>
          </w:p>
        </w:tc>
      </w:tr>
      <w:tr w:rsidR="002F142C" w:rsidRPr="006568DA" w14:paraId="72AC45F2" w14:textId="68EB8330" w:rsidTr="00213469">
        <w:trPr>
          <w:trHeight w:hRule="exact" w:val="1656"/>
        </w:trPr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D083E85" w14:textId="11136C92" w:rsidR="00CA54AB" w:rsidRPr="00380683" w:rsidRDefault="00380683" w:rsidP="00CA54AB">
            <w:pPr>
              <w:pStyle w:val="Pa6"/>
              <w:numPr>
                <w:ilvl w:val="0"/>
                <w:numId w:val="11"/>
              </w:numPr>
              <w:spacing w:line="240" w:lineRule="auto"/>
              <w:ind w:left="313" w:hanging="313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38068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choisit un solide, mais</w:t>
            </w:r>
            <w:r w:rsidR="00B93B46" w:rsidRPr="0038068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</w:p>
          <w:p w14:paraId="70536156" w14:textId="499B5214" w:rsidR="00CA54AB" w:rsidRPr="00380683" w:rsidRDefault="00380683" w:rsidP="00CA54AB">
            <w:pPr>
              <w:autoSpaceDE w:val="0"/>
              <w:autoSpaceDN w:val="0"/>
              <w:adjustRightInd w:val="0"/>
              <w:ind w:left="291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38068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utilise des gestes ou des </w:t>
            </w:r>
          </w:p>
          <w:p w14:paraId="49CA052C" w14:textId="5736F75F" w:rsidR="00CA54AB" w:rsidRPr="00380683" w:rsidRDefault="00380683" w:rsidP="00CA54AB">
            <w:pPr>
              <w:autoSpaceDE w:val="0"/>
              <w:autoSpaceDN w:val="0"/>
              <w:adjustRightInd w:val="0"/>
              <w:ind w:left="291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38068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propriétés</w:t>
            </w:r>
            <w:r w:rsidR="00CD683D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38068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non géométriques pour le décrire</w:t>
            </w:r>
            <w:r w:rsidR="00CA54AB" w:rsidRPr="0038068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4E44422E" w14:textId="77777777" w:rsidR="00CA54AB" w:rsidRPr="00380683" w:rsidRDefault="00CA54AB" w:rsidP="00CA54AB">
            <w:pPr>
              <w:autoSpaceDE w:val="0"/>
              <w:autoSpaceDN w:val="0"/>
              <w:adjustRightInd w:val="0"/>
              <w:ind w:left="291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  <w:p w14:paraId="040B9AF2" w14:textId="3935F14B" w:rsidR="002F142C" w:rsidRPr="00380683" w:rsidRDefault="00380683" w:rsidP="00CA54AB">
            <w:pPr>
              <w:autoSpaceDE w:val="0"/>
              <w:autoSpaceDN w:val="0"/>
              <w:adjustRightInd w:val="0"/>
              <w:ind w:left="291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38068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« Ce solide a des faces en forme de carte de hockey</w:t>
            </w:r>
            <w:r w:rsidR="00CA54AB" w:rsidRPr="0038068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  <w:r w:rsidRPr="0038068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 »</w:t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1500517" w14:textId="7435070D" w:rsidR="00CA54AB" w:rsidRPr="00380683" w:rsidRDefault="00380683" w:rsidP="00CA54AB">
            <w:pPr>
              <w:pStyle w:val="Pa6"/>
              <w:numPr>
                <w:ilvl w:val="0"/>
                <w:numId w:val="11"/>
              </w:numPr>
              <w:spacing w:line="240" w:lineRule="auto"/>
              <w:ind w:left="313" w:hanging="313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38068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décrit les propriétés </w:t>
            </w:r>
          </w:p>
          <w:p w14:paraId="22F20BB9" w14:textId="4ADE8166" w:rsidR="00CA54AB" w:rsidRPr="00380683" w:rsidRDefault="00380683" w:rsidP="00CA54AB">
            <w:pPr>
              <w:autoSpaceDE w:val="0"/>
              <w:autoSpaceDN w:val="0"/>
              <w:adjustRightInd w:val="0"/>
              <w:ind w:left="291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38068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géométriques du solide, </w:t>
            </w:r>
            <w:r w:rsidR="00CD683D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br/>
            </w:r>
            <w:r w:rsidRPr="0038068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mais</w:t>
            </w:r>
            <w:r w:rsidR="00CD683D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38068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fournit une description incomplète</w:t>
            </w:r>
            <w:r w:rsidR="00CA54AB" w:rsidRPr="0038068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446236BD" w14:textId="77777777" w:rsidR="00CA54AB" w:rsidRPr="00380683" w:rsidRDefault="00CA54AB" w:rsidP="00CA54AB">
            <w:pPr>
              <w:autoSpaceDE w:val="0"/>
              <w:autoSpaceDN w:val="0"/>
              <w:adjustRightInd w:val="0"/>
              <w:ind w:left="291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  <w:p w14:paraId="63ED580B" w14:textId="0EFC25FE" w:rsidR="00481400" w:rsidRPr="00380683" w:rsidRDefault="00380683" w:rsidP="00380683">
            <w:pPr>
              <w:autoSpaceDE w:val="0"/>
              <w:autoSpaceDN w:val="0"/>
              <w:adjustRightInd w:val="0"/>
              <w:ind w:left="291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38068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« Le solide a des faces carrées</w:t>
            </w:r>
            <w:r w:rsidR="00CA54AB" w:rsidRPr="0038068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  <w:r w:rsidRPr="0038068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 »</w:t>
            </w:r>
          </w:p>
        </w:tc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878A461" w14:textId="6392B28A" w:rsidR="00CA54AB" w:rsidRPr="00380683" w:rsidRDefault="00380683" w:rsidP="00CA54AB">
            <w:pPr>
              <w:pStyle w:val="Pa6"/>
              <w:numPr>
                <w:ilvl w:val="0"/>
                <w:numId w:val="11"/>
              </w:numPr>
              <w:spacing w:line="240" w:lineRule="auto"/>
              <w:ind w:left="313" w:hanging="313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38068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décrit les propriétés</w:t>
            </w:r>
          </w:p>
          <w:p w14:paraId="6EA2B2A5" w14:textId="78BF4812" w:rsidR="00A255DF" w:rsidRPr="00380683" w:rsidRDefault="00380683" w:rsidP="0085749A">
            <w:pPr>
              <w:autoSpaceDE w:val="0"/>
              <w:autoSpaceDN w:val="0"/>
              <w:adjustRightInd w:val="0"/>
              <w:ind w:left="291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38068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géométriques du solide, </w:t>
            </w:r>
            <w:r w:rsidR="0085749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br/>
            </w:r>
            <w:r w:rsidRPr="0038068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mais son</w:t>
            </w:r>
            <w:r w:rsidR="00CD683D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38068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partenaire ignore </w:t>
            </w:r>
            <w:r w:rsidR="0085749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br/>
            </w:r>
            <w:r w:rsidRPr="0038068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la description</w:t>
            </w:r>
            <w:r w:rsidR="00CD683D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="0085749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ou </w:t>
            </w:r>
            <w:r w:rsidRPr="0038068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se concentre sur une seule partie</w:t>
            </w:r>
            <w:r w:rsidR="00CA54AB" w:rsidRPr="0038068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24002A9" w14:textId="4673A9DF" w:rsidR="00CA54AB" w:rsidRPr="00380683" w:rsidRDefault="00380683" w:rsidP="00CA54AB">
            <w:pPr>
              <w:pStyle w:val="Pa6"/>
              <w:numPr>
                <w:ilvl w:val="0"/>
                <w:numId w:val="11"/>
              </w:numPr>
              <w:spacing w:line="240" w:lineRule="auto"/>
              <w:ind w:left="313" w:hanging="313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38068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décrit les propriétés</w:t>
            </w:r>
            <w:r w:rsidR="00CD683D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</w:p>
          <w:p w14:paraId="2E14A7D3" w14:textId="02F3E756" w:rsidR="002F142C" w:rsidRPr="00380683" w:rsidRDefault="00380683" w:rsidP="0085749A">
            <w:pPr>
              <w:autoSpaceDE w:val="0"/>
              <w:autoSpaceDN w:val="0"/>
              <w:adjustRightInd w:val="0"/>
              <w:ind w:left="291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38068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géométriques des solides et</w:t>
            </w:r>
            <w:r w:rsidR="00CD683D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="0085749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br/>
            </w:r>
            <w:r w:rsidRPr="0038068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son partenaire les identifie avec aisance</w:t>
            </w:r>
            <w:r w:rsidR="00CA54AB" w:rsidRPr="0038068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</w:tr>
      <w:tr w:rsidR="002F142C" w:rsidRPr="00380683" w14:paraId="2990543E" w14:textId="697705E4" w:rsidTr="00F933B5">
        <w:trPr>
          <w:trHeight w:hRule="exact" w:val="279"/>
        </w:trPr>
        <w:tc>
          <w:tcPr>
            <w:tcW w:w="13310" w:type="dxa"/>
            <w:gridSpan w:val="4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629FD88" w14:textId="6C358A9A" w:rsidR="002F142C" w:rsidRPr="00380683" w:rsidRDefault="002F142C" w:rsidP="00BD5ACB">
            <w:pPr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380683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992C36" w:rsidRPr="00380683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380683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2F142C" w:rsidRPr="00380683" w14:paraId="2FDA25CD" w14:textId="63F00DFD" w:rsidTr="002B6AF2">
        <w:trPr>
          <w:trHeight w:val="2088"/>
        </w:trPr>
        <w:tc>
          <w:tcPr>
            <w:tcW w:w="3327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2F142C" w:rsidRPr="00380683" w:rsidRDefault="002F142C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332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2F142C" w:rsidRPr="00380683" w:rsidRDefault="002F142C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3327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2F142C" w:rsidRPr="00380683" w:rsidRDefault="002F142C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332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B559CF9" w14:textId="77777777" w:rsidR="002F142C" w:rsidRPr="00380683" w:rsidRDefault="002F142C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</w:tbl>
    <w:p w14:paraId="51921C54" w14:textId="77777777" w:rsidR="00F10556" w:rsidRPr="00380683" w:rsidRDefault="00F10556" w:rsidP="002F142C">
      <w:pPr>
        <w:ind w:right="582"/>
        <w:rPr>
          <w:lang w:val="fr-FR"/>
        </w:rPr>
      </w:pPr>
    </w:p>
    <w:sectPr w:rsidR="00F10556" w:rsidRPr="00380683" w:rsidSect="00E71CBF">
      <w:headerReference w:type="default" r:id="rId8"/>
      <w:footerReference w:type="default" r:id="rId9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BBC32" w14:textId="77777777" w:rsidR="00F76392" w:rsidRDefault="00F76392" w:rsidP="00CA2529">
      <w:pPr>
        <w:spacing w:after="0" w:line="240" w:lineRule="auto"/>
      </w:pPr>
      <w:r>
        <w:separator/>
      </w:r>
    </w:p>
  </w:endnote>
  <w:endnote w:type="continuationSeparator" w:id="0">
    <w:p w14:paraId="1063FC31" w14:textId="77777777" w:rsidR="00F76392" w:rsidRDefault="00F76392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0E45EBF9" w:rsidR="0028676E" w:rsidRPr="002752BF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  <w:lang w:val="fr-CA"/>
      </w:rPr>
    </w:pPr>
    <w:proofErr w:type="spellStart"/>
    <w:r w:rsidRPr="002752BF">
      <w:rPr>
        <w:rFonts w:ascii="Arial" w:hAnsi="Arial" w:cs="Arial"/>
        <w:b/>
        <w:sz w:val="15"/>
        <w:szCs w:val="15"/>
        <w:lang w:val="fr-CA"/>
      </w:rPr>
      <w:t>Matholog</w:t>
    </w:r>
    <w:r w:rsidR="00774CC4" w:rsidRPr="002752BF">
      <w:rPr>
        <w:rFonts w:ascii="Arial" w:hAnsi="Arial" w:cs="Arial"/>
        <w:b/>
        <w:sz w:val="15"/>
        <w:szCs w:val="15"/>
        <w:lang w:val="fr-CA"/>
      </w:rPr>
      <w:t>ie</w:t>
    </w:r>
    <w:proofErr w:type="spellEnd"/>
    <w:r w:rsidRPr="002752BF">
      <w:rPr>
        <w:rFonts w:ascii="Arial" w:hAnsi="Arial" w:cs="Arial"/>
        <w:b/>
        <w:sz w:val="15"/>
        <w:szCs w:val="15"/>
        <w:lang w:val="fr-CA"/>
      </w:rPr>
      <w:t xml:space="preserve"> </w:t>
    </w:r>
    <w:r w:rsidR="005B7D0F" w:rsidRPr="002752BF">
      <w:rPr>
        <w:rFonts w:ascii="Arial" w:hAnsi="Arial" w:cs="Arial"/>
        <w:b/>
        <w:sz w:val="15"/>
        <w:szCs w:val="15"/>
        <w:lang w:val="fr-CA"/>
      </w:rPr>
      <w:t>2</w:t>
    </w:r>
    <w:r w:rsidRPr="002752BF">
      <w:rPr>
        <w:rFonts w:ascii="Arial" w:hAnsi="Arial" w:cs="Arial"/>
        <w:sz w:val="15"/>
        <w:szCs w:val="15"/>
        <w:lang w:val="fr-CA"/>
      </w:rPr>
      <w:tab/>
    </w:r>
    <w:r w:rsidR="00774CC4" w:rsidRPr="00D62184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 w:rsidRPr="002752BF">
      <w:rPr>
        <w:rFonts w:ascii="Arial" w:hAnsi="Arial" w:cs="Arial"/>
        <w:sz w:val="15"/>
        <w:szCs w:val="15"/>
        <w:lang w:val="fr-CA"/>
      </w:rPr>
      <w:t xml:space="preserve">. </w:t>
    </w:r>
    <w:r w:rsidRPr="002752BF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F7890">
      <w:rPr>
        <w:rFonts w:ascii="Arial" w:hAnsi="Arial" w:cs="Arial"/>
        <w:sz w:val="15"/>
        <w:szCs w:val="15"/>
        <w:lang w:val="fr-CA"/>
      </w:rPr>
      <w:t xml:space="preserve"> Copyright © 2023</w:t>
    </w:r>
    <w:r w:rsidRPr="002752BF">
      <w:rPr>
        <w:rFonts w:ascii="Arial" w:hAnsi="Arial" w:cs="Arial"/>
        <w:sz w:val="15"/>
        <w:szCs w:val="15"/>
        <w:lang w:val="fr-CA"/>
      </w:rPr>
      <w:t xml:space="preserve"> Pearson Canada Inc.</w:t>
    </w:r>
    <w:r w:rsidRPr="002752BF">
      <w:rPr>
        <w:rFonts w:ascii="Arial" w:hAnsi="Arial" w:cs="Arial"/>
        <w:sz w:val="15"/>
        <w:szCs w:val="15"/>
        <w:lang w:val="fr-CA"/>
      </w:rPr>
      <w:tab/>
    </w:r>
    <w:r w:rsidR="00774CC4" w:rsidRPr="00D6218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2752BF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614AB0" w14:textId="77777777" w:rsidR="00F76392" w:rsidRDefault="00F76392" w:rsidP="00CA2529">
      <w:pPr>
        <w:spacing w:after="0" w:line="240" w:lineRule="auto"/>
      </w:pPr>
      <w:r>
        <w:separator/>
      </w:r>
    </w:p>
  </w:footnote>
  <w:footnote w:type="continuationSeparator" w:id="0">
    <w:p w14:paraId="4D931BC6" w14:textId="77777777" w:rsidR="00F76392" w:rsidRDefault="00F76392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3A61845D" w:rsidR="00E613E3" w:rsidRPr="00992C36" w:rsidRDefault="00E21EE5" w:rsidP="00E71CBF">
    <w:pPr>
      <w:spacing w:after="0"/>
      <w:rPr>
        <w:rFonts w:ascii="Arial" w:hAnsi="Arial" w:cs="Arial"/>
        <w:b/>
        <w:sz w:val="36"/>
        <w:szCs w:val="36"/>
        <w:lang w:val="fr-FR"/>
      </w:rPr>
    </w:pPr>
    <w:r w:rsidRPr="00992C36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1A4A6FC7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16B2FB05" w:rsidR="00E613E3" w:rsidRPr="00CB2021" w:rsidRDefault="00992C36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La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gé</w:t>
                          </w:r>
                          <w:r w:rsidR="00CA54AB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om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é</w:t>
                          </w:r>
                          <w:r w:rsidR="00CA54AB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tr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ie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" filled="f" stroked="f">
              <v:textbox>
                <w:txbxContent>
                  <w:p w14:paraId="2521030B" w14:textId="16B2FB05" w:rsidR="00E613E3" w:rsidRPr="00CB2021" w:rsidRDefault="00992C36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La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gé</w:t>
                    </w:r>
                    <w:r w:rsidR="00CA54AB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om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é</w:t>
                    </w:r>
                    <w:r w:rsidR="00CA54AB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tr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ie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E45E3B" w:rsidRPr="00992C36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 w:rsidRPr="00992C36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 w:rsidRPr="00992C36">
      <w:rPr>
        <w:lang w:val="fr-FR"/>
      </w:rPr>
      <w:tab/>
    </w:r>
    <w:r w:rsidR="00CA2529" w:rsidRPr="00992C36">
      <w:rPr>
        <w:lang w:val="fr-FR"/>
      </w:rPr>
      <w:tab/>
    </w:r>
    <w:r w:rsidR="00CA2529" w:rsidRPr="00992C36">
      <w:rPr>
        <w:lang w:val="fr-FR"/>
      </w:rPr>
      <w:tab/>
    </w:r>
    <w:r w:rsidR="00207CC0" w:rsidRPr="00992C36">
      <w:rPr>
        <w:lang w:val="fr-FR"/>
      </w:rPr>
      <w:tab/>
    </w:r>
    <w:r w:rsidR="00FD2B2E" w:rsidRPr="00992C36">
      <w:rPr>
        <w:lang w:val="fr-FR"/>
      </w:rPr>
      <w:tab/>
    </w:r>
    <w:r w:rsidR="00992C36" w:rsidRPr="00992C36">
      <w:rPr>
        <w:rFonts w:ascii="Arial" w:hAnsi="Arial" w:cs="Arial"/>
        <w:b/>
        <w:sz w:val="36"/>
        <w:szCs w:val="36"/>
        <w:lang w:val="fr-FR"/>
      </w:rPr>
      <w:t>Fiche</w:t>
    </w:r>
    <w:r w:rsidR="00E613E3" w:rsidRPr="00992C36">
      <w:rPr>
        <w:rFonts w:ascii="Arial" w:hAnsi="Arial" w:cs="Arial"/>
        <w:b/>
        <w:sz w:val="36"/>
        <w:szCs w:val="36"/>
        <w:lang w:val="fr-FR"/>
      </w:rPr>
      <w:t xml:space="preserve"> </w:t>
    </w:r>
    <w:r w:rsidR="006F7890">
      <w:rPr>
        <w:rFonts w:ascii="Arial" w:hAnsi="Arial" w:cs="Arial"/>
        <w:b/>
        <w:sz w:val="36"/>
        <w:szCs w:val="36"/>
        <w:lang w:val="fr-FR"/>
      </w:rPr>
      <w:t>62</w:t>
    </w:r>
    <w:r w:rsidR="00992C36" w:rsidRPr="00992C36">
      <w:rPr>
        <w:rFonts w:ascii="Arial" w:hAnsi="Arial" w:cs="Arial"/>
        <w:b/>
        <w:sz w:val="36"/>
        <w:szCs w:val="36"/>
        <w:lang w:val="fr-FR"/>
      </w:rPr>
      <w:t> </w:t>
    </w:r>
    <w:r w:rsidR="00E613E3" w:rsidRPr="00992C36">
      <w:rPr>
        <w:rFonts w:ascii="Arial" w:hAnsi="Arial" w:cs="Arial"/>
        <w:b/>
        <w:sz w:val="36"/>
        <w:szCs w:val="36"/>
        <w:lang w:val="fr-FR"/>
      </w:rPr>
      <w:t xml:space="preserve">: </w:t>
    </w:r>
    <w:r w:rsidR="00992C36" w:rsidRPr="00992C36">
      <w:rPr>
        <w:rFonts w:ascii="Arial" w:hAnsi="Arial" w:cs="Arial"/>
        <w:b/>
        <w:sz w:val="36"/>
        <w:szCs w:val="36"/>
        <w:lang w:val="fr-FR"/>
      </w:rPr>
      <w:t>Évaluation de l’activité d’i</w:t>
    </w:r>
    <w:r w:rsidR="00CA54AB" w:rsidRPr="00992C36">
      <w:rPr>
        <w:rFonts w:ascii="Arial" w:hAnsi="Arial" w:cs="Arial"/>
        <w:b/>
        <w:sz w:val="36"/>
        <w:szCs w:val="36"/>
        <w:lang w:val="fr-FR"/>
      </w:rPr>
      <w:t xml:space="preserve">ntervention </w:t>
    </w:r>
    <w:r w:rsidR="006568DA">
      <w:rPr>
        <w:rFonts w:ascii="Arial" w:hAnsi="Arial" w:cs="Arial"/>
        <w:b/>
        <w:sz w:val="36"/>
        <w:szCs w:val="36"/>
        <w:lang w:val="fr-FR"/>
      </w:rPr>
      <w:t>4</w:t>
    </w:r>
  </w:p>
  <w:p w14:paraId="4033973E" w14:textId="58D53FFF" w:rsidR="00CA2529" w:rsidRPr="00992C36" w:rsidRDefault="00CA54AB" w:rsidP="00E45E3B">
    <w:pPr>
      <w:ind w:left="2880" w:firstLine="720"/>
      <w:rPr>
        <w:rFonts w:ascii="Arial" w:hAnsi="Arial" w:cs="Arial"/>
        <w:sz w:val="28"/>
        <w:szCs w:val="28"/>
        <w:lang w:val="fr-FR"/>
      </w:rPr>
    </w:pPr>
    <w:r w:rsidRPr="00992C36">
      <w:rPr>
        <w:rFonts w:ascii="Arial" w:hAnsi="Arial" w:cs="Arial"/>
        <w:b/>
        <w:sz w:val="28"/>
        <w:szCs w:val="28"/>
        <w:lang w:val="fr-FR"/>
      </w:rPr>
      <w:t>D</w:t>
    </w:r>
    <w:r w:rsidR="00992C36">
      <w:rPr>
        <w:rFonts w:ascii="Arial" w:hAnsi="Arial" w:cs="Arial"/>
        <w:b/>
        <w:sz w:val="28"/>
        <w:szCs w:val="28"/>
        <w:lang w:val="fr-FR"/>
      </w:rPr>
      <w:t>écrire des s</w:t>
    </w:r>
    <w:r w:rsidRPr="00992C36">
      <w:rPr>
        <w:rFonts w:ascii="Arial" w:hAnsi="Arial" w:cs="Arial"/>
        <w:b/>
        <w:sz w:val="28"/>
        <w:szCs w:val="28"/>
        <w:lang w:val="fr-FR"/>
      </w:rPr>
      <w:t>olid</w:t>
    </w:r>
    <w:r w:rsidR="00992C36">
      <w:rPr>
        <w:rFonts w:ascii="Arial" w:hAnsi="Arial" w:cs="Arial"/>
        <w:b/>
        <w:sz w:val="28"/>
        <w:szCs w:val="28"/>
        <w:lang w:val="fr-FR"/>
      </w:rPr>
      <w:t>e</w:t>
    </w:r>
    <w:r w:rsidRPr="00992C36">
      <w:rPr>
        <w:rFonts w:ascii="Arial" w:hAnsi="Arial" w:cs="Arial"/>
        <w:b/>
        <w:sz w:val="28"/>
        <w:szCs w:val="28"/>
        <w:lang w:val="fr-FR"/>
      </w:rPr>
      <w:t>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92757"/>
    <w:multiLevelType w:val="hybridMultilevel"/>
    <w:tmpl w:val="00A4F578"/>
    <w:lvl w:ilvl="0" w:tplc="D848DE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80865"/>
    <w:multiLevelType w:val="hybridMultilevel"/>
    <w:tmpl w:val="782EDDA6"/>
    <w:lvl w:ilvl="0" w:tplc="2D7ECB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896B86"/>
    <w:multiLevelType w:val="hybridMultilevel"/>
    <w:tmpl w:val="7DFCC37E"/>
    <w:lvl w:ilvl="0" w:tplc="F3DAA3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5755B0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DE6C79"/>
    <w:multiLevelType w:val="hybridMultilevel"/>
    <w:tmpl w:val="7DFCC37E"/>
    <w:lvl w:ilvl="0" w:tplc="F3DAA3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D327A1"/>
    <w:multiLevelType w:val="hybridMultilevel"/>
    <w:tmpl w:val="7DFCC37E"/>
    <w:lvl w:ilvl="0" w:tplc="F3DAA3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204A4E"/>
    <w:multiLevelType w:val="hybridMultilevel"/>
    <w:tmpl w:val="7DFCC37E"/>
    <w:lvl w:ilvl="0" w:tplc="F3DAA3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BD6262"/>
    <w:multiLevelType w:val="hybridMultilevel"/>
    <w:tmpl w:val="782EDDA6"/>
    <w:lvl w:ilvl="0" w:tplc="2D7ECB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075F5C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504D8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8630886">
    <w:abstractNumId w:val="5"/>
  </w:num>
  <w:num w:numId="2" w16cid:durableId="2087190818">
    <w:abstractNumId w:val="10"/>
  </w:num>
  <w:num w:numId="3" w16cid:durableId="1749040280">
    <w:abstractNumId w:val="3"/>
  </w:num>
  <w:num w:numId="4" w16cid:durableId="92602426">
    <w:abstractNumId w:val="9"/>
  </w:num>
  <w:num w:numId="5" w16cid:durableId="563640624">
    <w:abstractNumId w:val="4"/>
  </w:num>
  <w:num w:numId="6" w16cid:durableId="233050668">
    <w:abstractNumId w:val="7"/>
  </w:num>
  <w:num w:numId="7" w16cid:durableId="1204906037">
    <w:abstractNumId w:val="1"/>
  </w:num>
  <w:num w:numId="8" w16cid:durableId="1644579312">
    <w:abstractNumId w:val="2"/>
  </w:num>
  <w:num w:numId="9" w16cid:durableId="2067096657">
    <w:abstractNumId w:val="6"/>
  </w:num>
  <w:num w:numId="10" w16cid:durableId="1466116948">
    <w:abstractNumId w:val="8"/>
  </w:num>
  <w:num w:numId="11" w16cid:durableId="20715324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26D8"/>
    <w:rsid w:val="0003074E"/>
    <w:rsid w:val="00032FD1"/>
    <w:rsid w:val="00050E5C"/>
    <w:rsid w:val="00053328"/>
    <w:rsid w:val="0008174D"/>
    <w:rsid w:val="00097C8F"/>
    <w:rsid w:val="000C2970"/>
    <w:rsid w:val="000C7349"/>
    <w:rsid w:val="000F43C1"/>
    <w:rsid w:val="00112FF1"/>
    <w:rsid w:val="00192706"/>
    <w:rsid w:val="001A7920"/>
    <w:rsid w:val="001E3801"/>
    <w:rsid w:val="00207CC0"/>
    <w:rsid w:val="00213469"/>
    <w:rsid w:val="00254851"/>
    <w:rsid w:val="00270D20"/>
    <w:rsid w:val="002752BF"/>
    <w:rsid w:val="0028676E"/>
    <w:rsid w:val="002B19A5"/>
    <w:rsid w:val="002B6AF2"/>
    <w:rsid w:val="002C432C"/>
    <w:rsid w:val="002C4CB2"/>
    <w:rsid w:val="002D7F02"/>
    <w:rsid w:val="002F142C"/>
    <w:rsid w:val="003014A9"/>
    <w:rsid w:val="0032164E"/>
    <w:rsid w:val="00345039"/>
    <w:rsid w:val="00380683"/>
    <w:rsid w:val="003F79B3"/>
    <w:rsid w:val="00481400"/>
    <w:rsid w:val="00483555"/>
    <w:rsid w:val="004959B6"/>
    <w:rsid w:val="0052693C"/>
    <w:rsid w:val="00543A9A"/>
    <w:rsid w:val="00581577"/>
    <w:rsid w:val="005B3A77"/>
    <w:rsid w:val="005B7D0F"/>
    <w:rsid w:val="005E1A63"/>
    <w:rsid w:val="006178D2"/>
    <w:rsid w:val="00630A56"/>
    <w:rsid w:val="006568DA"/>
    <w:rsid w:val="00661689"/>
    <w:rsid w:val="00696ABC"/>
    <w:rsid w:val="006B210D"/>
    <w:rsid w:val="006F7890"/>
    <w:rsid w:val="00741178"/>
    <w:rsid w:val="0076731B"/>
    <w:rsid w:val="00774CC4"/>
    <w:rsid w:val="007A6B78"/>
    <w:rsid w:val="00803A61"/>
    <w:rsid w:val="00832B16"/>
    <w:rsid w:val="0085749A"/>
    <w:rsid w:val="008D6C5F"/>
    <w:rsid w:val="0092323E"/>
    <w:rsid w:val="009607C8"/>
    <w:rsid w:val="00992C36"/>
    <w:rsid w:val="00994C77"/>
    <w:rsid w:val="009B6FF8"/>
    <w:rsid w:val="009D00A3"/>
    <w:rsid w:val="009F6A5F"/>
    <w:rsid w:val="00A022F3"/>
    <w:rsid w:val="00A20BE1"/>
    <w:rsid w:val="00A255DF"/>
    <w:rsid w:val="00A36E89"/>
    <w:rsid w:val="00A43E96"/>
    <w:rsid w:val="00A71248"/>
    <w:rsid w:val="00AE494A"/>
    <w:rsid w:val="00B93B46"/>
    <w:rsid w:val="00B9593A"/>
    <w:rsid w:val="00BA072D"/>
    <w:rsid w:val="00BA10A4"/>
    <w:rsid w:val="00BD5ACB"/>
    <w:rsid w:val="00BE7BA6"/>
    <w:rsid w:val="00C72956"/>
    <w:rsid w:val="00C76790"/>
    <w:rsid w:val="00C85AE2"/>
    <w:rsid w:val="00C957B8"/>
    <w:rsid w:val="00CA2529"/>
    <w:rsid w:val="00CA54AB"/>
    <w:rsid w:val="00CB2021"/>
    <w:rsid w:val="00CD2187"/>
    <w:rsid w:val="00CD683D"/>
    <w:rsid w:val="00CF3ED1"/>
    <w:rsid w:val="00CF7216"/>
    <w:rsid w:val="00D7596A"/>
    <w:rsid w:val="00DA1368"/>
    <w:rsid w:val="00DB4EC8"/>
    <w:rsid w:val="00DD6F23"/>
    <w:rsid w:val="00E16179"/>
    <w:rsid w:val="00E21EE5"/>
    <w:rsid w:val="00E22ED9"/>
    <w:rsid w:val="00E45E3B"/>
    <w:rsid w:val="00E613E3"/>
    <w:rsid w:val="00E71CBF"/>
    <w:rsid w:val="00E83930"/>
    <w:rsid w:val="00EE29C2"/>
    <w:rsid w:val="00F10556"/>
    <w:rsid w:val="00F358C6"/>
    <w:rsid w:val="00F76392"/>
    <w:rsid w:val="00F86C1E"/>
    <w:rsid w:val="00FD2B2E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8DEA12-71D2-8E42-A640-89AF760C7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1048</Characters>
  <Application>Microsoft Office Word</Application>
  <DocSecurity>0</DocSecurity>
  <Lines>8</Lines>
  <Paragraphs>2</Paragraphs>
  <ScaleCrop>false</ScaleCrop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2022-10-17T20:52:00Z</dcterms:created>
  <dcterms:modified xsi:type="dcterms:W3CDTF">2022-10-17T20:53:00Z</dcterms:modified>
</cp:coreProperties>
</file>