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page" w:tblpX="922" w:tblpY="1675"/>
        <w:tblW w:w="13578" w:type="dxa"/>
        <w:tblLayout w:type="fixed"/>
        <w:tblLook w:val="04A0" w:firstRow="1" w:lastRow="0" w:firstColumn="1" w:lastColumn="0" w:noHBand="0" w:noVBand="1"/>
      </w:tblPr>
      <w:tblGrid>
        <w:gridCol w:w="3327"/>
        <w:gridCol w:w="3328"/>
        <w:gridCol w:w="3327"/>
        <w:gridCol w:w="53"/>
        <w:gridCol w:w="3543"/>
      </w:tblGrid>
      <w:tr w:rsidR="002F142C" w:rsidRPr="00D131DE" w14:paraId="2E39B3F8" w14:textId="716AFF69" w:rsidTr="002A1A1E">
        <w:trPr>
          <w:trHeight w:hRule="exact" w:val="462"/>
        </w:trPr>
        <w:tc>
          <w:tcPr>
            <w:tcW w:w="13578" w:type="dxa"/>
            <w:gridSpan w:val="5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0D563B2" w14:textId="2C9B56F8" w:rsidR="002F142C" w:rsidRPr="00096AF1" w:rsidRDefault="00451B1B" w:rsidP="002A1A1E">
            <w:pPr>
              <w:spacing w:before="60"/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</w:pPr>
            <w:r w:rsidRPr="00096AF1"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>Comportements et stratégies : choisir une unité standard appropriée</w:t>
            </w:r>
          </w:p>
        </w:tc>
      </w:tr>
      <w:tr w:rsidR="002F142C" w:rsidRPr="00D131DE" w14:paraId="76008433" w14:textId="055E6395" w:rsidTr="002A1A1E">
        <w:trPr>
          <w:trHeight w:hRule="exact" w:val="1872"/>
        </w:trPr>
        <w:tc>
          <w:tcPr>
            <w:tcW w:w="332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89F9E0A" w14:textId="6E5BCEA3" w:rsidR="00A255DF" w:rsidRPr="00096AF1" w:rsidRDefault="00721841" w:rsidP="002A1A1E">
            <w:pPr>
              <w:pStyle w:val="Pa6"/>
              <w:numPr>
                <w:ilvl w:val="0"/>
                <w:numId w:val="7"/>
              </w:numPr>
              <w:spacing w:line="240" w:lineRule="auto"/>
              <w:ind w:left="291" w:hanging="284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096AF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choisit un objet, mais </w:t>
            </w:r>
            <w:r w:rsidRPr="00096AF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  <w:t>a de la difficulté à choisir une unité</w:t>
            </w:r>
            <w:r w:rsidRPr="00096AF1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096AF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standard appropriée pour mesurer</w:t>
            </w:r>
            <w:r w:rsidRPr="00096AF1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096AF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la longueur</w:t>
            </w:r>
            <w:r w:rsidR="00A255DF" w:rsidRPr="00096AF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1B0B1B5E" w14:textId="77777777" w:rsidR="00A255DF" w:rsidRPr="00096AF1" w:rsidRDefault="00A255DF" w:rsidP="002A1A1E">
            <w:pPr>
              <w:pStyle w:val="Pa6"/>
              <w:spacing w:line="240" w:lineRule="auto"/>
              <w:ind w:left="291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  <w:p w14:paraId="57DB202C" w14:textId="5173A07F" w:rsidR="002F142C" w:rsidRPr="00096AF1" w:rsidRDefault="00721841" w:rsidP="002A1A1E">
            <w:pPr>
              <w:pStyle w:val="Pa6"/>
              <w:spacing w:line="240" w:lineRule="auto"/>
              <w:ind w:left="291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096AF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« Je vais utiliser des mètres </w:t>
            </w:r>
            <w:r w:rsidRPr="00096AF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  <w:t>pour le bâton de colle. »</w:t>
            </w:r>
          </w:p>
        </w:tc>
        <w:tc>
          <w:tcPr>
            <w:tcW w:w="332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427FD281" w14:textId="541560B6" w:rsidR="00A255DF" w:rsidRPr="00096AF1" w:rsidRDefault="00721841" w:rsidP="002A1A1E">
            <w:pPr>
              <w:pStyle w:val="Pa6"/>
              <w:numPr>
                <w:ilvl w:val="0"/>
                <w:numId w:val="7"/>
              </w:numPr>
              <w:spacing w:line="240" w:lineRule="auto"/>
              <w:ind w:left="291" w:hanging="284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096AF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choisit une unité standard</w:t>
            </w:r>
            <w:r w:rsidR="00BE33ED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096AF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appropriée pour mesurer la longueur,</w:t>
            </w:r>
            <w:r w:rsidRPr="00096AF1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096AF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mais choisit le mauvais outil</w:t>
            </w:r>
            <w:r w:rsidR="00A255DF" w:rsidRPr="00096AF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04879F55" w14:textId="77777777" w:rsidR="00A255DF" w:rsidRPr="00096AF1" w:rsidRDefault="00A255DF" w:rsidP="002A1A1E">
            <w:pPr>
              <w:pStyle w:val="Pa6"/>
              <w:spacing w:line="240" w:lineRule="auto"/>
              <w:ind w:left="291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  <w:p w14:paraId="7F95AA5C" w14:textId="50659686" w:rsidR="00481400" w:rsidRPr="00096AF1" w:rsidRDefault="00721841" w:rsidP="002A1A1E">
            <w:pPr>
              <w:pStyle w:val="Pa6"/>
              <w:spacing w:line="240" w:lineRule="auto"/>
              <w:ind w:left="291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096AF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« J’ai choisi des mètres, donc </w:t>
            </w:r>
            <w:r w:rsidRPr="00096AF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  <w:t>je vais utiliser une règle graduée en centimètres</w:t>
            </w:r>
            <w:r w:rsidR="00A255DF" w:rsidRPr="00096AF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  <w:r w:rsidRPr="00096AF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 »</w:t>
            </w:r>
          </w:p>
        </w:tc>
        <w:tc>
          <w:tcPr>
            <w:tcW w:w="3380" w:type="dxa"/>
            <w:gridSpan w:val="2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76E9D0D" w14:textId="3C067EAA" w:rsidR="00A255DF" w:rsidRPr="00096AF1" w:rsidRDefault="00CE2EE4" w:rsidP="002A1A1E">
            <w:pPr>
              <w:pStyle w:val="Pa6"/>
              <w:numPr>
                <w:ilvl w:val="0"/>
                <w:numId w:val="7"/>
              </w:numPr>
              <w:spacing w:line="240" w:lineRule="auto"/>
              <w:ind w:left="291" w:hanging="284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096AF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choisit une unité standard et un outil appropriés pour</w:t>
            </w:r>
            <w:r w:rsidRPr="00096AF1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096AF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mesurer la longueur, mais ne peut</w:t>
            </w:r>
            <w:r w:rsidRPr="00096AF1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096AF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pas expliquer son choix</w:t>
            </w:r>
            <w:r w:rsidR="00A255DF" w:rsidRPr="00096AF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7E1818DD" w14:textId="77777777" w:rsidR="00A255DF" w:rsidRPr="00096AF1" w:rsidRDefault="00A255DF" w:rsidP="002A1A1E">
            <w:pPr>
              <w:pStyle w:val="Pa6"/>
              <w:spacing w:line="240" w:lineRule="auto"/>
              <w:ind w:left="291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  <w:p w14:paraId="6E3EB05B" w14:textId="1B967D53" w:rsidR="00481400" w:rsidRPr="00096AF1" w:rsidRDefault="00721841" w:rsidP="002A1A1E">
            <w:pPr>
              <w:pStyle w:val="Pa6"/>
              <w:spacing w:line="240" w:lineRule="auto"/>
              <w:ind w:left="291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096AF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« Je sais seulement que je devrais utiliser des mètres</w:t>
            </w:r>
            <w:r w:rsidR="00A255DF" w:rsidRPr="00096AF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  <w:r w:rsidRPr="00096AF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 »</w:t>
            </w:r>
          </w:p>
        </w:tc>
        <w:tc>
          <w:tcPr>
            <w:tcW w:w="354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3748BCFA" w14:textId="72FE5CE2" w:rsidR="00A255DF" w:rsidRPr="00096AF1" w:rsidRDefault="00CE2EE4" w:rsidP="002A1A1E">
            <w:pPr>
              <w:pStyle w:val="Pa6"/>
              <w:numPr>
                <w:ilvl w:val="0"/>
                <w:numId w:val="7"/>
              </w:numPr>
              <w:spacing w:line="240" w:lineRule="auto"/>
              <w:ind w:left="291" w:hanging="284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096AF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réussit à choisir une unité</w:t>
            </w:r>
            <w:r w:rsidR="00096AF1" w:rsidRPr="00096AF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096AF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standard appropriée pour mesurer</w:t>
            </w:r>
            <w:r w:rsidR="00096AF1" w:rsidRPr="00096AF1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="00096AF1" w:rsidRPr="00096AF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la longueur et à expliquer son choix</w:t>
            </w:r>
            <w:r w:rsidR="00A255DF" w:rsidRPr="00096AF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5F7F0CC5" w14:textId="77777777" w:rsidR="00A255DF" w:rsidRPr="00096AF1" w:rsidRDefault="00A255DF" w:rsidP="002A1A1E">
            <w:pPr>
              <w:pStyle w:val="Pa6"/>
              <w:spacing w:line="240" w:lineRule="auto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  <w:p w14:paraId="111EFC49" w14:textId="42F4797E" w:rsidR="00481400" w:rsidRPr="00096AF1" w:rsidRDefault="00721841" w:rsidP="002A1A1E">
            <w:pPr>
              <w:pStyle w:val="Pa6"/>
              <w:spacing w:line="240" w:lineRule="auto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096AF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« Je vais utiliser des mètres parce </w:t>
            </w:r>
            <w:r w:rsidRPr="00096AF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  <w:t>que l’objet est long</w:t>
            </w:r>
            <w:r w:rsidR="00A255DF" w:rsidRPr="00096AF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  <w:r w:rsidRPr="00096AF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 »</w:t>
            </w:r>
          </w:p>
        </w:tc>
      </w:tr>
      <w:tr w:rsidR="002F142C" w:rsidRPr="00096AF1" w14:paraId="01BA3F47" w14:textId="6CC135FD" w:rsidTr="002A1A1E">
        <w:trPr>
          <w:trHeight w:hRule="exact" w:val="279"/>
        </w:trPr>
        <w:tc>
          <w:tcPr>
            <w:tcW w:w="13578" w:type="dxa"/>
            <w:gridSpan w:val="5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B4110F6" w14:textId="5C012836" w:rsidR="002F142C" w:rsidRPr="00096AF1" w:rsidRDefault="002F142C" w:rsidP="002A1A1E">
            <w:pPr>
              <w:rPr>
                <w:rFonts w:ascii="Arial" w:hAnsi="Arial" w:cs="Arial"/>
                <w:b/>
                <w:sz w:val="24"/>
                <w:szCs w:val="24"/>
                <w:lang w:val="fr-FR"/>
              </w:rPr>
            </w:pPr>
            <w:r w:rsidRPr="00096AF1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613AC9" w:rsidRPr="00096AF1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096AF1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2F142C" w:rsidRPr="00096AF1" w14:paraId="06EBD03A" w14:textId="1A34967F" w:rsidTr="002A1A1E">
        <w:trPr>
          <w:trHeight w:val="1584"/>
        </w:trPr>
        <w:tc>
          <w:tcPr>
            <w:tcW w:w="3327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69108D8" w14:textId="77777777" w:rsidR="002F142C" w:rsidRPr="00096AF1" w:rsidRDefault="002F142C" w:rsidP="002A1A1E">
            <w:pPr>
              <w:rPr>
                <w:noProof/>
                <w:lang w:val="fr-FR" w:eastAsia="en-CA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50D38BC" w14:textId="7AD34DA9" w:rsidR="002F142C" w:rsidRPr="00096AF1" w:rsidRDefault="002F142C" w:rsidP="002A1A1E">
            <w:pPr>
              <w:rPr>
                <w:noProof/>
                <w:lang w:val="fr-FR" w:eastAsia="en-CA"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5AD70BC8" w14:textId="453A3F09" w:rsidR="002F142C" w:rsidRPr="00096AF1" w:rsidRDefault="002F142C" w:rsidP="002A1A1E">
            <w:pPr>
              <w:rPr>
                <w:noProof/>
                <w:lang w:val="fr-FR" w:eastAsia="en-CA"/>
              </w:rPr>
            </w:pPr>
          </w:p>
        </w:tc>
        <w:tc>
          <w:tcPr>
            <w:tcW w:w="3596" w:type="dxa"/>
            <w:gridSpan w:val="2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E7E338A" w14:textId="77777777" w:rsidR="002F142C" w:rsidRPr="00096AF1" w:rsidRDefault="002F142C" w:rsidP="002A1A1E">
            <w:pPr>
              <w:rPr>
                <w:noProof/>
                <w:lang w:val="fr-FR" w:eastAsia="en-CA"/>
              </w:rPr>
            </w:pPr>
          </w:p>
        </w:tc>
      </w:tr>
      <w:tr w:rsidR="002F142C" w:rsidRPr="00096AF1" w14:paraId="0D590949" w14:textId="7A8C382E" w:rsidTr="002A1A1E">
        <w:trPr>
          <w:trHeight w:hRule="exact" w:val="112"/>
        </w:trPr>
        <w:tc>
          <w:tcPr>
            <w:tcW w:w="3327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4877CE57" w14:textId="77777777" w:rsidR="002F142C" w:rsidRPr="00096AF1" w:rsidRDefault="002F142C" w:rsidP="002A1A1E">
            <w:pPr>
              <w:pStyle w:val="Pa6"/>
              <w:rPr>
                <w:noProof/>
                <w:lang w:val="fr-FR" w:eastAsia="en-CA"/>
              </w:rPr>
            </w:pPr>
          </w:p>
        </w:tc>
        <w:tc>
          <w:tcPr>
            <w:tcW w:w="3328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3733ABCF" w14:textId="77777777" w:rsidR="002F142C" w:rsidRPr="00096AF1" w:rsidRDefault="002F142C" w:rsidP="002A1A1E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3327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5452F39F" w14:textId="77777777" w:rsidR="002F142C" w:rsidRPr="00096AF1" w:rsidRDefault="002F142C" w:rsidP="002A1A1E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3596" w:type="dxa"/>
            <w:gridSpan w:val="2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70543112" w14:textId="77777777" w:rsidR="002F142C" w:rsidRPr="00096AF1" w:rsidRDefault="002F142C" w:rsidP="002A1A1E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  <w:tr w:rsidR="002F142C" w:rsidRPr="00D131DE" w14:paraId="18703729" w14:textId="77777777" w:rsidTr="002A1A1E">
        <w:trPr>
          <w:trHeight w:hRule="exact" w:val="463"/>
        </w:trPr>
        <w:tc>
          <w:tcPr>
            <w:tcW w:w="13578" w:type="dxa"/>
            <w:gridSpan w:val="5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BFBFBF" w:themeFill="background1" w:themeFillShade="BF"/>
          </w:tcPr>
          <w:p w14:paraId="508EFC41" w14:textId="7FA25ACB" w:rsidR="002F142C" w:rsidRPr="00096AF1" w:rsidRDefault="00451B1B" w:rsidP="002A1A1E">
            <w:pPr>
              <w:spacing w:before="60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096AF1"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>Comportements et stratégies : mesurer la longueur en unités standards</w:t>
            </w:r>
          </w:p>
        </w:tc>
      </w:tr>
      <w:tr w:rsidR="002F142C" w:rsidRPr="00D131DE" w14:paraId="72AC45F2" w14:textId="68EB8330" w:rsidTr="002A1A1E">
        <w:trPr>
          <w:trHeight w:hRule="exact" w:val="2173"/>
        </w:trPr>
        <w:tc>
          <w:tcPr>
            <w:tcW w:w="332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EB82746" w14:textId="5F767F0C" w:rsidR="002F142C" w:rsidRPr="00096AF1" w:rsidRDefault="00096AF1" w:rsidP="002A1A1E">
            <w:pPr>
              <w:pStyle w:val="Pa6"/>
              <w:numPr>
                <w:ilvl w:val="0"/>
                <w:numId w:val="11"/>
              </w:numPr>
              <w:spacing w:after="120" w:line="240" w:lineRule="auto"/>
              <w:ind w:left="291" w:hanging="284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096AF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mesure la longueur en utilisant des unités standards, mais</w:t>
            </w:r>
            <w:r w:rsidRPr="00096AF1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096AF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n’aligne pas l’objet sur la ligne de</w:t>
            </w:r>
            <w:r w:rsidRPr="00096AF1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096AF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base de l’outil de mesure</w:t>
            </w:r>
            <w:r w:rsidR="00A255DF" w:rsidRPr="00096AF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040B9AF2" w14:textId="7A390544" w:rsidR="00514652" w:rsidRPr="00096AF1" w:rsidRDefault="00514652" w:rsidP="002A1A1E">
            <w:pPr>
              <w:pStyle w:val="Default"/>
              <w:jc w:val="center"/>
              <w:rPr>
                <w:lang w:val="fr-FR"/>
              </w:rPr>
            </w:pPr>
            <w:r w:rsidRPr="00096AF1">
              <w:rPr>
                <w:noProof/>
                <w:lang w:val="en-US" w:eastAsia="zh-CN"/>
              </w:rPr>
              <w:drawing>
                <wp:inline distT="0" distB="0" distL="0" distR="0" wp14:anchorId="3BFE3A73" wp14:editId="383E3F8A">
                  <wp:extent cx="1977249" cy="574040"/>
                  <wp:effectExtent l="0" t="0" r="4445" b="10160"/>
                  <wp:docPr id="2" name="Picture 2" descr="../../../Mathology%202/BLM%20WORKING%20FILES/Assessment%20BLM%20art/Box2_assessmentBLM%20TR%20Art/m2_m02_a11_t01_blm.j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../../../Mathology%202/BLM%20WORKING%20FILES/Assessment%20BLM%20art/Box2_assessmentBLM%20TR%20Art/m2_m02_a11_t01_blm.j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2292" cy="575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6168A15" w14:textId="07052281" w:rsidR="00A255DF" w:rsidRPr="00096AF1" w:rsidRDefault="00CC6FE1" w:rsidP="002A1A1E">
            <w:pPr>
              <w:pStyle w:val="Pa6"/>
              <w:tabs>
                <w:tab w:val="left" w:pos="3686"/>
              </w:tabs>
              <w:spacing w:line="240" w:lineRule="auto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096AF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2.  </w:t>
            </w:r>
            <w:r w:rsidR="00096AF1" w:rsidRPr="00096AF1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="00096AF1" w:rsidRPr="00096AF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mesure la longueur en </w:t>
            </w:r>
          </w:p>
          <w:p w14:paraId="09BC339B" w14:textId="15487021" w:rsidR="00A255DF" w:rsidRPr="00096AF1" w:rsidRDefault="00096AF1" w:rsidP="002A1A1E">
            <w:pPr>
              <w:pStyle w:val="Pa6"/>
              <w:spacing w:line="240" w:lineRule="auto"/>
              <w:ind w:left="291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096AF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utilisant des unités standards, </w:t>
            </w:r>
          </w:p>
          <w:p w14:paraId="63ED580B" w14:textId="4346A75C" w:rsidR="00481400" w:rsidRPr="00096AF1" w:rsidRDefault="00096AF1" w:rsidP="002A1A1E">
            <w:pPr>
              <w:pStyle w:val="Pa6"/>
              <w:spacing w:line="240" w:lineRule="auto"/>
              <w:ind w:left="291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096AF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mais a de la difficulté à répéter l’outil de mesure</w:t>
            </w:r>
            <w:r w:rsidR="00A255DF" w:rsidRPr="00096AF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  <w:tc>
          <w:tcPr>
            <w:tcW w:w="332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41D0C0C" w14:textId="06E68A3D" w:rsidR="00A255DF" w:rsidRPr="00096AF1" w:rsidRDefault="00274371" w:rsidP="002A1A1E">
            <w:pPr>
              <w:pStyle w:val="Pa6"/>
              <w:spacing w:line="240" w:lineRule="auto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096AF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3.  </w:t>
            </w:r>
            <w:r w:rsidR="00096AF1" w:rsidRPr="00096AF1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="00096AF1" w:rsidRPr="00096AF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mesure la longueur en </w:t>
            </w:r>
          </w:p>
          <w:p w14:paraId="0963FAB6" w14:textId="00D178DB" w:rsidR="00A255DF" w:rsidRPr="00096AF1" w:rsidRDefault="00096AF1" w:rsidP="002A1A1E">
            <w:pPr>
              <w:pStyle w:val="Pa6"/>
              <w:spacing w:line="240" w:lineRule="auto"/>
              <w:ind w:left="291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096AF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utilisant des unités standards, </w:t>
            </w:r>
          </w:p>
          <w:p w14:paraId="5B95BD21" w14:textId="1ECD5058" w:rsidR="00A255DF" w:rsidRPr="00096AF1" w:rsidRDefault="00096AF1" w:rsidP="002A1A1E">
            <w:pPr>
              <w:pStyle w:val="Pa6"/>
              <w:spacing w:line="240" w:lineRule="auto"/>
              <w:ind w:left="291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096AF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mais oublie l’unité quand il </w:t>
            </w:r>
          </w:p>
          <w:p w14:paraId="18E87E70" w14:textId="30851FA5" w:rsidR="002F142C" w:rsidRPr="00096AF1" w:rsidRDefault="002A1A1E" w:rsidP="002A1A1E">
            <w:pPr>
              <w:pStyle w:val="Pa6"/>
              <w:spacing w:after="120" w:line="240" w:lineRule="auto"/>
              <w:ind w:left="291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2A1A1E">
              <w:rPr>
                <w:rFonts w:ascii="Arial" w:hAnsi="Arial" w:cs="Arial"/>
                <w:noProof/>
                <w:color w:val="626365"/>
                <w:sz w:val="19"/>
                <w:szCs w:val="19"/>
                <w:lang w:val="fr-FR" w:eastAsia="zh-CN"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5BAD6E97" wp14:editId="576880B2">
                      <wp:simplePos x="0" y="0"/>
                      <wp:positionH relativeFrom="column">
                        <wp:posOffset>197485</wp:posOffset>
                      </wp:positionH>
                      <wp:positionV relativeFrom="paragraph">
                        <wp:posOffset>313690</wp:posOffset>
                      </wp:positionV>
                      <wp:extent cx="1257300" cy="504825"/>
                      <wp:effectExtent l="0" t="0" r="0" b="9525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0" cy="504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0748D1" w14:textId="2D82FFFB" w:rsidR="002A1A1E" w:rsidRDefault="002A1A1E">
                                  <w:r>
                                    <w:rPr>
                                      <w:noProof/>
                                      <w:lang w:val="en-US" w:eastAsia="zh-CN"/>
                                    </w:rPr>
                                    <w:drawing>
                                      <wp:inline distT="0" distB="0" distL="0" distR="0" wp14:anchorId="15A30BF1" wp14:editId="253313C3">
                                        <wp:extent cx="847725" cy="297912"/>
                                        <wp:effectExtent l="0" t="0" r="0" b="6985"/>
                                        <wp:docPr id="6" name="Picture 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6" name="m2_m02_a11_t02_blm.jpg"/>
                                                <pic:cNvPicPr/>
                                              </pic:nvPicPr>
                                              <pic:blipFill>
                                                <a:blip r:embed="rId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78772" cy="30882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BAD6E9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5.55pt;margin-top:24.7pt;width:99pt;height:39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" stroked="f">
                      <v:textbox>
                        <w:txbxContent>
                          <w:p w14:paraId="090748D1" w14:textId="2D82FFFB" w:rsidR="002A1A1E" w:rsidRDefault="002A1A1E">
                            <w:r>
                              <w:rPr>
                                <w:noProof/>
                                <w:lang w:val="en-US" w:eastAsia="zh-CN"/>
                              </w:rPr>
                              <w:drawing>
                                <wp:inline distT="0" distB="0" distL="0" distR="0" wp14:anchorId="15A30BF1" wp14:editId="253313C3">
                                  <wp:extent cx="847725" cy="297912"/>
                                  <wp:effectExtent l="0" t="0" r="0" b="6985"/>
                                  <wp:docPr id="6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m2_m02_a11_t02_blm.jpg"/>
                                          <pic:cNvPicPr/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78772" cy="30882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96AF1" w:rsidRPr="00096AF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indique la mesure ou ignore le surplus</w:t>
            </w:r>
            <w:r w:rsidR="00A255DF" w:rsidRPr="00096AF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6EA2B2A5" w14:textId="7BF2B770" w:rsidR="00A255DF" w:rsidRPr="00096AF1" w:rsidRDefault="002A1A1E" w:rsidP="002A1A1E">
            <w:pPr>
              <w:pStyle w:val="Pa6"/>
              <w:spacing w:line="240" w:lineRule="auto"/>
              <w:ind w:left="291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2A1A1E">
              <w:rPr>
                <w:rFonts w:ascii="Arial" w:hAnsi="Arial" w:cs="Arial"/>
                <w:noProof/>
                <w:color w:val="626365"/>
                <w:sz w:val="19"/>
                <w:szCs w:val="19"/>
                <w:lang w:val="fr-FR" w:eastAsia="zh-CN"/>
              </w:rPr>
              <mc:AlternateContent>
                <mc:Choice Requires="wps">
                  <w:drawing>
                    <wp:anchor distT="45720" distB="45720" distL="114300" distR="114300" simplePos="0" relativeHeight="251662336" behindDoc="0" locked="0" layoutInCell="1" allowOverlap="1" wp14:anchorId="7F34A8DC" wp14:editId="79D74F75">
                      <wp:simplePos x="0" y="0"/>
                      <wp:positionH relativeFrom="column">
                        <wp:posOffset>197485</wp:posOffset>
                      </wp:positionH>
                      <wp:positionV relativeFrom="paragraph">
                        <wp:posOffset>293370</wp:posOffset>
                      </wp:positionV>
                      <wp:extent cx="1228725" cy="247650"/>
                      <wp:effectExtent l="0" t="0" r="9525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8725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40933E" w14:textId="40D78D20" w:rsidR="002A1A1E" w:rsidRPr="002A1A1E" w:rsidRDefault="002A1A1E" w:rsidP="002A1A1E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2A1A1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« 5 </w:t>
                                  </w:r>
                                  <w:proofErr w:type="spellStart"/>
                                  <w:r w:rsidRPr="002A1A1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centimètres</w:t>
                                  </w:r>
                                  <w:proofErr w:type="spellEnd"/>
                                  <w:r w:rsidRPr="002A1A1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»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34A8DC" id="_x0000_s1027" type="#_x0000_t202" style="position:absolute;left:0;text-align:left;margin-left:15.55pt;margin-top:23.1pt;width:96.75pt;height:19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" stroked="f">
                      <v:textbox>
                        <w:txbxContent>
                          <w:p w14:paraId="3C40933E" w14:textId="40D78D20" w:rsidR="002A1A1E" w:rsidRPr="002A1A1E" w:rsidRDefault="002A1A1E" w:rsidP="002A1A1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2A1A1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« 5 </w:t>
                            </w:r>
                            <w:proofErr w:type="spellStart"/>
                            <w:r w:rsidRPr="002A1A1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centimètres</w:t>
                            </w:r>
                            <w:proofErr w:type="spellEnd"/>
                            <w:r w:rsidRPr="002A1A1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596" w:type="dxa"/>
            <w:gridSpan w:val="2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4ADE5605" w14:textId="78234274" w:rsidR="00A255DF" w:rsidRPr="00096AF1" w:rsidRDefault="00274371" w:rsidP="002A1A1E">
            <w:pPr>
              <w:pStyle w:val="Pa6"/>
              <w:spacing w:line="240" w:lineRule="auto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096AF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4.  </w:t>
            </w:r>
            <w:r w:rsidR="00096AF1" w:rsidRPr="00096AF1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="00096AF1" w:rsidRPr="00096AF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réussit à mesurer une </w:t>
            </w:r>
          </w:p>
          <w:p w14:paraId="4E96CF30" w14:textId="5E916DAE" w:rsidR="00A255DF" w:rsidRPr="00096AF1" w:rsidRDefault="00096AF1" w:rsidP="002A1A1E">
            <w:pPr>
              <w:pStyle w:val="Pa6"/>
              <w:spacing w:line="240" w:lineRule="auto"/>
              <w:ind w:left="291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096AF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longueur en utilisant des unités </w:t>
            </w:r>
          </w:p>
          <w:p w14:paraId="2E14A7D3" w14:textId="5D30B463" w:rsidR="002F142C" w:rsidRPr="00096AF1" w:rsidRDefault="00096AF1" w:rsidP="002A1A1E">
            <w:pPr>
              <w:pStyle w:val="Pa6"/>
              <w:spacing w:line="240" w:lineRule="auto"/>
              <w:ind w:left="291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096AF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standards et inclut l’unité avec les mesures</w:t>
            </w:r>
            <w:r w:rsidR="00A255DF" w:rsidRPr="00096AF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</w:tr>
      <w:tr w:rsidR="002F142C" w:rsidRPr="00096AF1" w14:paraId="2990543E" w14:textId="697705E4" w:rsidTr="002A1A1E">
        <w:trPr>
          <w:trHeight w:hRule="exact" w:val="279"/>
        </w:trPr>
        <w:tc>
          <w:tcPr>
            <w:tcW w:w="13578" w:type="dxa"/>
            <w:gridSpan w:val="5"/>
            <w:tcBorders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629FD88" w14:textId="6724703D" w:rsidR="002F142C" w:rsidRPr="00096AF1" w:rsidRDefault="002F142C" w:rsidP="002A1A1E">
            <w:pPr>
              <w:rPr>
                <w:rFonts w:ascii="Arial" w:hAnsi="Arial" w:cs="Arial"/>
                <w:b/>
                <w:sz w:val="24"/>
                <w:szCs w:val="24"/>
                <w:lang w:val="fr-FR"/>
              </w:rPr>
            </w:pPr>
            <w:r w:rsidRPr="00096AF1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613AC9" w:rsidRPr="00096AF1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096AF1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2F142C" w:rsidRPr="00096AF1" w14:paraId="2FDA25CD" w14:textId="63F00DFD" w:rsidTr="002A1A1E">
        <w:trPr>
          <w:trHeight w:val="1584"/>
        </w:trPr>
        <w:tc>
          <w:tcPr>
            <w:tcW w:w="3327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50D260A" w14:textId="3A74ECE2" w:rsidR="002F142C" w:rsidRPr="00096AF1" w:rsidRDefault="002F142C" w:rsidP="002A1A1E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3328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4790802" w14:textId="3A506D11" w:rsidR="002F142C" w:rsidRPr="00096AF1" w:rsidRDefault="002F142C" w:rsidP="002A1A1E">
            <w:pPr>
              <w:rPr>
                <w:noProof/>
                <w:lang w:val="fr-FR" w:eastAsia="en-CA"/>
              </w:rPr>
            </w:pPr>
          </w:p>
        </w:tc>
        <w:tc>
          <w:tcPr>
            <w:tcW w:w="3327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234D4F2" w14:textId="54103BA1" w:rsidR="002F142C" w:rsidRPr="00096AF1" w:rsidRDefault="002F142C" w:rsidP="002A1A1E">
            <w:pPr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3596" w:type="dxa"/>
            <w:gridSpan w:val="2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B559CF9" w14:textId="1AAEC43F" w:rsidR="002F142C" w:rsidRPr="00096AF1" w:rsidRDefault="002F142C" w:rsidP="002A1A1E">
            <w:pPr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</w:tbl>
    <w:p w14:paraId="51921C54" w14:textId="77777777" w:rsidR="00F10556" w:rsidRPr="00096AF1" w:rsidRDefault="00F10556" w:rsidP="002F142C">
      <w:pPr>
        <w:ind w:right="582"/>
        <w:rPr>
          <w:lang w:val="fr-FR"/>
        </w:rPr>
      </w:pPr>
    </w:p>
    <w:sectPr w:rsidR="00F10556" w:rsidRPr="00096AF1" w:rsidSect="00E71CBF">
      <w:headerReference w:type="default" r:id="rId10"/>
      <w:footerReference w:type="default" r:id="rId11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56DCF2" w14:textId="77777777" w:rsidR="0019665F" w:rsidRDefault="0019665F" w:rsidP="00CA2529">
      <w:pPr>
        <w:spacing w:after="0" w:line="240" w:lineRule="auto"/>
      </w:pPr>
      <w:r>
        <w:separator/>
      </w:r>
    </w:p>
  </w:endnote>
  <w:endnote w:type="continuationSeparator" w:id="0">
    <w:p w14:paraId="1F700B02" w14:textId="77777777" w:rsidR="0019665F" w:rsidRDefault="0019665F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0C968" w14:textId="3913FA39" w:rsidR="0028676E" w:rsidRPr="002A1A1E" w:rsidRDefault="0028676E" w:rsidP="0028676E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  <w:lang w:val="fr-CA"/>
      </w:rPr>
    </w:pPr>
    <w:proofErr w:type="spellStart"/>
    <w:r w:rsidRPr="002A1A1E">
      <w:rPr>
        <w:rFonts w:ascii="Arial" w:hAnsi="Arial" w:cs="Arial"/>
        <w:b/>
        <w:sz w:val="15"/>
        <w:szCs w:val="15"/>
        <w:lang w:val="fr-CA"/>
      </w:rPr>
      <w:t>Matholog</w:t>
    </w:r>
    <w:r w:rsidR="007A58E7" w:rsidRPr="002A1A1E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2A1A1E">
      <w:rPr>
        <w:rFonts w:ascii="Arial" w:hAnsi="Arial" w:cs="Arial"/>
        <w:b/>
        <w:sz w:val="15"/>
        <w:szCs w:val="15"/>
        <w:lang w:val="fr-CA"/>
      </w:rPr>
      <w:t xml:space="preserve"> </w:t>
    </w:r>
    <w:r w:rsidR="005B7D0F" w:rsidRPr="002A1A1E">
      <w:rPr>
        <w:rFonts w:ascii="Arial" w:hAnsi="Arial" w:cs="Arial"/>
        <w:b/>
        <w:sz w:val="15"/>
        <w:szCs w:val="15"/>
        <w:lang w:val="fr-CA"/>
      </w:rPr>
      <w:t>2</w:t>
    </w:r>
    <w:r w:rsidRPr="002A1A1E">
      <w:rPr>
        <w:rFonts w:ascii="Arial" w:hAnsi="Arial" w:cs="Arial"/>
        <w:sz w:val="15"/>
        <w:szCs w:val="15"/>
        <w:lang w:val="fr-CA"/>
      </w:rPr>
      <w:tab/>
    </w:r>
    <w:r w:rsidR="007A58E7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Pr="002A1A1E">
      <w:rPr>
        <w:rFonts w:ascii="Arial" w:hAnsi="Arial" w:cs="Arial"/>
        <w:sz w:val="15"/>
        <w:szCs w:val="15"/>
        <w:lang w:val="fr-CA"/>
      </w:rPr>
      <w:t xml:space="preserve">. </w:t>
    </w:r>
    <w:r w:rsidRPr="002A1A1E">
      <w:rPr>
        <w:rFonts w:ascii="Arial" w:hAnsi="Arial" w:cs="Arial"/>
        <w:sz w:val="15"/>
        <w:szCs w:val="15"/>
        <w:lang w:val="fr-CA"/>
      </w:rPr>
      <w:br/>
    </w:r>
    <w:r>
      <w:rPr>
        <w:rFonts w:ascii="Arial" w:hAnsi="Arial" w:cs="Arial"/>
        <w:noProof/>
        <w:sz w:val="15"/>
        <w:szCs w:val="15"/>
        <w:lang w:val="en-US" w:eastAsia="zh-CN"/>
      </w:rPr>
      <w:drawing>
        <wp:inline distT="0" distB="0" distL="0" distR="0" wp14:anchorId="5709BD52" wp14:editId="4D9BF859">
          <wp:extent cx="180975" cy="86360"/>
          <wp:effectExtent l="0" t="0" r="9525" b="8890"/>
          <wp:docPr id="9" name="Picture 9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A1A1E">
      <w:rPr>
        <w:rFonts w:ascii="Arial" w:hAnsi="Arial" w:cs="Arial"/>
        <w:sz w:val="15"/>
        <w:szCs w:val="15"/>
        <w:lang w:val="fr-CA"/>
      </w:rPr>
      <w:t xml:space="preserve"> Copyright © 202</w:t>
    </w:r>
    <w:r w:rsidR="00D131DE">
      <w:rPr>
        <w:rFonts w:ascii="Arial" w:hAnsi="Arial" w:cs="Arial"/>
        <w:sz w:val="15"/>
        <w:szCs w:val="15"/>
        <w:lang w:val="fr-CA"/>
      </w:rPr>
      <w:t>3</w:t>
    </w:r>
    <w:r w:rsidRPr="002A1A1E">
      <w:rPr>
        <w:rFonts w:ascii="Arial" w:hAnsi="Arial" w:cs="Arial"/>
        <w:sz w:val="15"/>
        <w:szCs w:val="15"/>
        <w:lang w:val="fr-CA"/>
      </w:rPr>
      <w:t xml:space="preserve"> Pearson Canada Inc.</w:t>
    </w:r>
    <w:r w:rsidRPr="002A1A1E">
      <w:rPr>
        <w:rFonts w:ascii="Arial" w:hAnsi="Arial" w:cs="Arial"/>
        <w:sz w:val="15"/>
        <w:szCs w:val="15"/>
        <w:lang w:val="fr-CA"/>
      </w:rPr>
      <w:tab/>
    </w:r>
    <w:r w:rsidR="007A58E7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2A1A1E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0E3732" w14:textId="77777777" w:rsidR="0019665F" w:rsidRDefault="0019665F" w:rsidP="00CA2529">
      <w:pPr>
        <w:spacing w:after="0" w:line="240" w:lineRule="auto"/>
      </w:pPr>
      <w:r>
        <w:separator/>
      </w:r>
    </w:p>
  </w:footnote>
  <w:footnote w:type="continuationSeparator" w:id="0">
    <w:p w14:paraId="6D684B85" w14:textId="77777777" w:rsidR="0019665F" w:rsidRDefault="0019665F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3A000" w14:textId="3CA89B8C" w:rsidR="00E613E3" w:rsidRPr="007A58E7" w:rsidRDefault="00E21EE5" w:rsidP="00E71CBF">
    <w:pPr>
      <w:spacing w:after="0"/>
      <w:rPr>
        <w:rFonts w:ascii="Arial" w:hAnsi="Arial" w:cs="Arial"/>
        <w:b/>
        <w:sz w:val="36"/>
        <w:szCs w:val="36"/>
        <w:lang w:val="fr-FR"/>
      </w:rPr>
    </w:pPr>
    <w:r w:rsidRPr="007A58E7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1A4A6FC7">
              <wp:simplePos x="0" y="0"/>
              <wp:positionH relativeFrom="column">
                <wp:posOffset>-13335</wp:posOffset>
              </wp:positionH>
              <wp:positionV relativeFrom="paragraph">
                <wp:posOffset>110490</wp:posOffset>
              </wp:positionV>
              <wp:extent cx="1600835" cy="45974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835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7549CD3D" w:rsidR="00E613E3" w:rsidRPr="00CB2021" w:rsidRDefault="007002DD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La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m</w:t>
                          </w:r>
                          <w:r w:rsidR="00A255DF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esure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C1DC3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-1.05pt;margin-top:8.7pt;width:126.05pt;height:36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" filled="f" stroked="f">
              <v:textbox>
                <w:txbxContent>
                  <w:p w14:paraId="2521030B" w14:textId="7549CD3D" w:rsidR="00E613E3" w:rsidRPr="00CB2021" w:rsidRDefault="007002DD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La 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m</w:t>
                    </w:r>
                    <w:r w:rsidR="00A255DF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esure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="00E45E3B" w:rsidRPr="007A58E7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shapetype w14:anchorId="5CC71766" id="_x0000_t15" coordsize="21600,21600" o:spt="15" adj="16200" path="m@0,0l0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_x0020_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" adj="18578" fillcolor="#a5a5a5 [2092]" strokecolor="#1f4d78 [1604]"/>
          </w:pict>
        </mc:Fallback>
      </mc:AlternateContent>
    </w:r>
    <w:r w:rsidR="00E45E3B" w:rsidRPr="007A58E7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shapetype w14:anchorId="276F5576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OxlcZ+WAgAAlA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="00CA2529" w:rsidRPr="007A58E7">
      <w:rPr>
        <w:lang w:val="fr-FR"/>
      </w:rPr>
      <w:tab/>
    </w:r>
    <w:r w:rsidR="00CA2529" w:rsidRPr="007A58E7">
      <w:rPr>
        <w:lang w:val="fr-FR"/>
      </w:rPr>
      <w:tab/>
    </w:r>
    <w:r w:rsidR="00CA2529" w:rsidRPr="007A58E7">
      <w:rPr>
        <w:lang w:val="fr-FR"/>
      </w:rPr>
      <w:tab/>
    </w:r>
    <w:r w:rsidR="00207CC0" w:rsidRPr="007A58E7">
      <w:rPr>
        <w:lang w:val="fr-FR"/>
      </w:rPr>
      <w:tab/>
    </w:r>
    <w:r w:rsidR="00FD2B2E" w:rsidRPr="007A58E7">
      <w:rPr>
        <w:lang w:val="fr-FR"/>
      </w:rPr>
      <w:tab/>
    </w:r>
    <w:r w:rsidR="007002DD" w:rsidRPr="007A58E7">
      <w:rPr>
        <w:rFonts w:ascii="Arial" w:hAnsi="Arial" w:cs="Arial"/>
        <w:b/>
        <w:sz w:val="36"/>
        <w:szCs w:val="36"/>
        <w:lang w:val="fr-FR"/>
      </w:rPr>
      <w:t>Fiche</w:t>
    </w:r>
    <w:r w:rsidR="00E613E3" w:rsidRPr="007A58E7">
      <w:rPr>
        <w:rFonts w:ascii="Arial" w:hAnsi="Arial" w:cs="Arial"/>
        <w:b/>
        <w:sz w:val="36"/>
        <w:szCs w:val="36"/>
        <w:lang w:val="fr-FR"/>
      </w:rPr>
      <w:t xml:space="preserve"> </w:t>
    </w:r>
    <w:r w:rsidR="00A255DF" w:rsidRPr="007A58E7">
      <w:rPr>
        <w:rFonts w:ascii="Arial" w:hAnsi="Arial" w:cs="Arial"/>
        <w:b/>
        <w:sz w:val="36"/>
        <w:szCs w:val="36"/>
        <w:lang w:val="fr-FR"/>
      </w:rPr>
      <w:t>2</w:t>
    </w:r>
    <w:r w:rsidR="00D131DE">
      <w:rPr>
        <w:rFonts w:ascii="Arial" w:hAnsi="Arial" w:cs="Arial"/>
        <w:b/>
        <w:sz w:val="36"/>
        <w:szCs w:val="36"/>
        <w:lang w:val="fr-FR"/>
      </w:rPr>
      <w:t>0</w:t>
    </w:r>
    <w:r w:rsidR="007002DD" w:rsidRPr="007A58E7">
      <w:rPr>
        <w:rFonts w:ascii="Arial" w:hAnsi="Arial" w:cs="Arial"/>
        <w:b/>
        <w:sz w:val="36"/>
        <w:szCs w:val="36"/>
        <w:lang w:val="fr-FR"/>
      </w:rPr>
      <w:t> </w:t>
    </w:r>
    <w:r w:rsidR="00E613E3" w:rsidRPr="007A58E7">
      <w:rPr>
        <w:rFonts w:ascii="Arial" w:hAnsi="Arial" w:cs="Arial"/>
        <w:b/>
        <w:sz w:val="36"/>
        <w:szCs w:val="36"/>
        <w:lang w:val="fr-FR"/>
      </w:rPr>
      <w:t xml:space="preserve">: </w:t>
    </w:r>
    <w:r w:rsidR="007002DD" w:rsidRPr="007A58E7">
      <w:rPr>
        <w:rFonts w:ascii="Arial" w:hAnsi="Arial" w:cs="Arial"/>
        <w:b/>
        <w:sz w:val="36"/>
        <w:szCs w:val="36"/>
        <w:lang w:val="fr-FR"/>
      </w:rPr>
      <w:t>Évaluation de l’a</w:t>
    </w:r>
    <w:r w:rsidR="00CB2021" w:rsidRPr="007A58E7">
      <w:rPr>
        <w:rFonts w:ascii="Arial" w:hAnsi="Arial" w:cs="Arial"/>
        <w:b/>
        <w:sz w:val="36"/>
        <w:szCs w:val="36"/>
        <w:lang w:val="fr-FR"/>
      </w:rPr>
      <w:t>ctivit</w:t>
    </w:r>
    <w:r w:rsidR="007002DD" w:rsidRPr="007A58E7">
      <w:rPr>
        <w:rFonts w:ascii="Arial" w:hAnsi="Arial" w:cs="Arial"/>
        <w:b/>
        <w:sz w:val="36"/>
        <w:szCs w:val="36"/>
        <w:lang w:val="fr-FR"/>
      </w:rPr>
      <w:t>é</w:t>
    </w:r>
    <w:r w:rsidR="00CB2021" w:rsidRPr="007A58E7">
      <w:rPr>
        <w:rFonts w:ascii="Arial" w:hAnsi="Arial" w:cs="Arial"/>
        <w:b/>
        <w:sz w:val="36"/>
        <w:szCs w:val="36"/>
        <w:lang w:val="fr-FR"/>
      </w:rPr>
      <w:t xml:space="preserve"> </w:t>
    </w:r>
    <w:r w:rsidR="00D131DE">
      <w:rPr>
        <w:rFonts w:ascii="Arial" w:hAnsi="Arial" w:cs="Arial"/>
        <w:b/>
        <w:sz w:val="36"/>
        <w:szCs w:val="36"/>
        <w:lang w:val="fr-FR"/>
      </w:rPr>
      <w:t>8</w:t>
    </w:r>
  </w:p>
  <w:p w14:paraId="4033973E" w14:textId="437FF0AA" w:rsidR="00CA2529" w:rsidRPr="007A58E7" w:rsidRDefault="00A255DF" w:rsidP="00E45E3B">
    <w:pPr>
      <w:ind w:left="2880" w:firstLine="720"/>
      <w:rPr>
        <w:rFonts w:ascii="Arial" w:hAnsi="Arial" w:cs="Arial"/>
        <w:sz w:val="28"/>
        <w:szCs w:val="28"/>
        <w:lang w:val="fr-FR"/>
      </w:rPr>
    </w:pPr>
    <w:r w:rsidRPr="007A58E7">
      <w:rPr>
        <w:rFonts w:ascii="Arial" w:hAnsi="Arial" w:cs="Arial"/>
        <w:b/>
        <w:sz w:val="28"/>
        <w:szCs w:val="28"/>
        <w:lang w:val="fr-FR"/>
      </w:rPr>
      <w:t>M</w:t>
    </w:r>
    <w:r w:rsidR="007002DD" w:rsidRPr="007A58E7">
      <w:rPr>
        <w:rFonts w:ascii="Arial" w:hAnsi="Arial" w:cs="Arial"/>
        <w:b/>
        <w:sz w:val="28"/>
        <w:szCs w:val="28"/>
        <w:lang w:val="fr-FR"/>
      </w:rPr>
      <w:t>è</w:t>
    </w:r>
    <w:r w:rsidRPr="007A58E7">
      <w:rPr>
        <w:rFonts w:ascii="Arial" w:hAnsi="Arial" w:cs="Arial"/>
        <w:b/>
        <w:sz w:val="28"/>
        <w:szCs w:val="28"/>
        <w:lang w:val="fr-FR"/>
      </w:rPr>
      <w:t>tres o</w:t>
    </w:r>
    <w:r w:rsidR="007002DD" w:rsidRPr="007A58E7">
      <w:rPr>
        <w:rFonts w:ascii="Arial" w:hAnsi="Arial" w:cs="Arial"/>
        <w:b/>
        <w:sz w:val="28"/>
        <w:szCs w:val="28"/>
        <w:lang w:val="fr-FR"/>
      </w:rPr>
      <w:t>u c</w:t>
    </w:r>
    <w:r w:rsidRPr="007A58E7">
      <w:rPr>
        <w:rFonts w:ascii="Arial" w:hAnsi="Arial" w:cs="Arial"/>
        <w:b/>
        <w:sz w:val="28"/>
        <w:szCs w:val="28"/>
        <w:lang w:val="fr-FR"/>
      </w:rPr>
      <w:t>entim</w:t>
    </w:r>
    <w:r w:rsidR="007002DD" w:rsidRPr="007A58E7">
      <w:rPr>
        <w:rFonts w:ascii="Arial" w:hAnsi="Arial" w:cs="Arial"/>
        <w:b/>
        <w:sz w:val="28"/>
        <w:szCs w:val="28"/>
        <w:lang w:val="fr-FR"/>
      </w:rPr>
      <w:t>è</w:t>
    </w:r>
    <w:r w:rsidRPr="007A58E7">
      <w:rPr>
        <w:rFonts w:ascii="Arial" w:hAnsi="Arial" w:cs="Arial"/>
        <w:b/>
        <w:sz w:val="28"/>
        <w:szCs w:val="28"/>
        <w:lang w:val="fr-FR"/>
      </w:rPr>
      <w:t>tres</w:t>
    </w:r>
    <w:r w:rsidR="005B3195">
      <w:rPr>
        <w:rFonts w:ascii="Arial" w:hAnsi="Arial" w:cs="Arial"/>
        <w:b/>
        <w:sz w:val="28"/>
        <w:szCs w:val="28"/>
        <w:lang w:val="fr-FR"/>
      </w:rPr>
      <w:t> </w:t>
    </w:r>
    <w:r w:rsidRPr="007A58E7">
      <w:rPr>
        <w:rFonts w:ascii="Arial" w:hAnsi="Arial" w:cs="Arial"/>
        <w:b/>
        <w:sz w:val="28"/>
        <w:szCs w:val="28"/>
        <w:lang w:val="fr-FR"/>
      </w:rPr>
      <w:t>?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80865"/>
    <w:multiLevelType w:val="hybridMultilevel"/>
    <w:tmpl w:val="782EDDA6"/>
    <w:lvl w:ilvl="0" w:tplc="2D7ECB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896B86"/>
    <w:multiLevelType w:val="hybridMultilevel"/>
    <w:tmpl w:val="7DFCC37E"/>
    <w:lvl w:ilvl="0" w:tplc="F3DAA3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5755B0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DE6C79"/>
    <w:multiLevelType w:val="hybridMultilevel"/>
    <w:tmpl w:val="7DFCC37E"/>
    <w:lvl w:ilvl="0" w:tplc="F3DAA3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8C747F"/>
    <w:multiLevelType w:val="hybridMultilevel"/>
    <w:tmpl w:val="E0DE5E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D327A1"/>
    <w:multiLevelType w:val="hybridMultilevel"/>
    <w:tmpl w:val="7DFCC37E"/>
    <w:lvl w:ilvl="0" w:tplc="F3DAA3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204A4E"/>
    <w:multiLevelType w:val="hybridMultilevel"/>
    <w:tmpl w:val="7DFCC37E"/>
    <w:lvl w:ilvl="0" w:tplc="F3DAA3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BD6262"/>
    <w:multiLevelType w:val="hybridMultilevel"/>
    <w:tmpl w:val="782EDDA6"/>
    <w:lvl w:ilvl="0" w:tplc="2D7ECB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075F5C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504D8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3174036">
    <w:abstractNumId w:val="4"/>
  </w:num>
  <w:num w:numId="2" w16cid:durableId="436676088">
    <w:abstractNumId w:val="10"/>
  </w:num>
  <w:num w:numId="3" w16cid:durableId="1405376868">
    <w:abstractNumId w:val="2"/>
  </w:num>
  <w:num w:numId="4" w16cid:durableId="1720742706">
    <w:abstractNumId w:val="9"/>
  </w:num>
  <w:num w:numId="5" w16cid:durableId="837228137">
    <w:abstractNumId w:val="3"/>
  </w:num>
  <w:num w:numId="6" w16cid:durableId="275841800">
    <w:abstractNumId w:val="7"/>
  </w:num>
  <w:num w:numId="7" w16cid:durableId="1799881212">
    <w:abstractNumId w:val="0"/>
  </w:num>
  <w:num w:numId="8" w16cid:durableId="491482802">
    <w:abstractNumId w:val="1"/>
  </w:num>
  <w:num w:numId="9" w16cid:durableId="1686714406">
    <w:abstractNumId w:val="6"/>
  </w:num>
  <w:num w:numId="10" w16cid:durableId="1162352504">
    <w:abstractNumId w:val="8"/>
  </w:num>
  <w:num w:numId="11" w16cid:durableId="76022480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706"/>
    <w:rsid w:val="00032FD1"/>
    <w:rsid w:val="00050E5C"/>
    <w:rsid w:val="00053328"/>
    <w:rsid w:val="00072F72"/>
    <w:rsid w:val="0008174D"/>
    <w:rsid w:val="00096AF1"/>
    <w:rsid w:val="00097C8F"/>
    <w:rsid w:val="000A6D5F"/>
    <w:rsid w:val="000C2970"/>
    <w:rsid w:val="000C7349"/>
    <w:rsid w:val="000F43C1"/>
    <w:rsid w:val="00106DCD"/>
    <w:rsid w:val="00112FF1"/>
    <w:rsid w:val="00192706"/>
    <w:rsid w:val="0019665F"/>
    <w:rsid w:val="001A7920"/>
    <w:rsid w:val="00207CC0"/>
    <w:rsid w:val="00254851"/>
    <w:rsid w:val="00270D20"/>
    <w:rsid w:val="00274371"/>
    <w:rsid w:val="0028676E"/>
    <w:rsid w:val="002A1A1E"/>
    <w:rsid w:val="002B19A5"/>
    <w:rsid w:val="002C432C"/>
    <w:rsid w:val="002C4CB2"/>
    <w:rsid w:val="002D7F02"/>
    <w:rsid w:val="002F142C"/>
    <w:rsid w:val="003014A9"/>
    <w:rsid w:val="00345039"/>
    <w:rsid w:val="00397E93"/>
    <w:rsid w:val="003F79B3"/>
    <w:rsid w:val="00451B1B"/>
    <w:rsid w:val="00481400"/>
    <w:rsid w:val="00483555"/>
    <w:rsid w:val="004959B6"/>
    <w:rsid w:val="00514652"/>
    <w:rsid w:val="0052693C"/>
    <w:rsid w:val="00543A9A"/>
    <w:rsid w:val="00581577"/>
    <w:rsid w:val="005B3195"/>
    <w:rsid w:val="005B3A77"/>
    <w:rsid w:val="005B7D0F"/>
    <w:rsid w:val="00613AC9"/>
    <w:rsid w:val="00630A56"/>
    <w:rsid w:val="00661689"/>
    <w:rsid w:val="00696ABC"/>
    <w:rsid w:val="006B210D"/>
    <w:rsid w:val="007002DD"/>
    <w:rsid w:val="00721841"/>
    <w:rsid w:val="00741178"/>
    <w:rsid w:val="0076731B"/>
    <w:rsid w:val="007A58E7"/>
    <w:rsid w:val="007A6B78"/>
    <w:rsid w:val="00832B16"/>
    <w:rsid w:val="008635A0"/>
    <w:rsid w:val="008D6C5F"/>
    <w:rsid w:val="0092323E"/>
    <w:rsid w:val="009607C8"/>
    <w:rsid w:val="00994C77"/>
    <w:rsid w:val="009B6FF8"/>
    <w:rsid w:val="00A20BE1"/>
    <w:rsid w:val="00A255DF"/>
    <w:rsid w:val="00A43E96"/>
    <w:rsid w:val="00AE494A"/>
    <w:rsid w:val="00B9593A"/>
    <w:rsid w:val="00BA072D"/>
    <w:rsid w:val="00BA10A4"/>
    <w:rsid w:val="00BD5ACB"/>
    <w:rsid w:val="00BE33ED"/>
    <w:rsid w:val="00BE7BA6"/>
    <w:rsid w:val="00C5264C"/>
    <w:rsid w:val="00C72956"/>
    <w:rsid w:val="00C76790"/>
    <w:rsid w:val="00C85AE2"/>
    <w:rsid w:val="00C957B8"/>
    <w:rsid w:val="00CA2529"/>
    <w:rsid w:val="00CB2021"/>
    <w:rsid w:val="00CC6FE1"/>
    <w:rsid w:val="00CD2187"/>
    <w:rsid w:val="00CE2EE4"/>
    <w:rsid w:val="00CF3ED1"/>
    <w:rsid w:val="00D131DE"/>
    <w:rsid w:val="00D35381"/>
    <w:rsid w:val="00D7596A"/>
    <w:rsid w:val="00DA1368"/>
    <w:rsid w:val="00DA229A"/>
    <w:rsid w:val="00DB4EC8"/>
    <w:rsid w:val="00DD6F23"/>
    <w:rsid w:val="00E16179"/>
    <w:rsid w:val="00E21EE5"/>
    <w:rsid w:val="00E22ED9"/>
    <w:rsid w:val="00E45E3B"/>
    <w:rsid w:val="00E613E3"/>
    <w:rsid w:val="00E71CBF"/>
    <w:rsid w:val="00E83930"/>
    <w:rsid w:val="00EE29C2"/>
    <w:rsid w:val="00F10556"/>
    <w:rsid w:val="00F358C6"/>
    <w:rsid w:val="00F86C1E"/>
    <w:rsid w:val="00FB0347"/>
    <w:rsid w:val="00FD2B2E"/>
    <w:rsid w:val="00FE0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B7599CF"/>
  <w15:chartTrackingRefBased/>
  <w15:docId w15:val="{7EF3625E-6BCA-459D-9A28-7BAD7B17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0A6D5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A6D5F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6D5F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6D5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6D5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EBF6B1-7F90-4D98-A8BC-C32DF2E71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Marie Kocher</cp:lastModifiedBy>
  <cp:revision>38</cp:revision>
  <cp:lastPrinted>2016-08-23T12:28:00Z</cp:lastPrinted>
  <dcterms:created xsi:type="dcterms:W3CDTF">2018-05-15T13:10:00Z</dcterms:created>
  <dcterms:modified xsi:type="dcterms:W3CDTF">2022-07-15T03:13:00Z</dcterms:modified>
</cp:coreProperties>
</file>