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163517C1" w:rsidR="00CE74B1" w:rsidRDefault="00D34720" w:rsidP="00324D5D">
      <w:pPr>
        <w:jc w:val="center"/>
        <w:rPr>
          <w:rFonts w:ascii="Verdana" w:hAnsi="Verdana"/>
          <w:b/>
          <w:sz w:val="34"/>
          <w:szCs w:val="34"/>
          <w:lang w:val="fr-CA"/>
        </w:rPr>
      </w:pPr>
      <w:r w:rsidRPr="00F21E8E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6216B9D7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1EE45748" w:rsidR="00D34720" w:rsidRPr="00764D7F" w:rsidRDefault="008A38FF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24D5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</w:t>
                            </w:r>
                            <w:r w:rsidR="00F21E8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yERAIAAEQ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" filled="f" stroked="f">
                <v:textbox>
                  <w:txbxContent>
                    <w:p w14:paraId="30DFFD43" w14:textId="1EE45748" w:rsidR="00D34720" w:rsidRPr="00764D7F" w:rsidRDefault="008A38FF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24D5D">
                        <w:rPr>
                          <w:rFonts w:ascii="Arial" w:hAnsi="Arial" w:cs="Arial"/>
                          <w:b/>
                          <w:bCs/>
                        </w:rPr>
                        <w:t>32</w:t>
                      </w:r>
                      <w:r w:rsidR="00F21E8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E8E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3A7C5D6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AFCF0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535F1" w:rsidRPr="004A3130">
        <w:rPr>
          <w:rFonts w:ascii="Verdana" w:hAnsi="Verdana"/>
          <w:b/>
          <w:sz w:val="34"/>
          <w:szCs w:val="34"/>
          <w:lang w:val="fr-CA"/>
        </w:rPr>
        <w:t xml:space="preserve">Ensemble </w:t>
      </w:r>
      <w:r w:rsidR="00324D5D">
        <w:rPr>
          <w:rFonts w:ascii="Verdana" w:hAnsi="Verdana"/>
          <w:b/>
          <w:sz w:val="34"/>
          <w:szCs w:val="34"/>
          <w:lang w:val="fr-CA"/>
        </w:rPr>
        <w:t>3</w:t>
      </w:r>
      <w:r w:rsidR="005535F1" w:rsidRPr="004A3130">
        <w:rPr>
          <w:rFonts w:ascii="Verdana" w:hAnsi="Verdana"/>
          <w:b/>
          <w:sz w:val="34"/>
          <w:szCs w:val="34"/>
          <w:lang w:val="fr-CA"/>
        </w:rPr>
        <w:t xml:space="preserve"> : </w:t>
      </w:r>
      <w:r w:rsidR="00324D5D">
        <w:rPr>
          <w:rFonts w:ascii="Verdana" w:hAnsi="Verdana"/>
          <w:b/>
          <w:sz w:val="34"/>
          <w:szCs w:val="34"/>
          <w:lang w:val="fr-CA"/>
        </w:rPr>
        <w:t>Les regroupements</w:t>
      </w:r>
    </w:p>
    <w:p w14:paraId="7344F5D6" w14:textId="27C9EDE2" w:rsidR="00324D5D" w:rsidRPr="004A3130" w:rsidRDefault="00324D5D" w:rsidP="00324D5D">
      <w:pPr>
        <w:jc w:val="center"/>
        <w:rPr>
          <w:rFonts w:ascii="Verdana" w:hAnsi="Verdana"/>
          <w:b/>
          <w:sz w:val="34"/>
          <w:szCs w:val="34"/>
          <w:lang w:val="fr-CA"/>
        </w:rPr>
      </w:pPr>
      <w:proofErr w:type="gramStart"/>
      <w:r>
        <w:rPr>
          <w:rFonts w:ascii="Verdana" w:hAnsi="Verdana"/>
          <w:b/>
          <w:sz w:val="34"/>
          <w:szCs w:val="34"/>
          <w:lang w:val="fr-CA"/>
        </w:rPr>
        <w:t>et</w:t>
      </w:r>
      <w:proofErr w:type="gramEnd"/>
      <w:r>
        <w:rPr>
          <w:rFonts w:ascii="Verdana" w:hAnsi="Verdana"/>
          <w:b/>
          <w:sz w:val="34"/>
          <w:szCs w:val="34"/>
          <w:lang w:val="fr-CA"/>
        </w:rPr>
        <w:t xml:space="preserve"> la valeur de position</w:t>
      </w:r>
    </w:p>
    <w:p w14:paraId="44585112" w14:textId="77777777" w:rsidR="004A29D4" w:rsidRPr="004A3130" w:rsidRDefault="004A29D4" w:rsidP="004A29D4">
      <w:pPr>
        <w:rPr>
          <w:rFonts w:ascii="Arial" w:eastAsia="Arial" w:hAnsi="Arial" w:cs="Arial"/>
          <w:sz w:val="20"/>
          <w:szCs w:val="20"/>
          <w:highlight w:val="yellow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091"/>
        <w:gridCol w:w="4394"/>
      </w:tblGrid>
      <w:tr w:rsidR="00F21E8E" w:rsidRPr="00F21E8E" w14:paraId="7B571ED8" w14:textId="77777777" w:rsidTr="00707EE1">
        <w:tc>
          <w:tcPr>
            <w:tcW w:w="2405" w:type="dxa"/>
            <w:shd w:val="clear" w:color="auto" w:fill="F2F2F2" w:themeFill="background1" w:themeFillShade="F2"/>
          </w:tcPr>
          <w:p w14:paraId="405294B5" w14:textId="707FE144" w:rsidR="005535F1" w:rsidRPr="00F21E8E" w:rsidRDefault="005535F1" w:rsidP="005535F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21E8E">
              <w:rPr>
                <w:rFonts w:ascii="Arial" w:hAnsi="Arial" w:cs="Arial"/>
                <w:b/>
              </w:rPr>
              <w:t xml:space="preserve">Les maths au </w:t>
            </w:r>
            <w:proofErr w:type="spellStart"/>
            <w:r w:rsidRPr="00F21E8E">
              <w:rPr>
                <w:rFonts w:ascii="Arial" w:hAnsi="Arial" w:cs="Arial"/>
                <w:b/>
              </w:rPr>
              <w:t>quotidien</w:t>
            </w:r>
            <w:proofErr w:type="spellEnd"/>
          </w:p>
        </w:tc>
        <w:tc>
          <w:tcPr>
            <w:tcW w:w="3091" w:type="dxa"/>
            <w:shd w:val="clear" w:color="auto" w:fill="F2F2F2" w:themeFill="background1" w:themeFillShade="F2"/>
          </w:tcPr>
          <w:p w14:paraId="3B1FCA2E" w14:textId="7F1867D3" w:rsidR="005535F1" w:rsidRPr="00F21E8E" w:rsidRDefault="005535F1" w:rsidP="005535F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21E8E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F21E8E">
              <w:rPr>
                <w:rFonts w:ascii="Arial" w:hAnsi="Arial" w:cs="Arial"/>
                <w:b/>
              </w:rPr>
              <w:t>principale</w:t>
            </w:r>
            <w:proofErr w:type="spellEnd"/>
            <w:r w:rsidRPr="00F21E8E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F21E8E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</w:tcPr>
          <w:p w14:paraId="4D9C2C2A" w14:textId="23CDEB99" w:rsidR="005535F1" w:rsidRPr="00F21E8E" w:rsidRDefault="005535F1" w:rsidP="005535F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21E8E">
              <w:rPr>
                <w:rFonts w:ascii="Arial" w:hAnsi="Arial" w:cs="Arial"/>
                <w:b/>
              </w:rPr>
              <w:t>Matériel</w:t>
            </w:r>
          </w:p>
        </w:tc>
      </w:tr>
      <w:tr w:rsidR="00F21E8E" w:rsidRPr="00535AA7" w14:paraId="218E260A" w14:textId="77777777" w:rsidTr="00707EE1">
        <w:tc>
          <w:tcPr>
            <w:tcW w:w="2405" w:type="dxa"/>
          </w:tcPr>
          <w:p w14:paraId="584751A2" w14:textId="1C5B02B6" w:rsidR="005535F1" w:rsidRPr="00F21E8E" w:rsidRDefault="00324D5D" w:rsidP="00707E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3A : Ajouter 10</w:t>
            </w:r>
          </w:p>
        </w:tc>
        <w:tc>
          <w:tcPr>
            <w:tcW w:w="3091" w:type="dxa"/>
          </w:tcPr>
          <w:p w14:paraId="525E1685" w14:textId="526C7A07" w:rsidR="005535F1" w:rsidRDefault="005535F1" w:rsidP="00707E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Idées principales </w:t>
            </w:r>
            <w:r w:rsidR="00324D5D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2 et 3</w:t>
            </w:r>
          </w:p>
          <w:p w14:paraId="5597B619" w14:textId="1A00D8C3" w:rsidR="00324D5D" w:rsidRPr="00F21E8E" w:rsidRDefault="00324D5D" w:rsidP="00324D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Idée principale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M&amp;A 1</w:t>
            </w:r>
          </w:p>
          <w:p w14:paraId="431395C8" w14:textId="6BBA99D8" w:rsidR="005535F1" w:rsidRPr="00F21E8E" w:rsidRDefault="005535F1" w:rsidP="00707E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Cible : </w:t>
            </w:r>
            <w:r w:rsidR="00324D5D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Déterminer 10 de plus qu’un nombre</w:t>
            </w:r>
          </w:p>
        </w:tc>
        <w:tc>
          <w:tcPr>
            <w:tcW w:w="4394" w:type="dxa"/>
          </w:tcPr>
          <w:p w14:paraId="4EF2FF1E" w14:textId="77777777" w:rsidR="007F71E4" w:rsidRPr="00A90325" w:rsidRDefault="007F71E4" w:rsidP="007F71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Carte multiusage 5 : Grille de 100</w:t>
            </w:r>
          </w:p>
          <w:p w14:paraId="61660301" w14:textId="5B320B06" w:rsidR="00A14500" w:rsidRPr="00A90325" w:rsidRDefault="007F71E4" w:rsidP="00A9032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Marqueurs</w:t>
            </w:r>
          </w:p>
        </w:tc>
      </w:tr>
      <w:tr w:rsidR="00324D5D" w:rsidRPr="00535AA7" w14:paraId="3191BF37" w14:textId="77777777" w:rsidTr="00F21E8E">
        <w:tc>
          <w:tcPr>
            <w:tcW w:w="2405" w:type="dxa"/>
          </w:tcPr>
          <w:p w14:paraId="65561DF4" w14:textId="5AFE4344" w:rsidR="00324D5D" w:rsidRPr="00F21E8E" w:rsidRDefault="00324D5D" w:rsidP="00324D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3A : Retirer 10</w:t>
            </w:r>
          </w:p>
        </w:tc>
        <w:tc>
          <w:tcPr>
            <w:tcW w:w="3091" w:type="dxa"/>
          </w:tcPr>
          <w:p w14:paraId="03D62726" w14:textId="77777777" w:rsidR="00324D5D" w:rsidRDefault="00324D5D" w:rsidP="00324D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Idées principales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2 et 3</w:t>
            </w:r>
          </w:p>
          <w:p w14:paraId="49A88FAE" w14:textId="6914F433" w:rsidR="00324D5D" w:rsidRPr="00F21E8E" w:rsidRDefault="00324D5D" w:rsidP="00324D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Idée principale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M&amp;A 1</w:t>
            </w:r>
          </w:p>
          <w:p w14:paraId="33C80F0E" w14:textId="61AC0494" w:rsidR="00324D5D" w:rsidRPr="00F21E8E" w:rsidRDefault="00324D5D" w:rsidP="00324D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Cible : </w:t>
            </w:r>
            <w:r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Déterminer 10 de moins qu’un nombre</w:t>
            </w:r>
          </w:p>
        </w:tc>
        <w:tc>
          <w:tcPr>
            <w:tcW w:w="4394" w:type="dxa"/>
          </w:tcPr>
          <w:p w14:paraId="64FD07D5" w14:textId="77777777" w:rsidR="00257C46" w:rsidRPr="00A90325" w:rsidRDefault="00257C46" w:rsidP="00257C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Carte multiusage 5 : Grille de 100</w:t>
            </w:r>
          </w:p>
          <w:p w14:paraId="1CF657C4" w14:textId="5A2268A5" w:rsidR="00324D5D" w:rsidRPr="00A90325" w:rsidRDefault="00257C46" w:rsidP="00257C46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Marqueurs</w:t>
            </w:r>
          </w:p>
        </w:tc>
      </w:tr>
      <w:tr w:rsidR="00324D5D" w:rsidRPr="00535AA7" w14:paraId="20E8F81A" w14:textId="77777777" w:rsidTr="00F21E8E">
        <w:tc>
          <w:tcPr>
            <w:tcW w:w="2405" w:type="dxa"/>
          </w:tcPr>
          <w:p w14:paraId="3F615F9F" w14:textId="5E830FF9" w:rsidR="00324D5D" w:rsidRPr="00F21E8E" w:rsidRDefault="00324D5D" w:rsidP="00324D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3B : Penser aux dizaines</w:t>
            </w:r>
          </w:p>
        </w:tc>
        <w:tc>
          <w:tcPr>
            <w:tcW w:w="3091" w:type="dxa"/>
          </w:tcPr>
          <w:p w14:paraId="3CCCD401" w14:textId="77777777" w:rsidR="00324D5D" w:rsidRDefault="00324D5D" w:rsidP="00324D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Idées principales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2 et 3</w:t>
            </w:r>
          </w:p>
          <w:p w14:paraId="18EDF332" w14:textId="07E59C1E" w:rsidR="00324D5D" w:rsidRPr="00F21E8E" w:rsidRDefault="00324D5D" w:rsidP="00324D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Idée principale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M&amp;A 1</w:t>
            </w:r>
          </w:p>
          <w:p w14:paraId="159E2AE9" w14:textId="5CD00521" w:rsidR="00324D5D" w:rsidRPr="00F21E8E" w:rsidRDefault="00324D5D" w:rsidP="00324D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Cible : </w:t>
            </w:r>
            <w:r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Déterminer 10 ou des multiples de 10 de plus ou de moins qu’un nombre</w:t>
            </w:r>
          </w:p>
        </w:tc>
        <w:tc>
          <w:tcPr>
            <w:tcW w:w="4394" w:type="dxa"/>
          </w:tcPr>
          <w:p w14:paraId="0619164E" w14:textId="77777777" w:rsidR="00257C46" w:rsidRPr="00A90325" w:rsidRDefault="00257C46" w:rsidP="00257C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2 cubes numérotés de 1 à 6</w:t>
            </w:r>
          </w:p>
          <w:p w14:paraId="0B795CA5" w14:textId="77777777" w:rsidR="00257C46" w:rsidRPr="00A90325" w:rsidRDefault="00257C46" w:rsidP="00257C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Papier pour chevalet ou tableau blanc</w:t>
            </w:r>
          </w:p>
          <w:p w14:paraId="6FE0DF71" w14:textId="49E3E328" w:rsidR="00324D5D" w:rsidRPr="00A90325" w:rsidRDefault="00257C46" w:rsidP="00257C46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Carte multiusage 5 : Grille de 100 (facultatif)</w:t>
            </w:r>
          </w:p>
        </w:tc>
      </w:tr>
      <w:tr w:rsidR="00324D5D" w:rsidRPr="00F21E8E" w14:paraId="40E82BC0" w14:textId="77777777" w:rsidTr="00F21E8E">
        <w:tc>
          <w:tcPr>
            <w:tcW w:w="2405" w:type="dxa"/>
          </w:tcPr>
          <w:p w14:paraId="2482AF46" w14:textId="5642CA36" w:rsidR="00324D5D" w:rsidRPr="00F21E8E" w:rsidRDefault="00324D5D" w:rsidP="00324D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3B : Décris-moi</w:t>
            </w:r>
          </w:p>
        </w:tc>
        <w:tc>
          <w:tcPr>
            <w:tcW w:w="3091" w:type="dxa"/>
          </w:tcPr>
          <w:p w14:paraId="79ED55DE" w14:textId="77777777" w:rsidR="00324D5D" w:rsidRDefault="00324D5D" w:rsidP="00324D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Idées principales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2 et 3</w:t>
            </w:r>
          </w:p>
          <w:p w14:paraId="210431C5" w14:textId="19BB34BB" w:rsidR="00324D5D" w:rsidRPr="00F21E8E" w:rsidRDefault="00324D5D" w:rsidP="00324D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Idée principale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M&amp;A 1</w:t>
            </w:r>
          </w:p>
          <w:p w14:paraId="448AE240" w14:textId="7D2B0570" w:rsidR="00324D5D" w:rsidRPr="00F21E8E" w:rsidRDefault="00324D5D" w:rsidP="00324D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Cible : </w:t>
            </w:r>
            <w:r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Décomposer des nombres à 2 chiffres en dizaines et en unités en surplus</w:t>
            </w:r>
          </w:p>
        </w:tc>
        <w:tc>
          <w:tcPr>
            <w:tcW w:w="4394" w:type="dxa"/>
          </w:tcPr>
          <w:p w14:paraId="3CDAC7C6" w14:textId="77777777" w:rsidR="00257C46" w:rsidRPr="00A90325" w:rsidRDefault="00257C46" w:rsidP="00257C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Papier pour chevalet ou tableau blanc et marqueurs</w:t>
            </w:r>
          </w:p>
          <w:p w14:paraId="1F169894" w14:textId="302ED830" w:rsidR="00324D5D" w:rsidRPr="00A90325" w:rsidRDefault="00257C46" w:rsidP="00257C46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</w:rPr>
              <w:t xml:space="preserve">• Cubes </w:t>
            </w:r>
            <w:proofErr w:type="spellStart"/>
            <w:r w:rsidRPr="00A90325">
              <w:rPr>
                <w:rFonts w:ascii="Arial" w:eastAsiaTheme="minorHAnsi" w:hAnsi="Arial" w:cs="Arial"/>
                <w:sz w:val="20"/>
                <w:szCs w:val="20"/>
              </w:rPr>
              <w:t>emboîtables</w:t>
            </w:r>
            <w:proofErr w:type="spellEnd"/>
            <w:r w:rsidRPr="00A90325">
              <w:rPr>
                <w:rFonts w:ascii="Arial" w:eastAsiaTheme="minorHAnsi" w:hAnsi="Arial" w:cs="Arial"/>
                <w:sz w:val="20"/>
                <w:szCs w:val="20"/>
              </w:rPr>
              <w:t xml:space="preserve"> (</w:t>
            </w:r>
            <w:proofErr w:type="spellStart"/>
            <w:r w:rsidRPr="00A90325">
              <w:rPr>
                <w:rFonts w:ascii="Arial" w:eastAsiaTheme="minorHAnsi" w:hAnsi="Arial" w:cs="Arial"/>
                <w:sz w:val="20"/>
                <w:szCs w:val="20"/>
              </w:rPr>
              <w:t>facultatif</w:t>
            </w:r>
            <w:proofErr w:type="spellEnd"/>
            <w:r w:rsidRPr="00A90325">
              <w:rPr>
                <w:rFonts w:ascii="Arial" w:eastAsiaTheme="minorHAnsi" w:hAnsi="Arial" w:cs="Arial"/>
                <w:sz w:val="20"/>
                <w:szCs w:val="20"/>
              </w:rPr>
              <w:t>)</w:t>
            </w:r>
          </w:p>
        </w:tc>
      </w:tr>
    </w:tbl>
    <w:p w14:paraId="16E6A2C8" w14:textId="4F4F1367" w:rsidR="005535F1" w:rsidRPr="00F21E8E" w:rsidRDefault="005535F1" w:rsidP="005535F1">
      <w:pPr>
        <w:rPr>
          <w:rFonts w:ascii="Verdana" w:hAnsi="Verdana"/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3080"/>
        <w:gridCol w:w="4394"/>
      </w:tblGrid>
      <w:tr w:rsidR="00F21E8E" w:rsidRPr="00F21E8E" w14:paraId="642A0DBC" w14:textId="77777777" w:rsidTr="00707EE1">
        <w:tc>
          <w:tcPr>
            <w:tcW w:w="2416" w:type="dxa"/>
            <w:shd w:val="clear" w:color="auto" w:fill="F2F2F2" w:themeFill="background1" w:themeFillShade="F2"/>
          </w:tcPr>
          <w:p w14:paraId="7A41C64B" w14:textId="51F66CC6" w:rsidR="005535F1" w:rsidRPr="00F21E8E" w:rsidRDefault="005535F1" w:rsidP="00F340C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21E8E">
              <w:rPr>
                <w:rFonts w:ascii="Arial" w:hAnsi="Arial" w:cs="Arial"/>
                <w:b/>
              </w:rPr>
              <w:t xml:space="preserve">Carte de </w:t>
            </w:r>
            <w:proofErr w:type="spellStart"/>
            <w:r w:rsidRPr="00F21E8E">
              <w:rPr>
                <w:rFonts w:ascii="Arial" w:hAnsi="Arial" w:cs="Arial"/>
                <w:b/>
              </w:rPr>
              <w:t>l’enseignant</w:t>
            </w:r>
            <w:proofErr w:type="spellEnd"/>
          </w:p>
        </w:tc>
        <w:tc>
          <w:tcPr>
            <w:tcW w:w="3080" w:type="dxa"/>
            <w:shd w:val="clear" w:color="auto" w:fill="F2F2F2" w:themeFill="background1" w:themeFillShade="F2"/>
          </w:tcPr>
          <w:p w14:paraId="4861193E" w14:textId="77777777" w:rsidR="005535F1" w:rsidRPr="00F21E8E" w:rsidRDefault="005535F1" w:rsidP="00F340C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21E8E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F21E8E">
              <w:rPr>
                <w:rFonts w:ascii="Arial" w:hAnsi="Arial" w:cs="Arial"/>
                <w:b/>
              </w:rPr>
              <w:t>principale</w:t>
            </w:r>
            <w:proofErr w:type="spellEnd"/>
            <w:r w:rsidRPr="00F21E8E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F21E8E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</w:tcPr>
          <w:p w14:paraId="50122BE0" w14:textId="77777777" w:rsidR="005535F1" w:rsidRPr="00F21E8E" w:rsidRDefault="005535F1" w:rsidP="00F340C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21E8E">
              <w:rPr>
                <w:rFonts w:ascii="Arial" w:hAnsi="Arial" w:cs="Arial"/>
                <w:b/>
              </w:rPr>
              <w:t>Matériel</w:t>
            </w:r>
          </w:p>
        </w:tc>
      </w:tr>
      <w:tr w:rsidR="00F21E8E" w:rsidRPr="00535AA7" w14:paraId="419BB258" w14:textId="77777777" w:rsidTr="00F21E8E">
        <w:tc>
          <w:tcPr>
            <w:tcW w:w="2416" w:type="dxa"/>
          </w:tcPr>
          <w:p w14:paraId="28BE647E" w14:textId="6214C895" w:rsidR="005535F1" w:rsidRPr="00F21E8E" w:rsidRDefault="009764B5" w:rsidP="00F21E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 : Former des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nombres</w:t>
            </w:r>
            <w:proofErr w:type="spellEnd"/>
          </w:p>
        </w:tc>
        <w:tc>
          <w:tcPr>
            <w:tcW w:w="3080" w:type="dxa"/>
          </w:tcPr>
          <w:p w14:paraId="7EF48124" w14:textId="7D084A4D" w:rsidR="00DA233A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</w:t>
            </w:r>
            <w:r w:rsidR="0069331F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s</w:t>
            </w: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 principale</w:t>
            </w:r>
            <w:r w:rsidR="0069331F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s 1, 2, 3</w:t>
            </w:r>
          </w:p>
          <w:p w14:paraId="2B2209FF" w14:textId="34C52231" w:rsidR="005535F1" w:rsidRPr="00F21E8E" w:rsidRDefault="00DA233A" w:rsidP="004201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Cible : </w:t>
            </w:r>
            <w:r w:rsidR="0069331F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Composer et décomposer des nombres à 2 chiffres en dizaines et en unités de surplus</w:t>
            </w:r>
          </w:p>
        </w:tc>
        <w:tc>
          <w:tcPr>
            <w:tcW w:w="4394" w:type="dxa"/>
          </w:tcPr>
          <w:p w14:paraId="5472EB43" w14:textId="77777777" w:rsidR="004536F8" w:rsidRPr="00A90325" w:rsidRDefault="004536F8" w:rsidP="004536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Cubes emboîtables (100 par groupe)</w:t>
            </w:r>
          </w:p>
          <w:p w14:paraId="57B8578F" w14:textId="77777777" w:rsidR="004536F8" w:rsidRPr="00A90325" w:rsidRDefault="004536F8" w:rsidP="004536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Carte multiusage 2 : Napperon de la valeur de position</w:t>
            </w:r>
          </w:p>
          <w:p w14:paraId="5603EA35" w14:textId="77777777" w:rsidR="004536F8" w:rsidRPr="00A90325" w:rsidRDefault="004536F8" w:rsidP="004536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33 : Cartes « former des nombres »</w:t>
            </w:r>
          </w:p>
          <w:p w14:paraId="6F3CC440" w14:textId="77777777" w:rsidR="004536F8" w:rsidRPr="00A90325" w:rsidRDefault="004536F8" w:rsidP="004536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• </w:t>
            </w:r>
            <w:r w:rsidRPr="00A90325">
              <w:rPr>
                <w:rFonts w:ascii="Arial" w:eastAsiaTheme="minorHAnsi" w:hAnsi="Arial" w:cs="Arial"/>
                <w:spacing w:val="-2"/>
                <w:sz w:val="20"/>
                <w:szCs w:val="20"/>
                <w:lang w:val="fr-CA"/>
              </w:rPr>
              <w:t>Fiche 34 : Des trains de dizaines et des unités</w:t>
            </w:r>
          </w:p>
          <w:p w14:paraId="1E709D44" w14:textId="77777777" w:rsidR="005535F1" w:rsidRPr="00A90325" w:rsidRDefault="004536F8" w:rsidP="004536F8">
            <w:pPr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35 : Évaluation</w:t>
            </w:r>
          </w:p>
          <w:p w14:paraId="53E63568" w14:textId="0FD62AF5" w:rsidR="004536F8" w:rsidRPr="00A90325" w:rsidRDefault="004536F8" w:rsidP="00A90325">
            <w:pPr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*Aucune carte de l’élève n’est requise pour cette activité.</w:t>
            </w:r>
          </w:p>
        </w:tc>
      </w:tr>
      <w:tr w:rsidR="00F21E8E" w:rsidRPr="00535AA7" w14:paraId="2AF2F666" w14:textId="77777777" w:rsidTr="00F21E8E">
        <w:tc>
          <w:tcPr>
            <w:tcW w:w="2416" w:type="dxa"/>
          </w:tcPr>
          <w:p w14:paraId="3C5DCB93" w14:textId="63718B57" w:rsidR="005535F1" w:rsidRPr="00F21E8E" w:rsidRDefault="009764B5" w:rsidP="00DA23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14 : Créer une droite numérique</w:t>
            </w:r>
          </w:p>
        </w:tc>
        <w:tc>
          <w:tcPr>
            <w:tcW w:w="3080" w:type="dxa"/>
          </w:tcPr>
          <w:p w14:paraId="2BD80FFB" w14:textId="7FDBBA3E" w:rsidR="00DA233A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 principale</w:t>
            </w:r>
            <w:r w:rsidR="003907E2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3</w:t>
            </w:r>
          </w:p>
          <w:p w14:paraId="6387CB1A" w14:textId="470A37F4" w:rsidR="003907E2" w:rsidRPr="00F21E8E" w:rsidRDefault="003907E2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Idée principale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M&amp;A 1</w:t>
            </w:r>
          </w:p>
          <w:p w14:paraId="3D522034" w14:textId="20BFD7EB" w:rsidR="005535F1" w:rsidRPr="0069331F" w:rsidRDefault="00DA233A" w:rsidP="008909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Cible : </w:t>
            </w:r>
            <w:r w:rsidR="0069331F">
              <w:rPr>
                <w:rFonts w:ascii="Arial" w:eastAsiaTheme="minorHAnsi" w:hAnsi="Arial" w:cs="Arial"/>
                <w:bCs/>
                <w:sz w:val="20"/>
                <w:szCs w:val="20"/>
                <w:lang w:val="fr-CA"/>
              </w:rPr>
              <w:t>Déterminer 10 de plus ou de moins qu’un nombre sans compter</w:t>
            </w:r>
          </w:p>
        </w:tc>
        <w:tc>
          <w:tcPr>
            <w:tcW w:w="4394" w:type="dxa"/>
          </w:tcPr>
          <w:p w14:paraId="3896FFB2" w14:textId="7113D175" w:rsidR="004536F8" w:rsidRPr="00A90325" w:rsidRDefault="00A90325" w:rsidP="004536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• </w:t>
            </w:r>
            <w:r w:rsidR="004536F8"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Cubes emboîtables</w:t>
            </w:r>
          </w:p>
          <w:p w14:paraId="13DC0F22" w14:textId="77777777" w:rsidR="004536F8" w:rsidRPr="00A90325" w:rsidRDefault="004536F8" w:rsidP="004536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Ciseaux et ruban adhésif</w:t>
            </w:r>
          </w:p>
          <w:p w14:paraId="53C2C6A5" w14:textId="0ECADA20" w:rsidR="004536F8" w:rsidRPr="00A90325" w:rsidRDefault="004536F8" w:rsidP="004536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Crayons de cire ou de couleurs (10 couleurs</w:t>
            </w:r>
            <w:r w:rsid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diff</w:t>
            </w: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érentes)</w:t>
            </w:r>
          </w:p>
          <w:p w14:paraId="724B8BD1" w14:textId="77777777" w:rsidR="004536F8" w:rsidRPr="00A90325" w:rsidRDefault="004536F8" w:rsidP="004536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36 : Grille de 100 (1 par groupe)</w:t>
            </w:r>
          </w:p>
          <w:p w14:paraId="573FD5FF" w14:textId="77777777" w:rsidR="004536F8" w:rsidRPr="00A90325" w:rsidRDefault="004536F8" w:rsidP="004536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37 : Évaluation</w:t>
            </w:r>
          </w:p>
          <w:p w14:paraId="12AA5105" w14:textId="47018841" w:rsidR="005535F1" w:rsidRPr="00A90325" w:rsidRDefault="004536F8" w:rsidP="004536F8">
            <w:pPr>
              <w:spacing w:before="120"/>
              <w:ind w:hanging="14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*Aucune carte de l’élève n’est requise pour cette activité.</w:t>
            </w:r>
          </w:p>
        </w:tc>
      </w:tr>
      <w:tr w:rsidR="00F21E8E" w:rsidRPr="00A14500" w14:paraId="68BDC7D6" w14:textId="77777777" w:rsidTr="00F21E8E">
        <w:tc>
          <w:tcPr>
            <w:tcW w:w="2416" w:type="dxa"/>
          </w:tcPr>
          <w:p w14:paraId="45E368C4" w14:textId="3D71FB00" w:rsidR="005535F1" w:rsidRPr="00F21E8E" w:rsidRDefault="009764B5" w:rsidP="00DA23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15 : Regrouper pour compter</w:t>
            </w:r>
          </w:p>
        </w:tc>
        <w:tc>
          <w:tcPr>
            <w:tcW w:w="3080" w:type="dxa"/>
          </w:tcPr>
          <w:p w14:paraId="172AE972" w14:textId="362C44A0" w:rsidR="00DA233A" w:rsidRDefault="00DA233A" w:rsidP="00DA2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Idées principales </w:t>
            </w:r>
            <w:r w:rsidR="0069331F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2 et 3</w:t>
            </w:r>
          </w:p>
          <w:p w14:paraId="61B48215" w14:textId="77777777" w:rsidR="0069331F" w:rsidRPr="00F21E8E" w:rsidRDefault="0069331F" w:rsidP="0069331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Idée principale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M&amp;A 1</w:t>
            </w:r>
          </w:p>
          <w:p w14:paraId="1AE7A0E2" w14:textId="7A47345B" w:rsidR="005535F1" w:rsidRPr="0069331F" w:rsidRDefault="00DA233A" w:rsidP="008909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Cible : </w:t>
            </w:r>
            <w:r w:rsidR="0069331F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Séparer en unités de taille égale de différentes façons et examiner les liens entre les unités</w:t>
            </w:r>
          </w:p>
        </w:tc>
        <w:tc>
          <w:tcPr>
            <w:tcW w:w="4394" w:type="dxa"/>
          </w:tcPr>
          <w:p w14:paraId="6C3093E3" w14:textId="10C1D582" w:rsidR="004536F8" w:rsidRPr="00A90325" w:rsidRDefault="004536F8" w:rsidP="004536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Carte de l’élève 15 (</w:t>
            </w:r>
            <w:r w:rsidRPr="00A90325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Activité 15A / 15B / 15C /</w:t>
            </w:r>
            <w:r w:rsidR="00A90325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A90325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15D : Combien ?</w:t>
            </w: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)</w:t>
            </w:r>
          </w:p>
          <w:p w14:paraId="053AB05B" w14:textId="14535F0E" w:rsidR="004536F8" w:rsidRPr="00A90325" w:rsidRDefault="004536F8" w:rsidP="004536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Paniers contenant jusqu’à 200 petits objets à compter</w:t>
            </w:r>
            <w:r w:rsid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</w:t>
            </w: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(p. ex., perles, boutons, billes,</w:t>
            </w:r>
            <w:r w:rsid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</w:t>
            </w: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coquilles, trombones) (1 par groupe)</w:t>
            </w:r>
          </w:p>
          <w:p w14:paraId="378C390C" w14:textId="77777777" w:rsidR="004536F8" w:rsidRPr="00A90325" w:rsidRDefault="004536F8" w:rsidP="004536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Carte multiusage 1 : Grilles de 10 (facultatif)</w:t>
            </w:r>
          </w:p>
          <w:p w14:paraId="19755EB9" w14:textId="77777777" w:rsidR="004536F8" w:rsidRPr="00A90325" w:rsidRDefault="004536F8" w:rsidP="004536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38 : Tableau de résultats Combien ?</w:t>
            </w:r>
          </w:p>
          <w:p w14:paraId="4313C6C8" w14:textId="46BF9F1F" w:rsidR="005535F1" w:rsidRPr="00A90325" w:rsidRDefault="004536F8" w:rsidP="00A9032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</w:rPr>
              <w:t xml:space="preserve">• Fiche 39 : </w:t>
            </w:r>
            <w:proofErr w:type="spellStart"/>
            <w:r w:rsidRPr="00A90325">
              <w:rPr>
                <w:rFonts w:ascii="Arial" w:eastAsiaTheme="minorHAnsi" w:hAnsi="Arial" w:cs="Arial"/>
                <w:sz w:val="20"/>
                <w:szCs w:val="20"/>
              </w:rPr>
              <w:t>Évaluation</w:t>
            </w:r>
            <w:proofErr w:type="spellEnd"/>
          </w:p>
        </w:tc>
      </w:tr>
    </w:tbl>
    <w:p w14:paraId="7DF11D49" w14:textId="77777777" w:rsidR="00A90325" w:rsidRDefault="00A90325" w:rsidP="004536F8">
      <w:pPr>
        <w:tabs>
          <w:tab w:val="left" w:pos="2529"/>
          <w:tab w:val="left" w:pos="5609"/>
        </w:tabs>
        <w:autoSpaceDE w:val="0"/>
        <w:autoSpaceDN w:val="0"/>
        <w:adjustRightInd w:val="0"/>
        <w:ind w:left="113"/>
        <w:rPr>
          <w:rFonts w:ascii="Arial" w:hAnsi="Arial" w:cs="Arial"/>
          <w:b/>
          <w:sz w:val="20"/>
          <w:szCs w:val="20"/>
          <w:lang w:val="fr-CA"/>
        </w:rPr>
        <w:sectPr w:rsidR="00A90325" w:rsidSect="00825DAC">
          <w:footerReference w:type="default" r:id="rId8"/>
          <w:pgSz w:w="12240" w:h="15840"/>
          <w:pgMar w:top="1440" w:right="900" w:bottom="1440" w:left="1440" w:header="720" w:footer="720" w:gutter="0"/>
          <w:cols w:space="720"/>
          <w:docGrid w:linePitch="360"/>
        </w:sectPr>
      </w:pPr>
    </w:p>
    <w:p w14:paraId="08AC4611" w14:textId="77777777" w:rsidR="00A90325" w:rsidRDefault="00A90325" w:rsidP="004536F8">
      <w:pPr>
        <w:tabs>
          <w:tab w:val="left" w:pos="2529"/>
          <w:tab w:val="left" w:pos="5609"/>
        </w:tabs>
        <w:autoSpaceDE w:val="0"/>
        <w:autoSpaceDN w:val="0"/>
        <w:adjustRightInd w:val="0"/>
        <w:ind w:left="113"/>
        <w:rPr>
          <w:rFonts w:ascii="Arial" w:hAnsi="Arial" w:cs="Arial"/>
          <w:b/>
          <w:sz w:val="20"/>
          <w:szCs w:val="20"/>
          <w:lang w:val="fr-CA"/>
        </w:rPr>
        <w:sectPr w:rsidR="00A90325" w:rsidSect="00A90325">
          <w:type w:val="continuous"/>
          <w:pgSz w:w="12240" w:h="15840"/>
          <w:pgMar w:top="1440" w:right="900" w:bottom="1440" w:left="1440" w:header="720" w:footer="720" w:gutter="0"/>
          <w:cols w:space="720"/>
          <w:docGrid w:linePitch="360"/>
        </w:sectPr>
      </w:pPr>
    </w:p>
    <w:bookmarkStart w:id="0" w:name="_GoBack"/>
    <w:bookmarkEnd w:id="0"/>
    <w:p w14:paraId="5ED88EA6" w14:textId="25067139" w:rsidR="00A90325" w:rsidRDefault="00A90325" w:rsidP="00A90325">
      <w:pPr>
        <w:jc w:val="center"/>
        <w:rPr>
          <w:rFonts w:ascii="Verdana" w:hAnsi="Verdana"/>
          <w:b/>
          <w:sz w:val="34"/>
          <w:szCs w:val="34"/>
          <w:lang w:val="fr-CA"/>
        </w:rPr>
      </w:pPr>
      <w:r w:rsidRPr="00F21E8E">
        <w:rPr>
          <w:rFonts w:ascii="Verdana" w:hAnsi="Verdana"/>
          <w:b/>
          <w:i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9B8DD" wp14:editId="35C5E6C1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E9885" w14:textId="034E2A43" w:rsidR="00A90325" w:rsidRPr="00764D7F" w:rsidRDefault="00A90325" w:rsidP="00A9032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32b</w:t>
                            </w:r>
                          </w:p>
                          <w:p w14:paraId="1D3E28D8" w14:textId="77777777" w:rsidR="00A90325" w:rsidRDefault="00A90325" w:rsidP="00A9032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9B8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2.65pt;margin-top:3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" filled="f" stroked="f">
                <v:textbox>
                  <w:txbxContent>
                    <w:p w14:paraId="774E9885" w14:textId="034E2A43" w:rsidR="00A90325" w:rsidRPr="00764D7F" w:rsidRDefault="00A90325" w:rsidP="00A9032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D3E28D8" w14:textId="77777777" w:rsidR="00A90325" w:rsidRDefault="00A90325" w:rsidP="00A9032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E8E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32463F" wp14:editId="17BD80F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BE2F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4A3130">
        <w:rPr>
          <w:rFonts w:ascii="Verdana" w:hAnsi="Verdana"/>
          <w:b/>
          <w:sz w:val="34"/>
          <w:szCs w:val="34"/>
          <w:lang w:val="fr-CA"/>
        </w:rPr>
        <w:t xml:space="preserve">Ensemble </w:t>
      </w:r>
      <w:r>
        <w:rPr>
          <w:rFonts w:ascii="Verdana" w:hAnsi="Verdana"/>
          <w:b/>
          <w:sz w:val="34"/>
          <w:szCs w:val="34"/>
          <w:lang w:val="fr-CA"/>
        </w:rPr>
        <w:t>3</w:t>
      </w:r>
      <w:r w:rsidRPr="004A3130">
        <w:rPr>
          <w:rFonts w:ascii="Verdana" w:hAnsi="Verdana"/>
          <w:b/>
          <w:sz w:val="34"/>
          <w:szCs w:val="34"/>
          <w:lang w:val="fr-CA"/>
        </w:rPr>
        <w:t xml:space="preserve"> : </w:t>
      </w:r>
      <w:r>
        <w:rPr>
          <w:rFonts w:ascii="Verdana" w:hAnsi="Verdana"/>
          <w:b/>
          <w:sz w:val="34"/>
          <w:szCs w:val="34"/>
          <w:lang w:val="fr-CA"/>
        </w:rPr>
        <w:t>Les regroupements</w:t>
      </w:r>
    </w:p>
    <w:p w14:paraId="34E56E6A" w14:textId="77777777" w:rsidR="00A90325" w:rsidRPr="004A3130" w:rsidRDefault="00A90325" w:rsidP="00A90325">
      <w:pPr>
        <w:jc w:val="center"/>
        <w:rPr>
          <w:rFonts w:ascii="Verdana" w:hAnsi="Verdana"/>
          <w:b/>
          <w:sz w:val="34"/>
          <w:szCs w:val="34"/>
          <w:lang w:val="fr-CA"/>
        </w:rPr>
      </w:pPr>
      <w:proofErr w:type="gramStart"/>
      <w:r>
        <w:rPr>
          <w:rFonts w:ascii="Verdana" w:hAnsi="Verdana"/>
          <w:b/>
          <w:sz w:val="34"/>
          <w:szCs w:val="34"/>
          <w:lang w:val="fr-CA"/>
        </w:rPr>
        <w:t>et</w:t>
      </w:r>
      <w:proofErr w:type="gramEnd"/>
      <w:r>
        <w:rPr>
          <w:rFonts w:ascii="Verdana" w:hAnsi="Verdana"/>
          <w:b/>
          <w:sz w:val="34"/>
          <w:szCs w:val="34"/>
          <w:lang w:val="fr-CA"/>
        </w:rPr>
        <w:t xml:space="preserve"> la valeur de position</w:t>
      </w:r>
    </w:p>
    <w:p w14:paraId="56FC16C1" w14:textId="25FD7CDF" w:rsidR="00A90325" w:rsidRPr="00A90325" w:rsidRDefault="00A90325" w:rsidP="004536F8">
      <w:pPr>
        <w:tabs>
          <w:tab w:val="left" w:pos="2529"/>
          <w:tab w:val="left" w:pos="5609"/>
        </w:tabs>
        <w:autoSpaceDE w:val="0"/>
        <w:autoSpaceDN w:val="0"/>
        <w:adjustRightInd w:val="0"/>
        <w:ind w:left="113"/>
        <w:rPr>
          <w:rFonts w:ascii="Arial" w:eastAsiaTheme="minorHAnsi" w:hAnsi="Arial" w:cs="Arial"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3080"/>
        <w:gridCol w:w="4394"/>
      </w:tblGrid>
      <w:tr w:rsidR="00162A6A" w:rsidRPr="00535AA7" w14:paraId="78C8BEA7" w14:textId="77777777" w:rsidTr="00F21E8E">
        <w:tc>
          <w:tcPr>
            <w:tcW w:w="2416" w:type="dxa"/>
          </w:tcPr>
          <w:p w14:paraId="389C7B2D" w14:textId="23E448A2" w:rsidR="00162A6A" w:rsidRDefault="009764B5" w:rsidP="00162A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16 : </w:t>
            </w:r>
            <w:r w:rsidRPr="009764B5">
              <w:rPr>
                <w:rFonts w:ascii="Arial" w:hAnsi="Arial" w:cs="Arial"/>
                <w:b/>
                <w:spacing w:val="-10"/>
                <w:sz w:val="20"/>
                <w:szCs w:val="20"/>
                <w:lang w:val="fr-CA"/>
              </w:rPr>
              <w:t>Approfondissement</w:t>
            </w:r>
          </w:p>
        </w:tc>
        <w:tc>
          <w:tcPr>
            <w:tcW w:w="3080" w:type="dxa"/>
          </w:tcPr>
          <w:p w14:paraId="5C9DB613" w14:textId="0DAB563D" w:rsidR="00162A6A" w:rsidRDefault="00162A6A" w:rsidP="00162A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Idées principales </w:t>
            </w:r>
            <w:r w:rsidR="008646C1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2 et 3</w:t>
            </w:r>
          </w:p>
          <w:p w14:paraId="13C3A2BC" w14:textId="77777777" w:rsidR="008646C1" w:rsidRPr="00F21E8E" w:rsidRDefault="008646C1" w:rsidP="008646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Idée principale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M&amp;A 1</w:t>
            </w:r>
          </w:p>
          <w:p w14:paraId="662E466F" w14:textId="252A3A65" w:rsidR="00162A6A" w:rsidRPr="00F21E8E" w:rsidRDefault="00162A6A" w:rsidP="00162A6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Cible : </w:t>
            </w:r>
            <w:r w:rsidR="008646C1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Approfondir le regroupement et la valeur de position</w:t>
            </w:r>
          </w:p>
        </w:tc>
        <w:tc>
          <w:tcPr>
            <w:tcW w:w="4394" w:type="dxa"/>
          </w:tcPr>
          <w:p w14:paraId="25051EDD" w14:textId="77777777" w:rsidR="004536F8" w:rsidRPr="00A90325" w:rsidRDefault="004536F8" w:rsidP="004536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Cubes emboîtables ou petits objets qui peuvent être</w:t>
            </w:r>
          </w:p>
          <w:p w14:paraId="507DB789" w14:textId="77777777" w:rsidR="004536F8" w:rsidRPr="00A90325" w:rsidRDefault="004536F8" w:rsidP="004536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comptés (environ 100 par groupe)</w:t>
            </w:r>
          </w:p>
          <w:p w14:paraId="01F6E5E7" w14:textId="77777777" w:rsidR="004536F8" w:rsidRPr="00A90325" w:rsidRDefault="004536F8" w:rsidP="004536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Cubes numérotés de 0 à 9 (1 par groupe)</w:t>
            </w:r>
          </w:p>
          <w:p w14:paraId="77DE8E4E" w14:textId="77777777" w:rsidR="004536F8" w:rsidRPr="00A90325" w:rsidRDefault="004536F8" w:rsidP="004536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Carte multiusage 1 : Grilles de 10</w:t>
            </w:r>
          </w:p>
          <w:p w14:paraId="300639CE" w14:textId="77777777" w:rsidR="004536F8" w:rsidRPr="00A90325" w:rsidRDefault="004536F8" w:rsidP="004536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Carte multiusage 2 : Napperon</w:t>
            </w:r>
          </w:p>
          <w:p w14:paraId="79E45ACA" w14:textId="77777777" w:rsidR="004536F8" w:rsidRPr="00A90325" w:rsidRDefault="004536F8" w:rsidP="004536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Carte multiusage 5 : Grille de 100</w:t>
            </w:r>
          </w:p>
          <w:p w14:paraId="487BF81C" w14:textId="77777777" w:rsidR="004536F8" w:rsidRPr="00A90325" w:rsidRDefault="004536F8" w:rsidP="004536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40 : Cartes d’approfondissement</w:t>
            </w:r>
          </w:p>
          <w:p w14:paraId="56EA2668" w14:textId="77777777" w:rsidR="004536F8" w:rsidRPr="00A90325" w:rsidRDefault="004536F8" w:rsidP="004536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41 : Évaluation</w:t>
            </w:r>
          </w:p>
          <w:p w14:paraId="18510F68" w14:textId="6FD0549F" w:rsidR="00162A6A" w:rsidRPr="00A90325" w:rsidRDefault="004536F8" w:rsidP="004F0BE2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*Aucune carte de l’élève n’est requise pour cette activité.</w:t>
            </w:r>
          </w:p>
        </w:tc>
      </w:tr>
    </w:tbl>
    <w:p w14:paraId="27A82FE2" w14:textId="004853AA" w:rsidR="005535F1" w:rsidRPr="00F21E8E" w:rsidRDefault="005535F1" w:rsidP="005535F1">
      <w:pPr>
        <w:rPr>
          <w:rFonts w:ascii="Verdana" w:hAnsi="Verdana"/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3075"/>
        <w:gridCol w:w="4402"/>
      </w:tblGrid>
      <w:tr w:rsidR="00F21E8E" w:rsidRPr="00F21E8E" w14:paraId="0CA2C770" w14:textId="77777777" w:rsidTr="00707EE1">
        <w:tc>
          <w:tcPr>
            <w:tcW w:w="2448" w:type="dxa"/>
            <w:shd w:val="clear" w:color="auto" w:fill="F2F2F2" w:themeFill="background1" w:themeFillShade="F2"/>
          </w:tcPr>
          <w:p w14:paraId="2D143A96" w14:textId="522E0883" w:rsidR="00DA233A" w:rsidRPr="00F21E8E" w:rsidRDefault="00DA233A" w:rsidP="006E0C6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21E8E">
              <w:rPr>
                <w:rFonts w:ascii="Arial" w:hAnsi="Arial" w:cs="Arial"/>
                <w:b/>
              </w:rPr>
              <w:t>Intervention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7C184A74" w14:textId="77777777" w:rsidR="00DA233A" w:rsidRPr="00F21E8E" w:rsidRDefault="00DA233A" w:rsidP="006E0C6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21E8E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F21E8E">
              <w:rPr>
                <w:rFonts w:ascii="Arial" w:hAnsi="Arial" w:cs="Arial"/>
                <w:b/>
              </w:rPr>
              <w:t>principale</w:t>
            </w:r>
            <w:proofErr w:type="spellEnd"/>
            <w:r w:rsidRPr="00F21E8E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F21E8E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518" w:type="dxa"/>
            <w:shd w:val="clear" w:color="auto" w:fill="F2F2F2" w:themeFill="background1" w:themeFillShade="F2"/>
          </w:tcPr>
          <w:p w14:paraId="4AED4CA9" w14:textId="77777777" w:rsidR="00DA233A" w:rsidRPr="00F21E8E" w:rsidRDefault="00DA233A" w:rsidP="006E0C6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21E8E">
              <w:rPr>
                <w:rFonts w:ascii="Arial" w:hAnsi="Arial" w:cs="Arial"/>
                <w:b/>
              </w:rPr>
              <w:t>Matériel</w:t>
            </w:r>
          </w:p>
        </w:tc>
      </w:tr>
      <w:tr w:rsidR="00F21E8E" w:rsidRPr="00535AA7" w14:paraId="550A0BCC" w14:textId="77777777" w:rsidTr="00F340C0">
        <w:tc>
          <w:tcPr>
            <w:tcW w:w="2448" w:type="dxa"/>
          </w:tcPr>
          <w:p w14:paraId="5BC9D792" w14:textId="3FBBFA07" w:rsidR="00DA233A" w:rsidRPr="00F21E8E" w:rsidRDefault="00C16CEC" w:rsidP="004201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5 : Ajouter des dizaines</w:t>
            </w:r>
          </w:p>
        </w:tc>
        <w:tc>
          <w:tcPr>
            <w:tcW w:w="3150" w:type="dxa"/>
          </w:tcPr>
          <w:p w14:paraId="5E1B5897" w14:textId="1FAC5FC8" w:rsidR="00DA233A" w:rsidRDefault="00DA233A" w:rsidP="0042011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Idées principales </w:t>
            </w:r>
            <w:r w:rsidR="00D815F8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2 et 3</w:t>
            </w:r>
          </w:p>
          <w:p w14:paraId="53F815F7" w14:textId="77777777" w:rsidR="00D815F8" w:rsidRPr="00F21E8E" w:rsidRDefault="00D815F8" w:rsidP="00D815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 xml:space="preserve">Idée principale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M&amp;A 1</w:t>
            </w:r>
          </w:p>
          <w:p w14:paraId="1FDE84E8" w14:textId="4C92CBEA" w:rsidR="00DA233A" w:rsidRPr="00F21E8E" w:rsidRDefault="00DA233A" w:rsidP="0042011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Cible</w:t>
            </w:r>
            <w:r w:rsidRPr="00F21E8E">
              <w:rPr>
                <w:rFonts w:ascii="Arial" w:eastAsiaTheme="minorHAnsi" w:hAnsi="Arial" w:cs="Arial"/>
                <w:bCs/>
                <w:sz w:val="20"/>
                <w:szCs w:val="20"/>
                <w:lang w:val="fr-CA"/>
              </w:rPr>
              <w:t xml:space="preserve"> : </w:t>
            </w:r>
            <w:r w:rsidR="00D815F8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Déterminer 10 ou des multiples de 10 de plus qu’un nombre donné</w:t>
            </w:r>
          </w:p>
        </w:tc>
        <w:tc>
          <w:tcPr>
            <w:tcW w:w="4518" w:type="dxa"/>
          </w:tcPr>
          <w:p w14:paraId="16A7A807" w14:textId="77777777" w:rsidR="00B06D80" w:rsidRPr="00A90325" w:rsidRDefault="00B06D80" w:rsidP="00B06D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Cubes numérotés de 1 à 6 (1 par groupe)</w:t>
            </w:r>
          </w:p>
          <w:p w14:paraId="6672E8BB" w14:textId="43B19FF5" w:rsidR="00B06D80" w:rsidRPr="00A90325" w:rsidRDefault="00B06D80" w:rsidP="00B06D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Cubes numérotés de 0 à 9 (1 par groupe, pour</w:t>
            </w:r>
            <w:r w:rsid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</w:t>
            </w: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l’</w:t>
            </w:r>
            <w:r w:rsidRPr="00A90325">
              <w:rPr>
                <w:rFonts w:ascii="Arial" w:eastAsiaTheme="minorHAnsi" w:hAnsi="Arial" w:cs="Arial"/>
                <w:i/>
                <w:iCs/>
                <w:sz w:val="20"/>
                <w:szCs w:val="20"/>
                <w:lang w:val="fr-CA"/>
              </w:rPr>
              <w:t>Enrichissement</w:t>
            </w: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)</w:t>
            </w:r>
          </w:p>
          <w:p w14:paraId="6A6F2823" w14:textId="6735FA56" w:rsidR="00B06D80" w:rsidRPr="00A90325" w:rsidRDefault="00B06D80" w:rsidP="00B06D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• </w:t>
            </w:r>
            <w:r w:rsid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Collier en fi</w:t>
            </w: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celle comprenant 12 perles et 20 perles en</w:t>
            </w:r>
            <w:r w:rsid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</w:t>
            </w: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surplus</w:t>
            </w:r>
          </w:p>
          <w:p w14:paraId="4563C7E4" w14:textId="77777777" w:rsidR="00B06D80" w:rsidRPr="00A90325" w:rsidRDefault="00B06D80" w:rsidP="00B06D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Jetons et cubes emboîtables</w:t>
            </w:r>
          </w:p>
          <w:p w14:paraId="1FF8555D" w14:textId="77777777" w:rsidR="00B06D80" w:rsidRPr="00A90325" w:rsidRDefault="00B06D80" w:rsidP="00B06D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Carte multiusage 5 : Grille de 100</w:t>
            </w:r>
          </w:p>
          <w:p w14:paraId="14EF9AF8" w14:textId="77777777" w:rsidR="00B06D80" w:rsidRPr="00A90325" w:rsidRDefault="00B06D80" w:rsidP="00B06D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• Fiche 10 : Tableau de résultats </w:t>
            </w:r>
            <w:r w:rsidRPr="00A90325">
              <w:rPr>
                <w:rFonts w:ascii="Arial" w:eastAsiaTheme="minorHAnsi" w:hAnsi="Arial" w:cs="Arial"/>
                <w:i/>
                <w:iCs/>
                <w:sz w:val="20"/>
                <w:szCs w:val="20"/>
                <w:lang w:val="fr-CA"/>
              </w:rPr>
              <w:t>Ajouter des dizaines</w:t>
            </w:r>
          </w:p>
          <w:p w14:paraId="4718C8D3" w14:textId="77777777" w:rsidR="00B06D80" w:rsidRPr="00A90325" w:rsidRDefault="00B06D80" w:rsidP="00B06D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11 : Évaluation</w:t>
            </w:r>
          </w:p>
          <w:p w14:paraId="369D8BD4" w14:textId="1CDD315A" w:rsidR="00DA233A" w:rsidRPr="00A90325" w:rsidRDefault="00B06D80" w:rsidP="00B06D80">
            <w:pPr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*Aucune carte de l’élève n’est requise pour cette activité.</w:t>
            </w:r>
          </w:p>
        </w:tc>
      </w:tr>
      <w:tr w:rsidR="00F21E8E" w:rsidRPr="00535AA7" w14:paraId="433B704C" w14:textId="77777777" w:rsidTr="00F340C0">
        <w:tc>
          <w:tcPr>
            <w:tcW w:w="2448" w:type="dxa"/>
          </w:tcPr>
          <w:p w14:paraId="7D736B65" w14:textId="14D48720" w:rsidR="00DA233A" w:rsidRPr="00F21E8E" w:rsidRDefault="00C16CEC" w:rsidP="0042011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6 : Retirer des dizaines</w:t>
            </w:r>
          </w:p>
        </w:tc>
        <w:tc>
          <w:tcPr>
            <w:tcW w:w="3150" w:type="dxa"/>
          </w:tcPr>
          <w:p w14:paraId="28C3BEE7" w14:textId="54222154" w:rsidR="00DA233A" w:rsidRDefault="00DA233A" w:rsidP="0042011E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Idées principales 1</w:t>
            </w:r>
            <w:r w:rsidR="00D815F8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, 2, 3</w:t>
            </w:r>
          </w:p>
          <w:p w14:paraId="2B5C6803" w14:textId="724617F7" w:rsidR="00DA233A" w:rsidRPr="00F21E8E" w:rsidRDefault="00DA233A" w:rsidP="0042011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21E8E">
              <w:rPr>
                <w:rFonts w:ascii="Arial" w:eastAsiaTheme="minorHAnsi" w:hAnsi="Arial" w:cs="Arial"/>
                <w:b/>
                <w:bCs/>
                <w:sz w:val="20"/>
                <w:szCs w:val="20"/>
                <w:lang w:val="fr-CA"/>
              </w:rPr>
              <w:t>Cible</w:t>
            </w:r>
            <w:r w:rsidRPr="00F21E8E">
              <w:rPr>
                <w:rFonts w:ascii="Arial" w:eastAsiaTheme="minorHAnsi" w:hAnsi="Arial" w:cs="Arial"/>
                <w:bCs/>
                <w:sz w:val="20"/>
                <w:szCs w:val="20"/>
                <w:lang w:val="fr-CA"/>
              </w:rPr>
              <w:t xml:space="preserve"> : </w:t>
            </w:r>
            <w:r w:rsidR="00B06D80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Déterminer 10 ou des multiples de 10 de moins qu’un nombre donné</w:t>
            </w:r>
          </w:p>
        </w:tc>
        <w:tc>
          <w:tcPr>
            <w:tcW w:w="4518" w:type="dxa"/>
          </w:tcPr>
          <w:p w14:paraId="1FD5F99B" w14:textId="77777777" w:rsidR="00B06D80" w:rsidRPr="00A90325" w:rsidRDefault="00B06D80" w:rsidP="00B06D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Cubes numérotés de 1 à 6 (1 par groupe)</w:t>
            </w:r>
          </w:p>
          <w:p w14:paraId="0CC558FA" w14:textId="339DCE6D" w:rsidR="00B06D80" w:rsidRPr="00A90325" w:rsidRDefault="00B06D80" w:rsidP="00B06D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Cubes numérotés de 0 à 9 (1 par groupe, pour</w:t>
            </w:r>
            <w:r w:rsid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 </w:t>
            </w: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l’</w:t>
            </w:r>
            <w:r w:rsidRPr="00A90325">
              <w:rPr>
                <w:rFonts w:ascii="Arial" w:eastAsiaTheme="minorHAnsi" w:hAnsi="Arial" w:cs="Arial"/>
                <w:i/>
                <w:iCs/>
                <w:sz w:val="20"/>
                <w:szCs w:val="20"/>
                <w:lang w:val="fr-CA"/>
              </w:rPr>
              <w:t>Enrichissement</w:t>
            </w: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)</w:t>
            </w:r>
          </w:p>
          <w:p w14:paraId="09F32CCA" w14:textId="7F617CE3" w:rsidR="00B06D80" w:rsidRPr="00A90325" w:rsidRDefault="00B06D80" w:rsidP="00B06D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• </w:t>
            </w:r>
            <w:r w:rsid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Bracelet en fi</w:t>
            </w: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celle avec 32 perles</w:t>
            </w:r>
          </w:p>
          <w:p w14:paraId="5109FD2D" w14:textId="77777777" w:rsidR="00B06D80" w:rsidRPr="00A90325" w:rsidRDefault="00B06D80" w:rsidP="00B06D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Jetons et cubes emboîtables</w:t>
            </w:r>
          </w:p>
          <w:p w14:paraId="07427F3E" w14:textId="77777777" w:rsidR="00B06D80" w:rsidRPr="00A90325" w:rsidRDefault="00B06D80" w:rsidP="00B06D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Carte multiusage 5 : Grille de 100</w:t>
            </w:r>
          </w:p>
          <w:p w14:paraId="1D182379" w14:textId="77777777" w:rsidR="00B06D80" w:rsidRPr="00A90325" w:rsidRDefault="00B06D80" w:rsidP="00B06D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 xml:space="preserve">• Fiche 12 : Tableau de résultats </w:t>
            </w:r>
            <w:r w:rsidRPr="00A90325">
              <w:rPr>
                <w:rFonts w:ascii="Arial" w:eastAsiaTheme="minorHAnsi" w:hAnsi="Arial" w:cs="Arial"/>
                <w:i/>
                <w:iCs/>
                <w:sz w:val="20"/>
                <w:szCs w:val="20"/>
                <w:lang w:val="fr-CA"/>
              </w:rPr>
              <w:t>Retirer des dizaines</w:t>
            </w:r>
          </w:p>
          <w:p w14:paraId="4215AA67" w14:textId="77777777" w:rsidR="00B06D80" w:rsidRPr="00A90325" w:rsidRDefault="00B06D80" w:rsidP="00B06D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• Fiche 13 : Évaluation</w:t>
            </w:r>
          </w:p>
          <w:p w14:paraId="130F0B91" w14:textId="54371C44" w:rsidR="00DA233A" w:rsidRPr="00A90325" w:rsidRDefault="00B06D80" w:rsidP="00B06D80">
            <w:pPr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90325">
              <w:rPr>
                <w:rFonts w:ascii="Arial" w:eastAsiaTheme="minorHAnsi" w:hAnsi="Arial" w:cs="Arial"/>
                <w:sz w:val="20"/>
                <w:szCs w:val="20"/>
                <w:lang w:val="fr-CA"/>
              </w:rPr>
              <w:t>*Aucune carte de l’élève n’est requise pour cette activité.</w:t>
            </w:r>
          </w:p>
        </w:tc>
      </w:tr>
    </w:tbl>
    <w:p w14:paraId="71BE501C" w14:textId="77777777" w:rsidR="00DA233A" w:rsidRPr="00F21E8E" w:rsidRDefault="00DA233A" w:rsidP="005535F1">
      <w:pPr>
        <w:rPr>
          <w:rFonts w:ascii="Verdana" w:hAnsi="Verdana"/>
          <w:b/>
          <w:lang w:val="fr-CA"/>
        </w:rPr>
      </w:pPr>
    </w:p>
    <w:sectPr w:rsidR="00DA233A" w:rsidRPr="00F21E8E" w:rsidSect="00A90325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814EB" w14:textId="77777777" w:rsidR="00F61565" w:rsidRDefault="00F61565" w:rsidP="00D34720">
      <w:r>
        <w:separator/>
      </w:r>
    </w:p>
  </w:endnote>
  <w:endnote w:type="continuationSeparator" w:id="0">
    <w:p w14:paraId="02E30153" w14:textId="77777777" w:rsidR="00F61565" w:rsidRDefault="00F6156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401CD461" w:rsidR="00D34720" w:rsidRPr="005535F1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5535F1">
      <w:rPr>
        <w:rFonts w:ascii="Arial" w:hAnsi="Arial" w:cs="Arial"/>
        <w:b/>
        <w:sz w:val="15"/>
        <w:szCs w:val="15"/>
        <w:lang w:val="fr-CA"/>
      </w:rPr>
      <w:t>M</w:t>
    </w:r>
    <w:r w:rsidR="00635840" w:rsidRPr="005535F1">
      <w:rPr>
        <w:rFonts w:ascii="Arial" w:hAnsi="Arial" w:cs="Arial"/>
        <w:b/>
        <w:sz w:val="15"/>
        <w:szCs w:val="15"/>
        <w:lang w:val="fr-CA"/>
      </w:rPr>
      <w:t>athologie</w:t>
    </w:r>
    <w:r w:rsidRPr="005535F1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5535F1">
      <w:rPr>
        <w:rFonts w:ascii="Arial" w:hAnsi="Arial" w:cs="Arial"/>
        <w:sz w:val="15"/>
        <w:szCs w:val="15"/>
        <w:lang w:val="fr-CA"/>
      </w:rPr>
      <w:tab/>
    </w:r>
    <w:r w:rsidR="0070095D" w:rsidRPr="005535F1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5535F1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0F9235ED" w:rsidR="00D34720" w:rsidRPr="005535F1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35F1">
      <w:rPr>
        <w:rFonts w:ascii="Arial" w:hAnsi="Arial" w:cs="Arial"/>
        <w:sz w:val="15"/>
        <w:szCs w:val="15"/>
        <w:lang w:val="fr-CA"/>
      </w:rPr>
      <w:t xml:space="preserve"> Copyright © 20</w:t>
    </w:r>
    <w:r w:rsidR="00C20BFD" w:rsidRPr="005535F1">
      <w:rPr>
        <w:rFonts w:ascii="Arial" w:hAnsi="Arial" w:cs="Arial"/>
        <w:sz w:val="15"/>
        <w:szCs w:val="15"/>
        <w:lang w:val="fr-CA"/>
      </w:rPr>
      <w:t>20</w:t>
    </w:r>
    <w:r w:rsidRPr="005535F1">
      <w:rPr>
        <w:rFonts w:ascii="Arial" w:hAnsi="Arial" w:cs="Arial"/>
        <w:sz w:val="15"/>
        <w:szCs w:val="15"/>
        <w:lang w:val="fr-CA"/>
      </w:rPr>
      <w:t xml:space="preserve"> Pearson Canada Inc.</w:t>
    </w:r>
    <w:r w:rsidRPr="005535F1">
      <w:rPr>
        <w:rFonts w:ascii="Arial" w:hAnsi="Arial" w:cs="Arial"/>
        <w:sz w:val="15"/>
        <w:szCs w:val="15"/>
        <w:lang w:val="fr-CA"/>
      </w:rPr>
      <w:tab/>
    </w:r>
    <w:r w:rsidR="0070095D" w:rsidRPr="005535F1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5535F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6619C" w14:textId="77777777" w:rsidR="00F61565" w:rsidRDefault="00F61565" w:rsidP="00D34720">
      <w:r>
        <w:separator/>
      </w:r>
    </w:p>
  </w:footnote>
  <w:footnote w:type="continuationSeparator" w:id="0">
    <w:p w14:paraId="6A8B66C2" w14:textId="77777777" w:rsidR="00F61565" w:rsidRDefault="00F61565" w:rsidP="00D34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61401"/>
    <w:multiLevelType w:val="hybridMultilevel"/>
    <w:tmpl w:val="5730318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162A6A"/>
    <w:rsid w:val="00165C8E"/>
    <w:rsid w:val="0018680C"/>
    <w:rsid w:val="00211CA8"/>
    <w:rsid w:val="00257C46"/>
    <w:rsid w:val="00257E5C"/>
    <w:rsid w:val="00260C45"/>
    <w:rsid w:val="002A58F9"/>
    <w:rsid w:val="00324D5D"/>
    <w:rsid w:val="00327E1F"/>
    <w:rsid w:val="0034017C"/>
    <w:rsid w:val="00366CCD"/>
    <w:rsid w:val="003907E2"/>
    <w:rsid w:val="003C29DD"/>
    <w:rsid w:val="00406998"/>
    <w:rsid w:val="0042011E"/>
    <w:rsid w:val="00436C5D"/>
    <w:rsid w:val="004536F8"/>
    <w:rsid w:val="00486E6F"/>
    <w:rsid w:val="0049257C"/>
    <w:rsid w:val="00493804"/>
    <w:rsid w:val="004A29D4"/>
    <w:rsid w:val="004A3130"/>
    <w:rsid w:val="004F0BE2"/>
    <w:rsid w:val="00535AA7"/>
    <w:rsid w:val="005535F1"/>
    <w:rsid w:val="00584432"/>
    <w:rsid w:val="00635840"/>
    <w:rsid w:val="006705B8"/>
    <w:rsid w:val="00677CDA"/>
    <w:rsid w:val="0069331F"/>
    <w:rsid w:val="006A4D11"/>
    <w:rsid w:val="006E0C62"/>
    <w:rsid w:val="006F099C"/>
    <w:rsid w:val="0070095D"/>
    <w:rsid w:val="00707EE1"/>
    <w:rsid w:val="0073259B"/>
    <w:rsid w:val="00767914"/>
    <w:rsid w:val="00767BFC"/>
    <w:rsid w:val="007D1464"/>
    <w:rsid w:val="007F71E4"/>
    <w:rsid w:val="00825DAC"/>
    <w:rsid w:val="00862DDE"/>
    <w:rsid w:val="008646C1"/>
    <w:rsid w:val="00873135"/>
    <w:rsid w:val="00877987"/>
    <w:rsid w:val="008909F5"/>
    <w:rsid w:val="008A38FF"/>
    <w:rsid w:val="008B6E39"/>
    <w:rsid w:val="008C37BF"/>
    <w:rsid w:val="00911AFE"/>
    <w:rsid w:val="00935A1F"/>
    <w:rsid w:val="009616D0"/>
    <w:rsid w:val="009706D6"/>
    <w:rsid w:val="009764B5"/>
    <w:rsid w:val="009C1256"/>
    <w:rsid w:val="00A14500"/>
    <w:rsid w:val="00A656D5"/>
    <w:rsid w:val="00A90325"/>
    <w:rsid w:val="00AB5722"/>
    <w:rsid w:val="00B06D80"/>
    <w:rsid w:val="00B114B6"/>
    <w:rsid w:val="00B33D7A"/>
    <w:rsid w:val="00B4237D"/>
    <w:rsid w:val="00B74579"/>
    <w:rsid w:val="00B84D89"/>
    <w:rsid w:val="00BA4864"/>
    <w:rsid w:val="00C16CEC"/>
    <w:rsid w:val="00C20BFD"/>
    <w:rsid w:val="00C3059F"/>
    <w:rsid w:val="00C9735C"/>
    <w:rsid w:val="00CE74B1"/>
    <w:rsid w:val="00D34720"/>
    <w:rsid w:val="00D35879"/>
    <w:rsid w:val="00D61387"/>
    <w:rsid w:val="00D70427"/>
    <w:rsid w:val="00D815F8"/>
    <w:rsid w:val="00D90886"/>
    <w:rsid w:val="00DA233A"/>
    <w:rsid w:val="00DB61AE"/>
    <w:rsid w:val="00DD3693"/>
    <w:rsid w:val="00DF4610"/>
    <w:rsid w:val="00E155B4"/>
    <w:rsid w:val="00E50AE2"/>
    <w:rsid w:val="00F21E8E"/>
    <w:rsid w:val="00F42266"/>
    <w:rsid w:val="00F61565"/>
    <w:rsid w:val="00F91F5F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docId w15:val="{8F77AC76-71F8-46CB-90EB-6A49753E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1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E4032-9974-483D-BA33-D55E4633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13</cp:revision>
  <cp:lastPrinted>2019-11-07T20:13:00Z</cp:lastPrinted>
  <dcterms:created xsi:type="dcterms:W3CDTF">2019-10-29T15:24:00Z</dcterms:created>
  <dcterms:modified xsi:type="dcterms:W3CDTF">2019-11-07T20:13:00Z</dcterms:modified>
</cp:coreProperties>
</file>