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922" w:tblpY="1675"/>
        <w:tblW w:w="13310" w:type="dxa"/>
        <w:tblLayout w:type="fixed"/>
        <w:tblLook w:val="04A0" w:firstRow="1" w:lastRow="0" w:firstColumn="1" w:lastColumn="0" w:noHBand="0" w:noVBand="1"/>
      </w:tblPr>
      <w:tblGrid>
        <w:gridCol w:w="3327"/>
        <w:gridCol w:w="3328"/>
        <w:gridCol w:w="3327"/>
        <w:gridCol w:w="3328"/>
      </w:tblGrid>
      <w:tr w:rsidR="002F142C" w:rsidRPr="00903FFA" w14:paraId="2E39B3F8" w14:textId="716AFF69" w:rsidTr="002F142C">
        <w:trPr>
          <w:trHeight w:hRule="exact" w:val="462"/>
        </w:trPr>
        <w:tc>
          <w:tcPr>
            <w:tcW w:w="13310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0D563B2" w14:textId="239D8150" w:rsidR="002F142C" w:rsidRPr="00E15EF2" w:rsidRDefault="00E15EF2" w:rsidP="00345039">
            <w:pPr>
              <w:spacing w:before="60"/>
              <w:rPr>
                <w:rFonts w:ascii="Arial" w:eastAsia="Verdana" w:hAnsi="Arial" w:cs="Arial"/>
                <w:b/>
                <w:sz w:val="24"/>
                <w:szCs w:val="24"/>
                <w:lang w:val="fr-FR"/>
              </w:rPr>
            </w:pPr>
            <w:r w:rsidRPr="00E15EF2">
              <w:rPr>
                <w:rFonts w:ascii="Arial" w:eastAsia="Verdana" w:hAnsi="Arial" w:cs="Arial"/>
                <w:b/>
                <w:sz w:val="24"/>
                <w:szCs w:val="24"/>
                <w:lang w:val="fr-FR"/>
              </w:rPr>
              <w:t>Comportements et stratégies : additionner et soustraire des nombres jusqu’à 20</w:t>
            </w:r>
          </w:p>
        </w:tc>
      </w:tr>
      <w:tr w:rsidR="002F142C" w:rsidRPr="00903FFA" w14:paraId="76008433" w14:textId="055E6395" w:rsidTr="00EE4CEB">
        <w:trPr>
          <w:trHeight w:hRule="exact" w:val="2880"/>
        </w:trPr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604BE4" w14:textId="15738CEB" w:rsidR="00D930D5" w:rsidRPr="00E15EF2" w:rsidRDefault="00E15EF2" w:rsidP="00E15EF2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E15EF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compte lorsqu’il additionne et soustrait des quantités jusqu’à 20</w:t>
            </w:r>
            <w:r w:rsidR="008A3B66" w:rsidRPr="00E15EF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625D8C76" w14:textId="77777777" w:rsidR="008A3B66" w:rsidRDefault="008A3B66" w:rsidP="00E07AB1">
            <w:pPr>
              <w:pStyle w:val="Pa6"/>
              <w:rPr>
                <w:lang w:val="fr-FR"/>
              </w:rPr>
            </w:pPr>
          </w:p>
          <w:p w14:paraId="57DB202C" w14:textId="409F7E80" w:rsidR="0013733D" w:rsidRPr="0013733D" w:rsidRDefault="0013733D" w:rsidP="0013733D">
            <w:pPr>
              <w:pStyle w:val="Default"/>
              <w:jc w:val="center"/>
              <w:rPr>
                <w:lang w:val="fr-FR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41C4C114" wp14:editId="3E2AC769">
                  <wp:extent cx="1911096" cy="432816"/>
                  <wp:effectExtent l="0" t="0" r="0" b="571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g01_n07_a36_ma2_tc-FR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096" cy="432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B0B0427" w14:textId="7BC4D8AC" w:rsidR="005C1C40" w:rsidRPr="00E15EF2" w:rsidRDefault="00E15EF2" w:rsidP="00E15EF2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E15EF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compte de l’avant ou à rebours lorsqu’il additionne et soustrait des quantités jusqu’à 20</w:t>
            </w:r>
            <w:r w:rsidR="008A3B66" w:rsidRPr="00E15EF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45EE0F00" w14:textId="77777777" w:rsidR="008A3B66" w:rsidRPr="00903FFA" w:rsidRDefault="008A3B66" w:rsidP="00E07AB1">
            <w:pPr>
              <w:pStyle w:val="Pa6"/>
              <w:rPr>
                <w:noProof/>
                <w:lang w:val="fr-CA" w:eastAsia="zh-CN"/>
              </w:rPr>
            </w:pPr>
          </w:p>
          <w:p w14:paraId="7F95AA5C" w14:textId="2EA66153" w:rsidR="0013733D" w:rsidRPr="0013733D" w:rsidRDefault="0013733D" w:rsidP="0013733D">
            <w:pPr>
              <w:pStyle w:val="Default"/>
              <w:jc w:val="center"/>
              <w:rPr>
                <w:lang w:val="en-US" w:eastAsia="zh-CN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3FF081F9" wp14:editId="6E6C59A0">
                  <wp:extent cx="880872" cy="573024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g02_n07_a36_ma2_tc-FR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872" cy="573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F3327D4" w14:textId="5BEA3E80" w:rsidR="005A6AA5" w:rsidRPr="001C3AC2" w:rsidRDefault="001C3AC2" w:rsidP="001C3AC2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1C3AC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utilise du matériel pour montrer une stratégie lorsqu’il additionne ou soustrait des quantités jusqu’à 20</w:t>
            </w:r>
            <w:r w:rsidR="008A3B66" w:rsidRPr="001C3AC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6E3EB05B" w14:textId="75B205BF" w:rsidR="00E07AB1" w:rsidRPr="00E15EF2" w:rsidRDefault="00E07AB1" w:rsidP="00E07AB1">
            <w:pPr>
              <w:pStyle w:val="Default"/>
              <w:rPr>
                <w:lang w:val="fr-FR"/>
              </w:rPr>
            </w:pPr>
            <w:r w:rsidRPr="00E15EF2">
              <w:rPr>
                <w:noProof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 wp14:anchorId="772B52CF" wp14:editId="157B8F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212725</wp:posOffset>
                  </wp:positionV>
                  <wp:extent cx="1944624" cy="426720"/>
                  <wp:effectExtent l="0" t="0" r="0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2_n07_a36_t03_blm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624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3AFD471" w14:textId="70EEEB4A" w:rsidR="00D930D5" w:rsidRDefault="00FE017D" w:rsidP="00FE017D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FE017D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L’élève se réfère aux doubles sous forme d’image et utilise </w:t>
            </w:r>
            <w:r w:rsidR="00056BA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br/>
            </w:r>
            <w:r w:rsidRPr="00FE017D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des sommes connues pour additionner et soustraire des quantités jusqu’à 20</w:t>
            </w:r>
            <w:r w:rsidR="008A3B66" w:rsidRPr="00FE017D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6D9BD310" w14:textId="7A05F294" w:rsidR="00903FFA" w:rsidRPr="00903FFA" w:rsidRDefault="00903FFA" w:rsidP="00903FFA">
            <w:pPr>
              <w:pStyle w:val="Default"/>
              <w:rPr>
                <w:sz w:val="4"/>
                <w:szCs w:val="4"/>
                <w:lang w:val="fr-FR"/>
              </w:rPr>
            </w:pPr>
          </w:p>
          <w:p w14:paraId="79DEA639" w14:textId="297CACB6" w:rsidR="008A3B66" w:rsidRPr="00903FFA" w:rsidRDefault="00903FFA" w:rsidP="00903FFA">
            <w:pPr>
              <w:pStyle w:val="Pa6"/>
              <w:jc w:val="center"/>
              <w:rPr>
                <w:rFonts w:ascii="Arial" w:hAnsi="Arial" w:cs="Arial"/>
                <w:color w:val="626365"/>
                <w:sz w:val="16"/>
                <w:szCs w:val="16"/>
                <w:lang w:val="fr-FR"/>
              </w:rPr>
            </w:pPr>
            <w:r w:rsidRPr="00903FFA">
              <w:rPr>
                <w:noProof/>
                <w:sz w:val="16"/>
                <w:szCs w:val="16"/>
                <w:lang w:val="fr-FR" w:eastAsia="zh-CN"/>
              </w:rPr>
              <mc:AlternateContent>
                <mc:Choice Requires="wps">
                  <w:drawing>
                    <wp:anchor distT="45720" distB="45720" distL="114300" distR="114300" simplePos="0" relativeHeight="251670016" behindDoc="0" locked="0" layoutInCell="1" allowOverlap="1" wp14:anchorId="7071B79B" wp14:editId="2B16C04D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204470</wp:posOffset>
                      </wp:positionV>
                      <wp:extent cx="923925" cy="619125"/>
                      <wp:effectExtent l="0" t="0" r="9525" b="9525"/>
                      <wp:wrapSquare wrapText="bothSides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392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73E63E" w14:textId="059E9736" w:rsidR="00903FFA" w:rsidRDefault="00903FFA" w:rsidP="00903FFA">
                                  <w:r>
                                    <w:rPr>
                                      <w:noProof/>
                                      <w:lang w:val="en-US" w:eastAsia="zh-CN"/>
                                    </w:rPr>
                                    <w:drawing>
                                      <wp:inline distT="0" distB="0" distL="0" distR="0" wp14:anchorId="301BA5F2" wp14:editId="53C2111D">
                                        <wp:extent cx="662642" cy="552450"/>
                                        <wp:effectExtent l="0" t="0" r="4445" b="0"/>
                                        <wp:docPr id="7" name="Pictur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fg01h_n07_a33_ma2_blm.jp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67831" cy="5567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71B7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75.8pt;margin-top:16.1pt;width:72.75pt;height:48.75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" stroked="f">
                      <v:textbox>
                        <w:txbxContent>
                          <w:p w14:paraId="3A73E63E" w14:textId="059E9736" w:rsidR="00903FFA" w:rsidRDefault="00903FFA" w:rsidP="00903FFA">
                            <w:r>
                              <w:rPr>
                                <w:noProof/>
                                <w:lang w:val="en-US" w:eastAsia="zh-CN"/>
                              </w:rPr>
                              <w:drawing>
                                <wp:inline distT="0" distB="0" distL="0" distR="0" wp14:anchorId="301BA5F2" wp14:editId="53C2111D">
                                  <wp:extent cx="662642" cy="552450"/>
                                  <wp:effectExtent l="0" t="0" r="4445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fg01h_n07_a33_ma2_blm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7831" cy="5567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03FFA">
              <w:rPr>
                <w:rFonts w:ascii="Arial" w:hAnsi="Arial" w:cs="Arial"/>
                <w:noProof/>
                <w:sz w:val="16"/>
                <w:szCs w:val="16"/>
                <w:lang w:val="fr-FR" w:eastAsia="zh-CN"/>
              </w:rPr>
              <mc:AlternateContent>
                <mc:Choice Requires="wps">
                  <w:drawing>
                    <wp:anchor distT="45720" distB="45720" distL="114300" distR="114300" simplePos="0" relativeHeight="251662848" behindDoc="0" locked="0" layoutInCell="1" allowOverlap="1" wp14:anchorId="7AFF6C43" wp14:editId="4B6BB2B2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204470</wp:posOffset>
                      </wp:positionV>
                      <wp:extent cx="952500" cy="619125"/>
                      <wp:effectExtent l="0" t="0" r="0" b="952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7CDDF7" w14:textId="1CEC131E" w:rsidR="00903FFA" w:rsidRDefault="00903FFA" w:rsidP="00903FFA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val="en-US" w:eastAsia="zh-CN"/>
                                    </w:rPr>
                                    <w:drawing>
                                      <wp:inline distT="0" distB="0" distL="0" distR="0" wp14:anchorId="27A62238" wp14:editId="3B09FF55">
                                        <wp:extent cx="674067" cy="561975"/>
                                        <wp:effectExtent l="0" t="0" r="0" b="0"/>
                                        <wp:docPr id="5" name="Pictur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fg01h_n07_a33_ma2_blm.jp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0216" cy="5671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F6C43" id="_x0000_s1027" type="#_x0000_t202" style="position:absolute;left:0;text-align:left;margin-left:-1.4pt;margin-top:16.1pt;width:75pt;height:48.7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" stroked="f">
                      <v:textbox>
                        <w:txbxContent>
                          <w:p w14:paraId="427CDDF7" w14:textId="1CEC131E" w:rsidR="00903FFA" w:rsidRDefault="00903FFA" w:rsidP="00903FF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 w:eastAsia="zh-CN"/>
                              </w:rPr>
                              <w:drawing>
                                <wp:inline distT="0" distB="0" distL="0" distR="0" wp14:anchorId="27A62238" wp14:editId="3B09FF55">
                                  <wp:extent cx="674067" cy="561975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fg01h_n07_a33_ma2_blm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0216" cy="5671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03FFA">
              <w:rPr>
                <w:rFonts w:ascii="Arial" w:hAnsi="Arial" w:cs="Arial"/>
                <w:color w:val="626365"/>
                <w:sz w:val="16"/>
                <w:szCs w:val="16"/>
                <w:lang w:val="fr-FR"/>
              </w:rPr>
              <w:t>« 8 + 9 = ? »</w:t>
            </w:r>
          </w:p>
          <w:p w14:paraId="111EFC49" w14:textId="386AC3A7" w:rsidR="00903FFA" w:rsidRPr="00903FFA" w:rsidRDefault="00903FFA" w:rsidP="00903FFA">
            <w:pPr>
              <w:pStyle w:val="Default"/>
              <w:jc w:val="center"/>
              <w:rPr>
                <w:sz w:val="16"/>
                <w:szCs w:val="16"/>
                <w:lang w:val="fr-FR"/>
              </w:rPr>
            </w:pPr>
            <w:r w:rsidRPr="00903FFA">
              <w:rPr>
                <w:rFonts w:ascii="Arial" w:hAnsi="Arial" w:cs="Arial"/>
                <w:sz w:val="16"/>
                <w:szCs w:val="16"/>
                <w:lang w:val="fr-FR"/>
              </w:rPr>
              <w:t>8 + 8 = 18</w:t>
            </w:r>
          </w:p>
        </w:tc>
      </w:tr>
      <w:tr w:rsidR="002F142C" w:rsidRPr="00E15EF2" w14:paraId="01BA3F47" w14:textId="6CC135FD" w:rsidTr="00DB63DF">
        <w:trPr>
          <w:trHeight w:hRule="exact" w:val="279"/>
        </w:trPr>
        <w:tc>
          <w:tcPr>
            <w:tcW w:w="13310" w:type="dxa"/>
            <w:gridSpan w:val="4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4110F6" w14:textId="489206CE" w:rsidR="002F142C" w:rsidRPr="00E15EF2" w:rsidRDefault="002F142C" w:rsidP="00D8702A">
            <w:pPr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E15EF2">
              <w:rPr>
                <w:rFonts w:ascii="Arial" w:hAnsi="Arial" w:cs="Arial"/>
                <w:b/>
                <w:sz w:val="24"/>
                <w:szCs w:val="24"/>
                <w:lang w:val="fr-FR"/>
              </w:rPr>
              <w:t>Observations</w:t>
            </w:r>
            <w:r w:rsidR="00D8702A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 et d</w:t>
            </w:r>
            <w:r w:rsidRPr="00E15EF2">
              <w:rPr>
                <w:rFonts w:ascii="Arial" w:hAnsi="Arial" w:cs="Arial"/>
                <w:b/>
                <w:sz w:val="24"/>
                <w:szCs w:val="24"/>
                <w:lang w:val="fr-FR"/>
              </w:rPr>
              <w:t>ocumentation</w:t>
            </w:r>
          </w:p>
        </w:tc>
      </w:tr>
      <w:tr w:rsidR="002F142C" w:rsidRPr="00E15EF2" w14:paraId="06EBD03A" w14:textId="1A34967F" w:rsidTr="003B692B">
        <w:trPr>
          <w:trHeight w:val="1728"/>
        </w:trPr>
        <w:tc>
          <w:tcPr>
            <w:tcW w:w="3327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69108D8" w14:textId="77777777" w:rsidR="002F142C" w:rsidRPr="00E15EF2" w:rsidRDefault="002F142C" w:rsidP="00BD5ACB">
            <w:pPr>
              <w:rPr>
                <w:noProof/>
                <w:lang w:val="fr-FR" w:eastAsia="en-CA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50D38BC" w14:textId="1F45B0B1" w:rsidR="00E76F1F" w:rsidRPr="00E15EF2" w:rsidRDefault="00E76F1F" w:rsidP="00BD5ACB">
            <w:pPr>
              <w:rPr>
                <w:noProof/>
                <w:lang w:val="fr-FR" w:eastAsia="en-CA"/>
              </w:rPr>
            </w:pPr>
          </w:p>
          <w:p w14:paraId="4F984234" w14:textId="77777777" w:rsidR="002F142C" w:rsidRPr="00E15EF2" w:rsidRDefault="002F142C" w:rsidP="00E76F1F">
            <w:pPr>
              <w:ind w:firstLine="720"/>
              <w:rPr>
                <w:lang w:val="fr-FR" w:eastAsia="en-CA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5AD70BC8" w14:textId="453A3F09" w:rsidR="002F142C" w:rsidRPr="00E15EF2" w:rsidRDefault="002F142C" w:rsidP="00BD5ACB">
            <w:pPr>
              <w:rPr>
                <w:noProof/>
                <w:lang w:val="fr-FR" w:eastAsia="en-CA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E7E338A" w14:textId="67F14FB0" w:rsidR="002F142C" w:rsidRPr="00E15EF2" w:rsidRDefault="002F142C" w:rsidP="00BD5ACB">
            <w:pPr>
              <w:rPr>
                <w:noProof/>
                <w:lang w:val="fr-FR" w:eastAsia="en-CA"/>
              </w:rPr>
            </w:pPr>
          </w:p>
        </w:tc>
      </w:tr>
      <w:tr w:rsidR="002F142C" w:rsidRPr="00E15EF2" w14:paraId="0D590949" w14:textId="7A8C382E" w:rsidTr="002F142C">
        <w:trPr>
          <w:trHeight w:hRule="exact" w:val="112"/>
        </w:trPr>
        <w:tc>
          <w:tcPr>
            <w:tcW w:w="3327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877CE57" w14:textId="77777777" w:rsidR="002F142C" w:rsidRPr="00E15EF2" w:rsidRDefault="002F142C" w:rsidP="00345039">
            <w:pPr>
              <w:pStyle w:val="Pa6"/>
              <w:rPr>
                <w:noProof/>
                <w:lang w:val="fr-FR" w:eastAsia="en-CA"/>
              </w:rPr>
            </w:pPr>
          </w:p>
        </w:tc>
        <w:tc>
          <w:tcPr>
            <w:tcW w:w="332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3733ABCF" w14:textId="77777777" w:rsidR="002F142C" w:rsidRPr="00E15EF2" w:rsidRDefault="002F142C" w:rsidP="00345039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7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452F39F" w14:textId="77777777" w:rsidR="002F142C" w:rsidRPr="00E15EF2" w:rsidRDefault="002F142C" w:rsidP="00345039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70543112" w14:textId="77777777" w:rsidR="002F142C" w:rsidRPr="00E15EF2" w:rsidRDefault="002F142C" w:rsidP="00345039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</w:tr>
      <w:tr w:rsidR="002F142C" w:rsidRPr="00903FFA" w14:paraId="72AC45F2" w14:textId="68EB8330" w:rsidTr="00623DE7">
        <w:trPr>
          <w:trHeight w:hRule="exact" w:val="1440"/>
        </w:trPr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B170902" w14:textId="5B1FB734" w:rsidR="008A3B66" w:rsidRPr="00262518" w:rsidRDefault="00262518" w:rsidP="00262518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262518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utilise la même stratégie pour toutes les situations d’addition et de soustraction des quantités jusqu’à 20</w:t>
            </w:r>
            <w:r w:rsidR="008A3B66" w:rsidRPr="00262518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1E0EE18E" w14:textId="77777777" w:rsidR="008A3B66" w:rsidRPr="00E15EF2" w:rsidRDefault="008A3B66" w:rsidP="008A3B66">
            <w:pPr>
              <w:pStyle w:val="Pa6"/>
              <w:ind w:left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</w:p>
          <w:p w14:paraId="040B9AF2" w14:textId="5D1645A3" w:rsidR="005C1C40" w:rsidRPr="00E15EF2" w:rsidRDefault="00623DE7" w:rsidP="00623DE7">
            <w:pPr>
              <w:pStyle w:val="Pa6"/>
              <w:ind w:left="275"/>
              <w:jc w:val="center"/>
              <w:rPr>
                <w:lang w:val="fr-FR"/>
              </w:rPr>
            </w:pP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« </w:t>
            </w:r>
            <w:r w:rsidRPr="00623DE7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J’aime utiliser des doubles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 »</w:t>
            </w: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E7671A3" w14:textId="003C11DE" w:rsidR="00346302" w:rsidRPr="00FB33B9" w:rsidRDefault="00346302" w:rsidP="00346302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FB33B9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additionne des quantités jusqu’à 20 avec aisance, mais</w:t>
            </w:r>
            <w:r w:rsidR="00FB33B9" w:rsidRPr="00FB33B9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FB33B9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compte à rebours par unités pour</w:t>
            </w:r>
            <w:r w:rsidR="00FB33B9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</w:p>
          <w:p w14:paraId="63ED580B" w14:textId="1EAB9C3E" w:rsidR="005C1C40" w:rsidRPr="00E15EF2" w:rsidRDefault="00346302" w:rsidP="006D5207">
            <w:pPr>
              <w:pStyle w:val="Pa6"/>
              <w:ind w:left="275"/>
              <w:rPr>
                <w:lang w:val="fr-FR"/>
              </w:rPr>
            </w:pPr>
            <w:r w:rsidRPr="0034630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soustraire</w:t>
            </w:r>
            <w:r w:rsidR="008A3B66" w:rsidRPr="00E15EF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</w:tc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EA2B2A5" w14:textId="7DB328C8" w:rsidR="00687084" w:rsidRPr="00E15EF2" w:rsidRDefault="00687162" w:rsidP="006D5207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68716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additionne et soustrait des quantités jusqu’à 20 et utilise des sommes connues pour résoudre d’autres équations, mais a de la difficulté à expliquer son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68716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raisonnement</w:t>
            </w:r>
            <w:r w:rsidR="008A3B66" w:rsidRPr="00E15EF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E14A7D3" w14:textId="2F49F1D4" w:rsidR="00974D31" w:rsidRPr="00E15EF2" w:rsidRDefault="006D5207" w:rsidP="006D5207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6D5207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additionne et soustrait des quantités jusqu’à 20, utilise des sommes connues pour résoudre d’autres équations et explique son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6D5207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raisonnement avec aisance</w:t>
            </w:r>
            <w:r w:rsidR="008A3B66" w:rsidRPr="00E15EF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</w:tc>
      </w:tr>
      <w:tr w:rsidR="002F142C" w:rsidRPr="00E15EF2" w14:paraId="2990543E" w14:textId="697705E4" w:rsidTr="00DB63DF">
        <w:trPr>
          <w:trHeight w:hRule="exact" w:val="279"/>
        </w:trPr>
        <w:tc>
          <w:tcPr>
            <w:tcW w:w="13310" w:type="dxa"/>
            <w:gridSpan w:val="4"/>
            <w:tcBorders>
              <w:left w:val="single" w:sz="24" w:space="0" w:color="auto"/>
              <w:bottom w:val="single" w:sz="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629FD88" w14:textId="78631BCA" w:rsidR="002F142C" w:rsidRPr="00E15EF2" w:rsidRDefault="002F142C" w:rsidP="00D8702A">
            <w:pPr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E15EF2">
              <w:rPr>
                <w:rFonts w:ascii="Arial" w:hAnsi="Arial" w:cs="Arial"/>
                <w:b/>
                <w:sz w:val="24"/>
                <w:szCs w:val="24"/>
                <w:lang w:val="fr-FR"/>
              </w:rPr>
              <w:t>Observations</w:t>
            </w:r>
            <w:r w:rsidR="00D8702A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 et d</w:t>
            </w:r>
            <w:r w:rsidRPr="00E15EF2">
              <w:rPr>
                <w:rFonts w:ascii="Arial" w:hAnsi="Arial" w:cs="Arial"/>
                <w:b/>
                <w:sz w:val="24"/>
                <w:szCs w:val="24"/>
                <w:lang w:val="fr-FR"/>
              </w:rPr>
              <w:t>ocumentation</w:t>
            </w:r>
          </w:p>
        </w:tc>
      </w:tr>
      <w:tr w:rsidR="002F142C" w:rsidRPr="00E15EF2" w14:paraId="2FDA25CD" w14:textId="63F00DFD" w:rsidTr="00623DE7">
        <w:trPr>
          <w:trHeight w:val="1584"/>
        </w:trPr>
        <w:tc>
          <w:tcPr>
            <w:tcW w:w="3327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50D260A" w14:textId="3A74ECE2" w:rsidR="002F142C" w:rsidRPr="00E15EF2" w:rsidRDefault="002F142C" w:rsidP="007A6B78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8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790802" w14:textId="3A506D11" w:rsidR="002F142C" w:rsidRPr="00E15EF2" w:rsidRDefault="002F142C" w:rsidP="00BD5ACB">
            <w:pPr>
              <w:rPr>
                <w:noProof/>
                <w:lang w:val="fr-FR" w:eastAsia="en-CA"/>
              </w:rPr>
            </w:pPr>
          </w:p>
        </w:tc>
        <w:tc>
          <w:tcPr>
            <w:tcW w:w="3327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234D4F2" w14:textId="30F4CC5A" w:rsidR="002F142C" w:rsidRPr="00E15EF2" w:rsidRDefault="002F142C" w:rsidP="00BD5ACB">
            <w:pPr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8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B559CF9" w14:textId="77777777" w:rsidR="002F142C" w:rsidRPr="00E15EF2" w:rsidRDefault="002F142C" w:rsidP="00BD5ACB">
            <w:pPr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</w:tr>
    </w:tbl>
    <w:p w14:paraId="56A98A52" w14:textId="3D1E62B4" w:rsidR="00E76F1F" w:rsidRPr="00E15EF2" w:rsidRDefault="00E76F1F" w:rsidP="002F142C">
      <w:pPr>
        <w:ind w:right="582"/>
        <w:rPr>
          <w:lang w:val="fr-FR"/>
        </w:rPr>
        <w:sectPr w:rsidR="00E76F1F" w:rsidRPr="00E15EF2" w:rsidSect="00E71CBF">
          <w:headerReference w:type="default" r:id="rId12"/>
          <w:footerReference w:type="default" r:id="rId13"/>
          <w:pgSz w:w="15840" w:h="12240" w:orient="landscape"/>
          <w:pgMar w:top="1134" w:right="1135" w:bottom="567" w:left="993" w:header="510" w:footer="709" w:gutter="0"/>
          <w:cols w:space="708"/>
          <w:docGrid w:linePitch="360"/>
        </w:sectPr>
      </w:pPr>
      <w:bookmarkStart w:id="0" w:name="_GoBack"/>
      <w:bookmarkEnd w:id="0"/>
    </w:p>
    <w:p w14:paraId="5E00EEC5" w14:textId="412C440E" w:rsidR="00E76F1F" w:rsidRPr="00E15EF2" w:rsidRDefault="00E76F1F" w:rsidP="002F142C">
      <w:pPr>
        <w:ind w:right="582"/>
        <w:rPr>
          <w:lang w:val="fr-FR"/>
        </w:rPr>
      </w:pPr>
    </w:p>
    <w:tbl>
      <w:tblPr>
        <w:tblStyle w:val="TableGrid"/>
        <w:tblW w:w="10987" w:type="dxa"/>
        <w:tblInd w:w="-410" w:type="dxa"/>
        <w:tblLayout w:type="fixed"/>
        <w:tblLook w:val="04A0" w:firstRow="1" w:lastRow="0" w:firstColumn="1" w:lastColumn="0" w:noHBand="0" w:noVBand="1"/>
      </w:tblPr>
      <w:tblGrid>
        <w:gridCol w:w="2547"/>
        <w:gridCol w:w="922"/>
        <w:gridCol w:w="924"/>
        <w:gridCol w:w="942"/>
        <w:gridCol w:w="942"/>
        <w:gridCol w:w="942"/>
        <w:gridCol w:w="942"/>
        <w:gridCol w:w="942"/>
        <w:gridCol w:w="942"/>
        <w:gridCol w:w="942"/>
      </w:tblGrid>
      <w:tr w:rsidR="00E76F1F" w:rsidRPr="00903FFA" w14:paraId="07F370EF" w14:textId="77777777" w:rsidTr="00EA30CD">
        <w:tc>
          <w:tcPr>
            <w:tcW w:w="6277" w:type="dxa"/>
            <w:gridSpan w:val="5"/>
          </w:tcPr>
          <w:p w14:paraId="6E9D3306" w14:textId="5EE98BD0" w:rsidR="00E76F1F" w:rsidRPr="00E15EF2" w:rsidRDefault="0037474A" w:rsidP="00DB63DF">
            <w:pPr>
              <w:rPr>
                <w:rFonts w:ascii="Arial" w:hAnsi="Arial" w:cs="Arial"/>
                <w:sz w:val="19"/>
                <w:szCs w:val="19"/>
                <w:lang w:val="fr-FR"/>
              </w:rPr>
            </w:pPr>
            <w:bookmarkStart w:id="1" w:name="_Hlk516568544"/>
            <w:r>
              <w:rPr>
                <w:rFonts w:ascii="Arial" w:hAnsi="Arial" w:cs="Arial"/>
                <w:sz w:val="19"/>
                <w:szCs w:val="19"/>
                <w:lang w:val="fr-FR"/>
              </w:rPr>
              <w:t>Idée principale</w:t>
            </w:r>
          </w:p>
          <w:p w14:paraId="1FBB51F6" w14:textId="77777777" w:rsidR="00E76F1F" w:rsidRPr="00E15EF2" w:rsidRDefault="00E76F1F" w:rsidP="00DB63DF">
            <w:pPr>
              <w:rPr>
                <w:rFonts w:ascii="Arial" w:hAnsi="Arial" w:cs="Arial"/>
                <w:sz w:val="19"/>
                <w:szCs w:val="19"/>
                <w:lang w:val="fr-FR"/>
              </w:rPr>
            </w:pPr>
          </w:p>
          <w:p w14:paraId="704409AE" w14:textId="77777777" w:rsidR="00E76F1F" w:rsidRPr="00E15EF2" w:rsidRDefault="00E76F1F" w:rsidP="00DB63DF">
            <w:pPr>
              <w:rPr>
                <w:rFonts w:ascii="Arial" w:hAnsi="Arial" w:cs="Arial"/>
                <w:sz w:val="19"/>
                <w:szCs w:val="19"/>
                <w:lang w:val="fr-FR"/>
              </w:rPr>
            </w:pPr>
          </w:p>
          <w:p w14:paraId="7D3444B4" w14:textId="77777777" w:rsidR="00E76F1F" w:rsidRPr="00E15EF2" w:rsidRDefault="00E76F1F" w:rsidP="00DB63DF">
            <w:pPr>
              <w:rPr>
                <w:rFonts w:ascii="Arial" w:hAnsi="Arial" w:cs="Arial"/>
                <w:sz w:val="19"/>
                <w:szCs w:val="19"/>
                <w:lang w:val="fr-FR"/>
              </w:rPr>
            </w:pPr>
          </w:p>
        </w:tc>
        <w:tc>
          <w:tcPr>
            <w:tcW w:w="4710" w:type="dxa"/>
            <w:gridSpan w:val="5"/>
          </w:tcPr>
          <w:p w14:paraId="593CAE31" w14:textId="7BD905F1" w:rsidR="00E76F1F" w:rsidRPr="00E15EF2" w:rsidRDefault="00E76F1F" w:rsidP="0037474A">
            <w:pPr>
              <w:rPr>
                <w:rFonts w:ascii="Arial" w:hAnsi="Arial" w:cs="Arial"/>
                <w:lang w:val="fr-FR"/>
              </w:rPr>
            </w:pPr>
            <w:r w:rsidRPr="00E15EF2">
              <w:rPr>
                <w:rFonts w:ascii="Arial" w:hAnsi="Arial" w:cs="Arial"/>
                <w:sz w:val="19"/>
                <w:szCs w:val="19"/>
                <w:lang w:val="fr-FR"/>
              </w:rPr>
              <w:t>Indicat</w:t>
            </w:r>
            <w:r w:rsidR="0037474A">
              <w:rPr>
                <w:rFonts w:ascii="Arial" w:hAnsi="Arial" w:cs="Arial"/>
                <w:sz w:val="19"/>
                <w:szCs w:val="19"/>
                <w:lang w:val="fr-FR"/>
              </w:rPr>
              <w:t>eu</w:t>
            </w:r>
            <w:r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rs </w:t>
            </w:r>
            <w:r w:rsidR="0037474A">
              <w:rPr>
                <w:rFonts w:ascii="Arial" w:hAnsi="Arial" w:cs="Arial"/>
                <w:sz w:val="19"/>
                <w:szCs w:val="19"/>
                <w:lang w:val="fr-FR"/>
              </w:rPr>
              <w:t>de la Progression des apprentissages</w:t>
            </w:r>
          </w:p>
        </w:tc>
      </w:tr>
      <w:tr w:rsidR="00E76F1F" w:rsidRPr="00E15EF2" w14:paraId="20CFC03C" w14:textId="77777777" w:rsidTr="00EA30CD">
        <w:tc>
          <w:tcPr>
            <w:tcW w:w="10987" w:type="dxa"/>
            <w:gridSpan w:val="10"/>
          </w:tcPr>
          <w:p w14:paraId="21404037" w14:textId="335BC2F5" w:rsidR="00E76F1F" w:rsidRPr="00E15EF2" w:rsidRDefault="0037474A" w:rsidP="00DB63DF">
            <w:pPr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Attentes du programme d’études visées</w:t>
            </w:r>
          </w:p>
          <w:p w14:paraId="38EC4B15" w14:textId="77777777" w:rsidR="00E76F1F" w:rsidRPr="00E15EF2" w:rsidRDefault="00E76F1F" w:rsidP="00DB63DF">
            <w:pPr>
              <w:rPr>
                <w:rFonts w:ascii="Arial" w:hAnsi="Arial" w:cs="Arial"/>
                <w:sz w:val="19"/>
                <w:szCs w:val="19"/>
                <w:lang w:val="fr-FR"/>
              </w:rPr>
            </w:pPr>
          </w:p>
          <w:p w14:paraId="5C093AF2" w14:textId="77777777" w:rsidR="00E76F1F" w:rsidRPr="00E15EF2" w:rsidRDefault="00E76F1F" w:rsidP="00DB63DF">
            <w:pPr>
              <w:rPr>
                <w:rFonts w:ascii="Arial" w:hAnsi="Arial" w:cs="Arial"/>
                <w:sz w:val="19"/>
                <w:szCs w:val="19"/>
                <w:lang w:val="fr-FR"/>
              </w:rPr>
            </w:pPr>
          </w:p>
          <w:p w14:paraId="69273957" w14:textId="77777777" w:rsidR="00E76F1F" w:rsidRPr="00E15EF2" w:rsidRDefault="00E76F1F" w:rsidP="00DB63DF">
            <w:pPr>
              <w:rPr>
                <w:rFonts w:ascii="Arial" w:hAnsi="Arial" w:cs="Arial"/>
                <w:sz w:val="19"/>
                <w:szCs w:val="19"/>
                <w:lang w:val="fr-FR"/>
              </w:rPr>
            </w:pPr>
          </w:p>
        </w:tc>
      </w:tr>
      <w:tr w:rsidR="00E76F1F" w:rsidRPr="00E15EF2" w14:paraId="78D5E98D" w14:textId="77777777" w:rsidTr="00EA30CD">
        <w:trPr>
          <w:cantSplit/>
          <w:trHeight w:val="1703"/>
        </w:trPr>
        <w:tc>
          <w:tcPr>
            <w:tcW w:w="2547" w:type="dxa"/>
            <w:vAlign w:val="center"/>
          </w:tcPr>
          <w:p w14:paraId="5D0E7A6A" w14:textId="730A8DA6" w:rsidR="00E76F1F" w:rsidRPr="00E15EF2" w:rsidRDefault="0037474A" w:rsidP="00DB63DF">
            <w:pPr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Noms des élèves</w:t>
            </w:r>
          </w:p>
        </w:tc>
        <w:tc>
          <w:tcPr>
            <w:tcW w:w="922" w:type="dxa"/>
            <w:textDirection w:val="btLr"/>
          </w:tcPr>
          <w:p w14:paraId="0F7B0C54" w14:textId="77777777" w:rsidR="00E76F1F" w:rsidRPr="00E15EF2" w:rsidRDefault="00E76F1F" w:rsidP="00DB63DF">
            <w:pPr>
              <w:ind w:left="113" w:right="113"/>
              <w:rPr>
                <w:rFonts w:ascii="Verdana" w:hAnsi="Verdana"/>
                <w:sz w:val="19"/>
                <w:szCs w:val="19"/>
                <w:lang w:val="fr-FR"/>
              </w:rPr>
            </w:pPr>
          </w:p>
          <w:p w14:paraId="7E94A17E" w14:textId="77777777" w:rsidR="00E76F1F" w:rsidRPr="00E15EF2" w:rsidRDefault="00E76F1F" w:rsidP="00DB63DF">
            <w:pPr>
              <w:ind w:left="113" w:right="113"/>
              <w:rPr>
                <w:rFonts w:ascii="Verdana" w:hAnsi="Verdana"/>
                <w:sz w:val="19"/>
                <w:szCs w:val="19"/>
                <w:lang w:val="fr-FR"/>
              </w:rPr>
            </w:pPr>
          </w:p>
          <w:p w14:paraId="27045AB5" w14:textId="77777777" w:rsidR="00E76F1F" w:rsidRPr="00E15EF2" w:rsidRDefault="00E76F1F" w:rsidP="00DB63DF">
            <w:pPr>
              <w:ind w:left="113" w:right="113"/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24" w:type="dxa"/>
            <w:textDirection w:val="btLr"/>
          </w:tcPr>
          <w:p w14:paraId="6D189603" w14:textId="77777777" w:rsidR="00E76F1F" w:rsidRPr="00E15EF2" w:rsidRDefault="00E76F1F" w:rsidP="00DB63DF">
            <w:pPr>
              <w:ind w:left="113" w:right="113"/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42" w:type="dxa"/>
            <w:textDirection w:val="btLr"/>
          </w:tcPr>
          <w:p w14:paraId="633FDD22" w14:textId="77777777" w:rsidR="00E76F1F" w:rsidRPr="00E15EF2" w:rsidRDefault="00E76F1F" w:rsidP="00DB63DF">
            <w:pPr>
              <w:ind w:left="113" w:right="113"/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  <w:textDirection w:val="btLr"/>
          </w:tcPr>
          <w:p w14:paraId="24135EDC" w14:textId="77777777" w:rsidR="00E76F1F" w:rsidRPr="00E15EF2" w:rsidRDefault="00E76F1F" w:rsidP="00DB63DF">
            <w:pPr>
              <w:ind w:left="113" w:right="113"/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  <w:textDirection w:val="btLr"/>
          </w:tcPr>
          <w:p w14:paraId="162ADAEB" w14:textId="77777777" w:rsidR="00E76F1F" w:rsidRPr="00E15EF2" w:rsidRDefault="00E76F1F" w:rsidP="00DB63DF">
            <w:pPr>
              <w:ind w:left="113" w:right="113"/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  <w:textDirection w:val="btLr"/>
          </w:tcPr>
          <w:p w14:paraId="051D174E" w14:textId="77777777" w:rsidR="00E76F1F" w:rsidRPr="00E15EF2" w:rsidRDefault="00E76F1F" w:rsidP="00DB63DF">
            <w:pPr>
              <w:ind w:left="113" w:right="113"/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  <w:textDirection w:val="btLr"/>
          </w:tcPr>
          <w:p w14:paraId="4813CC13" w14:textId="77777777" w:rsidR="00E76F1F" w:rsidRPr="00E15EF2" w:rsidRDefault="00E76F1F" w:rsidP="00DB63DF">
            <w:pPr>
              <w:ind w:left="113" w:right="113"/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  <w:textDirection w:val="btLr"/>
          </w:tcPr>
          <w:p w14:paraId="3A88CC58" w14:textId="77777777" w:rsidR="00E76F1F" w:rsidRPr="00E15EF2" w:rsidRDefault="00E76F1F" w:rsidP="00DB63DF">
            <w:pPr>
              <w:ind w:left="113" w:right="113"/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  <w:textDirection w:val="btLr"/>
          </w:tcPr>
          <w:p w14:paraId="2D1424D6" w14:textId="77777777" w:rsidR="00E76F1F" w:rsidRPr="00E15EF2" w:rsidRDefault="00E76F1F" w:rsidP="00DB63DF">
            <w:pPr>
              <w:ind w:left="113" w:right="113"/>
              <w:rPr>
                <w:rFonts w:ascii="Century Gothic" w:hAnsi="Century Gothic"/>
                <w:lang w:val="fr-FR"/>
              </w:rPr>
            </w:pPr>
          </w:p>
        </w:tc>
      </w:tr>
      <w:tr w:rsidR="00E76F1F" w:rsidRPr="00E15EF2" w14:paraId="49AF1BA5" w14:textId="77777777" w:rsidTr="00EA30CD">
        <w:tc>
          <w:tcPr>
            <w:tcW w:w="2547" w:type="dxa"/>
          </w:tcPr>
          <w:p w14:paraId="39479600" w14:textId="4FC9C579" w:rsidR="00E76F1F" w:rsidRPr="00E15EF2" w:rsidRDefault="00544BE9" w:rsidP="00544BE9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L’élève peut trouver les compléments de 10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>.</w:t>
            </w:r>
            <w:r w:rsidR="0037474A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 </w:t>
            </w:r>
            <w:r w:rsidR="0089400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32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)</w:t>
            </w:r>
          </w:p>
        </w:tc>
        <w:tc>
          <w:tcPr>
            <w:tcW w:w="922" w:type="dxa"/>
          </w:tcPr>
          <w:p w14:paraId="0A5249FB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24" w:type="dxa"/>
          </w:tcPr>
          <w:p w14:paraId="11ECDCB5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42" w:type="dxa"/>
          </w:tcPr>
          <w:p w14:paraId="46DBB9E9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7677F549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7309E2F5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D54D181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19F62F7C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148877EC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26D6456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</w:tr>
      <w:tr w:rsidR="00E76F1F" w:rsidRPr="00E15EF2" w14:paraId="5358276A" w14:textId="77777777" w:rsidTr="00EA30CD">
        <w:tc>
          <w:tcPr>
            <w:tcW w:w="2547" w:type="dxa"/>
          </w:tcPr>
          <w:p w14:paraId="27D89E02" w14:textId="73023971" w:rsidR="00E76F1F" w:rsidRPr="00E15EF2" w:rsidRDefault="00E17CF1" w:rsidP="00CC1A95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L’élève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 r</w:t>
            </w:r>
            <w:r w:rsidR="00DB63DF">
              <w:rPr>
                <w:rFonts w:ascii="Arial" w:hAnsi="Arial" w:cs="Arial"/>
                <w:sz w:val="19"/>
                <w:szCs w:val="19"/>
                <w:lang w:val="fr-FR"/>
              </w:rPr>
              <w:t>é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>ali</w:t>
            </w:r>
            <w:r w:rsidR="00DB63DF">
              <w:rPr>
                <w:rFonts w:ascii="Arial" w:hAnsi="Arial" w:cs="Arial"/>
                <w:sz w:val="19"/>
                <w:szCs w:val="19"/>
                <w:lang w:val="fr-FR"/>
              </w:rPr>
              <w:t>s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>e</w:t>
            </w:r>
            <w:r w:rsidR="00DB63DF">
              <w:rPr>
                <w:rFonts w:ascii="Arial" w:hAnsi="Arial" w:cs="Arial"/>
                <w:sz w:val="19"/>
                <w:szCs w:val="19"/>
                <w:lang w:val="fr-FR"/>
              </w:rPr>
              <w:t xml:space="preserve"> que</w:t>
            </w:r>
            <w:r w:rsidR="00CC1A95">
              <w:rPr>
                <w:rFonts w:ascii="Arial" w:hAnsi="Arial" w:cs="Arial"/>
                <w:sz w:val="19"/>
                <w:szCs w:val="19"/>
                <w:lang w:val="fr-FR"/>
              </w:rPr>
              <w:t xml:space="preserve"> l’ordre dans lequel on additionne deux nombres n’importe pas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. 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 </w:t>
            </w:r>
            <w:r w:rsidR="0089400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32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)</w:t>
            </w:r>
          </w:p>
        </w:tc>
        <w:tc>
          <w:tcPr>
            <w:tcW w:w="922" w:type="dxa"/>
          </w:tcPr>
          <w:p w14:paraId="3C3285E6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24" w:type="dxa"/>
          </w:tcPr>
          <w:p w14:paraId="794793DB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42" w:type="dxa"/>
          </w:tcPr>
          <w:p w14:paraId="4A002774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02F66064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40DC883D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67635092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6816DBA9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4FF5CE71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23FD9C0B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</w:tr>
      <w:tr w:rsidR="00E76F1F" w:rsidRPr="00E15EF2" w14:paraId="1C31F929" w14:textId="77777777" w:rsidTr="00EA30CD">
        <w:tc>
          <w:tcPr>
            <w:tcW w:w="2547" w:type="dxa"/>
          </w:tcPr>
          <w:p w14:paraId="77ECEA0B" w14:textId="67A882E4" w:rsidR="00E76F1F" w:rsidRPr="00E15EF2" w:rsidRDefault="00E17CF1" w:rsidP="00874D71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L’élève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>
              <w:rPr>
                <w:rFonts w:ascii="Arial" w:hAnsi="Arial" w:cs="Arial"/>
                <w:sz w:val="19"/>
                <w:szCs w:val="19"/>
                <w:lang w:val="fr-FR"/>
              </w:rPr>
              <w:t>peut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0E75B2">
              <w:rPr>
                <w:rFonts w:ascii="Arial" w:hAnsi="Arial" w:cs="Arial"/>
                <w:sz w:val="19"/>
                <w:szCs w:val="19"/>
                <w:lang w:val="fr-FR"/>
              </w:rPr>
              <w:t>utiliser des doubles connus/</w:t>
            </w:r>
            <w:r w:rsidR="0089400C" w:rsidRPr="00E15EF2">
              <w:rPr>
                <w:rFonts w:ascii="Arial" w:hAnsi="Arial" w:cs="Arial"/>
                <w:sz w:val="19"/>
                <w:szCs w:val="19"/>
                <w:lang w:val="fr-FR"/>
              </w:rPr>
              <w:t>s</w:t>
            </w:r>
            <w:r w:rsidR="00874D71">
              <w:rPr>
                <w:rFonts w:ascii="Arial" w:hAnsi="Arial" w:cs="Arial"/>
                <w:sz w:val="19"/>
                <w:szCs w:val="19"/>
                <w:lang w:val="fr-FR"/>
              </w:rPr>
              <w:t>om</w:t>
            </w:r>
            <w:r w:rsidR="0089400C" w:rsidRPr="00E15EF2">
              <w:rPr>
                <w:rFonts w:ascii="Arial" w:hAnsi="Arial" w:cs="Arial"/>
                <w:sz w:val="19"/>
                <w:szCs w:val="19"/>
                <w:lang w:val="fr-FR"/>
              </w:rPr>
              <w:t>m</w:t>
            </w:r>
            <w:r w:rsidR="00874D71">
              <w:rPr>
                <w:rFonts w:ascii="Arial" w:hAnsi="Arial" w:cs="Arial"/>
                <w:sz w:val="19"/>
                <w:szCs w:val="19"/>
                <w:lang w:val="fr-FR"/>
              </w:rPr>
              <w:t>e</w:t>
            </w:r>
            <w:r w:rsidR="0089400C" w:rsidRPr="00E15EF2">
              <w:rPr>
                <w:rFonts w:ascii="Arial" w:hAnsi="Arial" w:cs="Arial"/>
                <w:sz w:val="19"/>
                <w:szCs w:val="19"/>
                <w:lang w:val="fr-FR"/>
              </w:rPr>
              <w:t>s</w:t>
            </w:r>
            <w:r w:rsidR="00E362FC" w:rsidRPr="00E15EF2">
              <w:rPr>
                <w:rFonts w:ascii="Arial" w:hAnsi="Arial" w:cs="Arial"/>
                <w:sz w:val="19"/>
                <w:szCs w:val="19"/>
                <w:lang w:val="fr-FR"/>
              </w:rPr>
              <w:t>/</w:t>
            </w:r>
            <w:r w:rsidR="00874D71">
              <w:rPr>
                <w:rFonts w:ascii="Arial" w:hAnsi="Arial" w:cs="Arial"/>
                <w:sz w:val="19"/>
                <w:szCs w:val="19"/>
                <w:lang w:val="fr-FR"/>
              </w:rPr>
              <w:br/>
            </w:r>
            <w:r w:rsidR="00E362FC" w:rsidRPr="00E15EF2">
              <w:rPr>
                <w:rFonts w:ascii="Arial" w:hAnsi="Arial" w:cs="Arial"/>
                <w:sz w:val="19"/>
                <w:szCs w:val="19"/>
                <w:lang w:val="fr-FR"/>
              </w:rPr>
              <w:t>diff</w:t>
            </w:r>
            <w:r w:rsidR="00874D71">
              <w:rPr>
                <w:rFonts w:ascii="Arial" w:hAnsi="Arial" w:cs="Arial"/>
                <w:sz w:val="19"/>
                <w:szCs w:val="19"/>
                <w:lang w:val="fr-FR"/>
              </w:rPr>
              <w:t>é</w:t>
            </w:r>
            <w:r w:rsidR="00E362FC" w:rsidRPr="00E15EF2">
              <w:rPr>
                <w:rFonts w:ascii="Arial" w:hAnsi="Arial" w:cs="Arial"/>
                <w:sz w:val="19"/>
                <w:szCs w:val="19"/>
                <w:lang w:val="fr-FR"/>
              </w:rPr>
              <w:t>rences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874D71">
              <w:rPr>
                <w:rFonts w:ascii="Arial" w:hAnsi="Arial" w:cs="Arial"/>
                <w:sz w:val="19"/>
                <w:szCs w:val="19"/>
                <w:lang w:val="fr-FR"/>
              </w:rPr>
              <w:t>pour trouver d’autres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 s</w:t>
            </w:r>
            <w:r w:rsidR="00874D71">
              <w:rPr>
                <w:rFonts w:ascii="Arial" w:hAnsi="Arial" w:cs="Arial"/>
                <w:sz w:val="19"/>
                <w:szCs w:val="19"/>
                <w:lang w:val="fr-FR"/>
              </w:rPr>
              <w:t>om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>m</w:t>
            </w:r>
            <w:r w:rsidR="00874D71">
              <w:rPr>
                <w:rFonts w:ascii="Arial" w:hAnsi="Arial" w:cs="Arial"/>
                <w:sz w:val="19"/>
                <w:szCs w:val="19"/>
                <w:lang w:val="fr-FR"/>
              </w:rPr>
              <w:t>e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>s</w:t>
            </w:r>
            <w:r w:rsidR="00E362FC" w:rsidRPr="00E15EF2">
              <w:rPr>
                <w:rFonts w:ascii="Arial" w:hAnsi="Arial" w:cs="Arial"/>
                <w:sz w:val="19"/>
                <w:szCs w:val="19"/>
                <w:lang w:val="fr-FR"/>
              </w:rPr>
              <w:t>/ diff</w:t>
            </w:r>
            <w:r w:rsidR="00874D71">
              <w:rPr>
                <w:rFonts w:ascii="Arial" w:hAnsi="Arial" w:cs="Arial"/>
                <w:sz w:val="19"/>
                <w:szCs w:val="19"/>
                <w:lang w:val="fr-FR"/>
              </w:rPr>
              <w:t>é</w:t>
            </w:r>
            <w:r w:rsidR="00E362FC" w:rsidRPr="00E15EF2">
              <w:rPr>
                <w:rFonts w:ascii="Arial" w:hAnsi="Arial" w:cs="Arial"/>
                <w:sz w:val="19"/>
                <w:szCs w:val="19"/>
                <w:lang w:val="fr-FR"/>
              </w:rPr>
              <w:t>rences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>.</w:t>
            </w:r>
            <w:r w:rsidR="0037474A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br/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E362F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s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 </w:t>
            </w:r>
            <w:r w:rsidR="0089400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33</w:t>
            </w:r>
            <w:r w:rsidR="00E362F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, 34, 36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)</w:t>
            </w:r>
          </w:p>
        </w:tc>
        <w:tc>
          <w:tcPr>
            <w:tcW w:w="922" w:type="dxa"/>
          </w:tcPr>
          <w:p w14:paraId="56DB8E59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24" w:type="dxa"/>
          </w:tcPr>
          <w:p w14:paraId="3FF0CAF7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42" w:type="dxa"/>
          </w:tcPr>
          <w:p w14:paraId="13A74F62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149D1A6D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6A0B876F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757A43C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84475C0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5662C6D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4BC33E18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</w:tr>
      <w:tr w:rsidR="00E76F1F" w:rsidRPr="00E15EF2" w14:paraId="2FE0F11B" w14:textId="77777777" w:rsidTr="00EA30CD">
        <w:tc>
          <w:tcPr>
            <w:tcW w:w="2547" w:type="dxa"/>
          </w:tcPr>
          <w:p w14:paraId="0D769748" w14:textId="7EB672D3" w:rsidR="00E76F1F" w:rsidRPr="00E15EF2" w:rsidRDefault="00E17CF1" w:rsidP="004C2132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L’élève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4C2132">
              <w:rPr>
                <w:rFonts w:ascii="Arial" w:hAnsi="Arial" w:cs="Arial"/>
                <w:sz w:val="19"/>
                <w:szCs w:val="19"/>
                <w:lang w:val="fr-FR"/>
              </w:rPr>
              <w:t xml:space="preserve">peut écrire des phrases numériques </w:t>
            </w:r>
            <w:r w:rsidR="004C2132">
              <w:rPr>
                <w:rFonts w:ascii="Arial" w:hAnsi="Arial" w:cs="Arial"/>
                <w:sz w:val="19"/>
                <w:szCs w:val="19"/>
                <w:lang w:val="fr-FR"/>
              </w:rPr>
              <w:br/>
              <w:t xml:space="preserve">pour représenter des situations d’addition et </w:t>
            </w:r>
            <w:r w:rsidR="004C2132">
              <w:rPr>
                <w:rFonts w:ascii="Arial" w:hAnsi="Arial" w:cs="Arial"/>
                <w:sz w:val="19"/>
                <w:szCs w:val="19"/>
                <w:lang w:val="fr-FR"/>
              </w:rPr>
              <w:br/>
              <w:t>de soustraction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>.</w:t>
            </w:r>
            <w:r w:rsidR="0037474A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4C2132">
              <w:rPr>
                <w:rFonts w:ascii="Arial" w:hAnsi="Arial" w:cs="Arial"/>
                <w:sz w:val="19"/>
                <w:szCs w:val="19"/>
                <w:lang w:val="fr-FR"/>
              </w:rPr>
              <w:br/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s </w:t>
            </w:r>
            <w:r w:rsidR="00E362F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33, 34)</w:t>
            </w:r>
          </w:p>
        </w:tc>
        <w:tc>
          <w:tcPr>
            <w:tcW w:w="922" w:type="dxa"/>
          </w:tcPr>
          <w:p w14:paraId="19965005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24" w:type="dxa"/>
          </w:tcPr>
          <w:p w14:paraId="36887F66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42" w:type="dxa"/>
          </w:tcPr>
          <w:p w14:paraId="2D8C2CA5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75997F71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1CBB1986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0CEECBD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2D5CFE4E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6394C289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CF7F78E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</w:tr>
      <w:tr w:rsidR="00E76F1F" w:rsidRPr="00E15EF2" w14:paraId="5E3AA1AB" w14:textId="77777777" w:rsidTr="00EA30CD">
        <w:tc>
          <w:tcPr>
            <w:tcW w:w="2547" w:type="dxa"/>
          </w:tcPr>
          <w:p w14:paraId="638E6F93" w14:textId="7A36B07E" w:rsidR="00E76F1F" w:rsidRPr="00E15EF2" w:rsidRDefault="00E17CF1" w:rsidP="004C2132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L’élève</w:t>
            </w:r>
            <w:r w:rsidR="004C2132">
              <w:rPr>
                <w:rFonts w:ascii="Arial" w:hAnsi="Arial" w:cs="Arial"/>
                <w:sz w:val="19"/>
                <w:szCs w:val="19"/>
                <w:lang w:val="fr-FR"/>
              </w:rPr>
              <w:t xml:space="preserve"> peut additionner et soustraire des nombres jusqu’à 20 avec aisance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. 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E362F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s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 </w:t>
            </w:r>
            <w:r w:rsidR="00E362F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34, 36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)</w:t>
            </w:r>
          </w:p>
        </w:tc>
        <w:tc>
          <w:tcPr>
            <w:tcW w:w="922" w:type="dxa"/>
          </w:tcPr>
          <w:p w14:paraId="6A5B4147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24" w:type="dxa"/>
          </w:tcPr>
          <w:p w14:paraId="49E429B1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42" w:type="dxa"/>
          </w:tcPr>
          <w:p w14:paraId="51205087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FBE3417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1EE14986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43CE5420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D7E1D2D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4A32211D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002D203E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</w:tr>
      <w:tr w:rsidR="00E76F1F" w:rsidRPr="00E15EF2" w14:paraId="5B77B781" w14:textId="77777777" w:rsidTr="00EA30CD">
        <w:tc>
          <w:tcPr>
            <w:tcW w:w="2547" w:type="dxa"/>
          </w:tcPr>
          <w:p w14:paraId="15FAEDE8" w14:textId="1EFD1A4E" w:rsidR="00E76F1F" w:rsidRPr="00E15EF2" w:rsidRDefault="00E17CF1" w:rsidP="005C387A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L’élève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4C2132">
              <w:rPr>
                <w:rFonts w:ascii="Arial" w:hAnsi="Arial" w:cs="Arial"/>
                <w:sz w:val="19"/>
                <w:szCs w:val="19"/>
                <w:lang w:val="fr-FR"/>
              </w:rPr>
              <w:t xml:space="preserve">peut utiliser des </w:t>
            </w:r>
            <w:r w:rsidR="005C387A">
              <w:rPr>
                <w:rFonts w:ascii="Arial" w:hAnsi="Arial" w:cs="Arial"/>
                <w:sz w:val="19"/>
                <w:szCs w:val="19"/>
                <w:lang w:val="fr-FR"/>
              </w:rPr>
              <w:t>stratégies mentales pour estimer des sommes et des différences</w:t>
            </w:r>
            <w:r w:rsidR="0089400C" w:rsidRPr="00E15EF2">
              <w:rPr>
                <w:rFonts w:ascii="Arial" w:hAnsi="Arial" w:cs="Arial"/>
                <w:sz w:val="19"/>
                <w:szCs w:val="19"/>
                <w:lang w:val="fr-FR"/>
              </w:rPr>
              <w:t>.</w:t>
            </w:r>
            <w:r w:rsidR="0037474A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E362F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 35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)</w:t>
            </w:r>
          </w:p>
        </w:tc>
        <w:tc>
          <w:tcPr>
            <w:tcW w:w="922" w:type="dxa"/>
          </w:tcPr>
          <w:p w14:paraId="568592B4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24" w:type="dxa"/>
          </w:tcPr>
          <w:p w14:paraId="5D59F0C9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42" w:type="dxa"/>
          </w:tcPr>
          <w:p w14:paraId="5E77305A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1D86C4AA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6336AAC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0D903C2D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71614F34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3D287B52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50FD553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</w:tr>
      <w:tr w:rsidR="00E76F1F" w:rsidRPr="00E15EF2" w14:paraId="7BF75E58" w14:textId="77777777" w:rsidTr="00EA30CD">
        <w:tc>
          <w:tcPr>
            <w:tcW w:w="2547" w:type="dxa"/>
          </w:tcPr>
          <w:p w14:paraId="7978680B" w14:textId="638D6437" w:rsidR="00E76F1F" w:rsidRPr="00E15EF2" w:rsidRDefault="00E17CF1" w:rsidP="00FA3F2B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L’élève</w:t>
            </w:r>
            <w:r w:rsidR="0089400C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FA3F2B">
              <w:rPr>
                <w:rFonts w:ascii="Arial" w:hAnsi="Arial" w:cs="Arial"/>
                <w:sz w:val="19"/>
                <w:szCs w:val="19"/>
                <w:lang w:val="fr-FR"/>
              </w:rPr>
              <w:t>utilise des stratégies mentales efficaces pour résoudre des équations comprenant des nombres à plusieurs chiffres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. 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 </w:t>
            </w:r>
            <w:r w:rsidR="00E362F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35)</w:t>
            </w:r>
          </w:p>
        </w:tc>
        <w:tc>
          <w:tcPr>
            <w:tcW w:w="922" w:type="dxa"/>
          </w:tcPr>
          <w:p w14:paraId="1B3C546D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24" w:type="dxa"/>
          </w:tcPr>
          <w:p w14:paraId="747F98C2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42" w:type="dxa"/>
          </w:tcPr>
          <w:p w14:paraId="5E144F66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4C36DEE2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70117457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68A9318D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3DDEE97B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2BAFE5CE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160FECAD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</w:tr>
      <w:tr w:rsidR="00E76F1F" w:rsidRPr="00E15EF2" w14:paraId="0826F169" w14:textId="77777777" w:rsidTr="00EA30CD">
        <w:tc>
          <w:tcPr>
            <w:tcW w:w="2547" w:type="dxa"/>
          </w:tcPr>
          <w:p w14:paraId="6C8F7C2A" w14:textId="235D52D6" w:rsidR="00E76F1F" w:rsidRPr="00E15EF2" w:rsidRDefault="00E17CF1" w:rsidP="00FA3F2B">
            <w:pPr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L’élève</w:t>
            </w:r>
            <w:r w:rsidR="00E76F1F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FA3F2B">
              <w:rPr>
                <w:rFonts w:ascii="Arial" w:hAnsi="Arial" w:cs="Arial"/>
                <w:sz w:val="19"/>
                <w:szCs w:val="19"/>
                <w:lang w:val="fr-FR"/>
              </w:rPr>
              <w:t>utilise du langage mathématique pour expliquer ses stratégies pour trouver les réponses.</w:t>
            </w:r>
            <w:r w:rsidR="0037474A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</w:t>
            </w:r>
            <w:r w:rsidR="0089400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89400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s </w:t>
            </w:r>
            <w:r w:rsidR="00E362FC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33, 34, 35, 36</w:t>
            </w:r>
            <w:r w:rsidR="00E76F1F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)</w:t>
            </w:r>
          </w:p>
        </w:tc>
        <w:tc>
          <w:tcPr>
            <w:tcW w:w="922" w:type="dxa"/>
          </w:tcPr>
          <w:p w14:paraId="579B3691" w14:textId="77777777" w:rsidR="00E76F1F" w:rsidRPr="00E15EF2" w:rsidRDefault="00E76F1F" w:rsidP="00DB63DF">
            <w:pPr>
              <w:rPr>
                <w:rFonts w:ascii="Verdana" w:hAnsi="Verdana"/>
                <w:noProof/>
                <w:sz w:val="19"/>
                <w:szCs w:val="19"/>
                <w:lang w:val="fr-FR" w:eastAsia="en-CA"/>
              </w:rPr>
            </w:pPr>
          </w:p>
        </w:tc>
        <w:tc>
          <w:tcPr>
            <w:tcW w:w="924" w:type="dxa"/>
          </w:tcPr>
          <w:p w14:paraId="7889344F" w14:textId="77777777" w:rsidR="00E76F1F" w:rsidRPr="00E15EF2" w:rsidRDefault="00E76F1F" w:rsidP="00DB63DF">
            <w:pPr>
              <w:rPr>
                <w:rFonts w:ascii="Verdana" w:hAnsi="Verdana"/>
                <w:sz w:val="19"/>
                <w:szCs w:val="19"/>
                <w:lang w:val="fr-FR"/>
              </w:rPr>
            </w:pPr>
          </w:p>
        </w:tc>
        <w:tc>
          <w:tcPr>
            <w:tcW w:w="942" w:type="dxa"/>
          </w:tcPr>
          <w:p w14:paraId="42A8C085" w14:textId="77777777" w:rsidR="00E76F1F" w:rsidRPr="00E15EF2" w:rsidRDefault="00E76F1F" w:rsidP="00DB63DF">
            <w:pPr>
              <w:rPr>
                <w:noProof/>
                <w:lang w:val="fr-FR" w:eastAsia="en-CA"/>
              </w:rPr>
            </w:pPr>
          </w:p>
        </w:tc>
        <w:tc>
          <w:tcPr>
            <w:tcW w:w="942" w:type="dxa"/>
          </w:tcPr>
          <w:p w14:paraId="5EEE980A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024B9CCA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29CAAD1A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5F5F8F5E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700C0095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942" w:type="dxa"/>
          </w:tcPr>
          <w:p w14:paraId="177F4280" w14:textId="77777777" w:rsidR="00E76F1F" w:rsidRPr="00E15EF2" w:rsidRDefault="00E76F1F" w:rsidP="00DB63DF">
            <w:pPr>
              <w:rPr>
                <w:rFonts w:ascii="Century Gothic" w:hAnsi="Century Gothic"/>
                <w:lang w:val="fr-FR"/>
              </w:rPr>
            </w:pPr>
          </w:p>
        </w:tc>
      </w:tr>
      <w:bookmarkEnd w:id="1"/>
    </w:tbl>
    <w:p w14:paraId="67C56A3E" w14:textId="77777777" w:rsidR="00C14E11" w:rsidRDefault="00C14E11" w:rsidP="002F142C">
      <w:pPr>
        <w:ind w:right="582"/>
        <w:rPr>
          <w:lang w:val="fr-FR"/>
        </w:rPr>
        <w:sectPr w:rsidR="00C14E11" w:rsidSect="00E76F1F">
          <w:headerReference w:type="default" r:id="rId14"/>
          <w:pgSz w:w="12240" w:h="15840"/>
          <w:pgMar w:top="1134" w:right="567" w:bottom="992" w:left="1134" w:header="510" w:footer="709" w:gutter="0"/>
          <w:cols w:space="708"/>
          <w:docGrid w:linePitch="360"/>
        </w:sectPr>
      </w:pPr>
    </w:p>
    <w:p w14:paraId="5A3BA5E0" w14:textId="1B89B5A6" w:rsidR="00E76F1F" w:rsidRPr="00E15EF2" w:rsidRDefault="00E76F1F" w:rsidP="002F142C">
      <w:pPr>
        <w:ind w:right="582"/>
        <w:rPr>
          <w:lang w:val="fr-FR"/>
        </w:rPr>
      </w:pPr>
    </w:p>
    <w:p w14:paraId="658A01C1" w14:textId="4755B923" w:rsidR="00520CC4" w:rsidRPr="00E15EF2" w:rsidRDefault="0037474A" w:rsidP="00520CC4">
      <w:pPr>
        <w:rPr>
          <w:rFonts w:ascii="Arial" w:hAnsi="Arial" w:cs="Arial"/>
          <w:b/>
          <w:sz w:val="24"/>
          <w:lang w:val="fr-FR"/>
        </w:rPr>
      </w:pPr>
      <w:r>
        <w:rPr>
          <w:rFonts w:ascii="Arial" w:hAnsi="Arial" w:cs="Arial"/>
          <w:b/>
          <w:sz w:val="24"/>
          <w:lang w:val="fr-FR"/>
        </w:rPr>
        <w:t>No</w:t>
      </w:r>
      <w:r w:rsidR="00520CC4" w:rsidRPr="00E15EF2">
        <w:rPr>
          <w:rFonts w:ascii="Arial" w:hAnsi="Arial" w:cs="Arial"/>
          <w:b/>
          <w:sz w:val="24"/>
          <w:lang w:val="fr-FR"/>
        </w:rPr>
        <w:t>m</w:t>
      </w:r>
      <w:r>
        <w:rPr>
          <w:rFonts w:ascii="Arial" w:hAnsi="Arial" w:cs="Arial"/>
          <w:b/>
          <w:sz w:val="24"/>
          <w:lang w:val="fr-FR"/>
        </w:rPr>
        <w:t> </w:t>
      </w:r>
      <w:r w:rsidR="00520CC4" w:rsidRPr="00E15EF2">
        <w:rPr>
          <w:rFonts w:ascii="Arial" w:hAnsi="Arial" w:cs="Arial"/>
          <w:b/>
          <w:sz w:val="24"/>
          <w:lang w:val="fr-FR"/>
        </w:rPr>
        <w:t>: _______________________</w:t>
      </w:r>
    </w:p>
    <w:p w14:paraId="7A724737" w14:textId="77777777" w:rsidR="00520CC4" w:rsidRPr="00E15EF2" w:rsidRDefault="00520CC4" w:rsidP="00520CC4">
      <w:pPr>
        <w:rPr>
          <w:rFonts w:ascii="Arial" w:hAnsi="Arial" w:cs="Arial"/>
          <w:sz w:val="24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4"/>
        <w:gridCol w:w="2621"/>
        <w:gridCol w:w="2629"/>
        <w:gridCol w:w="2635"/>
      </w:tblGrid>
      <w:tr w:rsidR="00520CC4" w:rsidRPr="00E15EF2" w14:paraId="2878A005" w14:textId="77777777" w:rsidTr="00DB63DF">
        <w:trPr>
          <w:trHeight w:val="583"/>
        </w:trPr>
        <w:tc>
          <w:tcPr>
            <w:tcW w:w="2644" w:type="dxa"/>
          </w:tcPr>
          <w:p w14:paraId="0D22FDB9" w14:textId="77777777" w:rsidR="00520CC4" w:rsidRPr="00E15EF2" w:rsidRDefault="00520CC4" w:rsidP="00DB63DF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21" w:type="dxa"/>
            <w:vAlign w:val="center"/>
          </w:tcPr>
          <w:p w14:paraId="126C55B0" w14:textId="5B585FCA" w:rsidR="00520CC4" w:rsidRPr="00E15EF2" w:rsidRDefault="0037474A" w:rsidP="00DB63DF">
            <w:pPr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Pas observé</w:t>
            </w:r>
          </w:p>
        </w:tc>
        <w:tc>
          <w:tcPr>
            <w:tcW w:w="2629" w:type="dxa"/>
            <w:vAlign w:val="center"/>
          </w:tcPr>
          <w:p w14:paraId="611FEC3F" w14:textId="38FEA972" w:rsidR="00520CC4" w:rsidRPr="00E15EF2" w:rsidRDefault="0037474A" w:rsidP="00DB63DF">
            <w:pPr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Parfois</w:t>
            </w:r>
          </w:p>
        </w:tc>
        <w:tc>
          <w:tcPr>
            <w:tcW w:w="2635" w:type="dxa"/>
            <w:vAlign w:val="center"/>
          </w:tcPr>
          <w:p w14:paraId="20B70647" w14:textId="7C779F63" w:rsidR="00520CC4" w:rsidRPr="00E15EF2" w:rsidRDefault="0037474A" w:rsidP="00DB63DF">
            <w:pPr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Régulièrement</w:t>
            </w:r>
          </w:p>
        </w:tc>
      </w:tr>
      <w:tr w:rsidR="00520CC4" w:rsidRPr="00903FFA" w14:paraId="674F4F7B" w14:textId="77777777" w:rsidTr="00DB63DF">
        <w:tc>
          <w:tcPr>
            <w:tcW w:w="2644" w:type="dxa"/>
          </w:tcPr>
          <w:p w14:paraId="369FAB92" w14:textId="01A1929F" w:rsidR="00520CC4" w:rsidRPr="00E15EF2" w:rsidRDefault="00CC3ACA" w:rsidP="00CC3ACA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Trouve les compléments de 10</w:t>
            </w:r>
            <w:r w:rsidRPr="00E15EF2">
              <w:rPr>
                <w:rFonts w:ascii="Arial" w:hAnsi="Arial" w:cs="Arial"/>
                <w:sz w:val="19"/>
                <w:szCs w:val="19"/>
                <w:lang w:val="fr-FR"/>
              </w:rPr>
              <w:t>.</w:t>
            </w:r>
            <w:r w:rsidR="0037474A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 32)</w:t>
            </w:r>
          </w:p>
        </w:tc>
        <w:tc>
          <w:tcPr>
            <w:tcW w:w="2621" w:type="dxa"/>
          </w:tcPr>
          <w:p w14:paraId="2685CC05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29" w:type="dxa"/>
          </w:tcPr>
          <w:p w14:paraId="75F09655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35" w:type="dxa"/>
          </w:tcPr>
          <w:p w14:paraId="29C435C3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520CC4" w:rsidRPr="00E15EF2" w14:paraId="7B259254" w14:textId="77777777" w:rsidTr="00DB63DF">
        <w:tc>
          <w:tcPr>
            <w:tcW w:w="2644" w:type="dxa"/>
          </w:tcPr>
          <w:p w14:paraId="68A9131F" w14:textId="30A62AC6" w:rsidR="00520CC4" w:rsidRPr="00E15EF2" w:rsidRDefault="00CC3ACA" w:rsidP="005745D4">
            <w:pPr>
              <w:autoSpaceDE w:val="0"/>
              <w:autoSpaceDN w:val="0"/>
              <w:adjustRightInd w:val="0"/>
              <w:spacing w:after="60"/>
              <w:rPr>
                <w:rFonts w:ascii="Arial" w:eastAsia="Arial" w:hAnsi="Arial" w:cs="Arial"/>
                <w:bCs/>
                <w:spacing w:val="-1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Ré</w:t>
            </w:r>
            <w:r w:rsidRPr="00E15EF2">
              <w:rPr>
                <w:rFonts w:ascii="Arial" w:hAnsi="Arial" w:cs="Arial"/>
                <w:sz w:val="19"/>
                <w:szCs w:val="19"/>
                <w:lang w:val="fr-FR"/>
              </w:rPr>
              <w:t>ali</w:t>
            </w:r>
            <w:r>
              <w:rPr>
                <w:rFonts w:ascii="Arial" w:hAnsi="Arial" w:cs="Arial"/>
                <w:sz w:val="19"/>
                <w:szCs w:val="19"/>
                <w:lang w:val="fr-FR"/>
              </w:rPr>
              <w:t>s</w:t>
            </w:r>
            <w:r w:rsidRPr="00E15EF2">
              <w:rPr>
                <w:rFonts w:ascii="Arial" w:hAnsi="Arial" w:cs="Arial"/>
                <w:sz w:val="19"/>
                <w:szCs w:val="19"/>
                <w:lang w:val="fr-FR"/>
              </w:rPr>
              <w:t>e</w:t>
            </w: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que l’ordre dans lequel on additionne deux nombres n’importe pas</w:t>
            </w:r>
            <w:r w:rsidR="00520CC4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. 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 32)</w:t>
            </w:r>
          </w:p>
        </w:tc>
        <w:tc>
          <w:tcPr>
            <w:tcW w:w="2621" w:type="dxa"/>
          </w:tcPr>
          <w:p w14:paraId="394F8C9D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29" w:type="dxa"/>
          </w:tcPr>
          <w:p w14:paraId="3BD242A5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35" w:type="dxa"/>
          </w:tcPr>
          <w:p w14:paraId="0C538518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520CC4" w:rsidRPr="00E15EF2" w14:paraId="784208F3" w14:textId="77777777" w:rsidTr="00DB63DF">
        <w:tc>
          <w:tcPr>
            <w:tcW w:w="2644" w:type="dxa"/>
          </w:tcPr>
          <w:p w14:paraId="6B6B8B96" w14:textId="7DFF59BC" w:rsidR="00520CC4" w:rsidRPr="00E15EF2" w:rsidRDefault="005745D4" w:rsidP="005745D4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U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>tilise des doubles connus/</w:t>
            </w: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CC3ACA" w:rsidRPr="00E15EF2">
              <w:rPr>
                <w:rFonts w:ascii="Arial" w:hAnsi="Arial" w:cs="Arial"/>
                <w:sz w:val="19"/>
                <w:szCs w:val="19"/>
                <w:lang w:val="fr-FR"/>
              </w:rPr>
              <w:t>s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>om</w:t>
            </w:r>
            <w:r w:rsidR="00CC3ACA" w:rsidRPr="00E15EF2">
              <w:rPr>
                <w:rFonts w:ascii="Arial" w:hAnsi="Arial" w:cs="Arial"/>
                <w:sz w:val="19"/>
                <w:szCs w:val="19"/>
                <w:lang w:val="fr-FR"/>
              </w:rPr>
              <w:t>m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>e</w:t>
            </w:r>
            <w:r w:rsidR="00CC3ACA" w:rsidRPr="00E15EF2">
              <w:rPr>
                <w:rFonts w:ascii="Arial" w:hAnsi="Arial" w:cs="Arial"/>
                <w:sz w:val="19"/>
                <w:szCs w:val="19"/>
                <w:lang w:val="fr-FR"/>
              </w:rPr>
              <w:t>s/diff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>é</w:t>
            </w:r>
            <w:r w:rsidR="00CC3ACA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rences 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>pour trouver d’autres</w:t>
            </w:r>
            <w:r w:rsidR="00CC3ACA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 s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>om</w:t>
            </w:r>
            <w:r w:rsidR="00CC3ACA" w:rsidRPr="00E15EF2">
              <w:rPr>
                <w:rFonts w:ascii="Arial" w:hAnsi="Arial" w:cs="Arial"/>
                <w:sz w:val="19"/>
                <w:szCs w:val="19"/>
                <w:lang w:val="fr-FR"/>
              </w:rPr>
              <w:t>m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>e</w:t>
            </w:r>
            <w:r>
              <w:rPr>
                <w:rFonts w:ascii="Arial" w:hAnsi="Arial" w:cs="Arial"/>
                <w:sz w:val="19"/>
                <w:szCs w:val="19"/>
                <w:lang w:val="fr-FR"/>
              </w:rPr>
              <w:t xml:space="preserve">s/ </w:t>
            </w:r>
            <w:r w:rsidR="00CC3ACA" w:rsidRPr="00E15EF2">
              <w:rPr>
                <w:rFonts w:ascii="Arial" w:hAnsi="Arial" w:cs="Arial"/>
                <w:sz w:val="19"/>
                <w:szCs w:val="19"/>
                <w:lang w:val="fr-FR"/>
              </w:rPr>
              <w:t>diff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>é</w:t>
            </w:r>
            <w:r w:rsidR="00CC3ACA" w:rsidRPr="00E15EF2">
              <w:rPr>
                <w:rFonts w:ascii="Arial" w:hAnsi="Arial" w:cs="Arial"/>
                <w:sz w:val="19"/>
                <w:szCs w:val="19"/>
                <w:lang w:val="fr-FR"/>
              </w:rPr>
              <w:t>rences.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>
              <w:rPr>
                <w:rFonts w:ascii="Arial" w:hAnsi="Arial" w:cs="Arial"/>
                <w:sz w:val="19"/>
                <w:szCs w:val="19"/>
                <w:lang w:val="fr-FR"/>
              </w:rPr>
              <w:br/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s 33, 34, 36)</w:t>
            </w:r>
          </w:p>
        </w:tc>
        <w:tc>
          <w:tcPr>
            <w:tcW w:w="2621" w:type="dxa"/>
          </w:tcPr>
          <w:p w14:paraId="17D6E910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29" w:type="dxa"/>
          </w:tcPr>
          <w:p w14:paraId="2AB7D01F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35" w:type="dxa"/>
          </w:tcPr>
          <w:p w14:paraId="68B80FC6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520CC4" w:rsidRPr="00E15EF2" w14:paraId="5CECC352" w14:textId="77777777" w:rsidTr="00DB63DF">
        <w:tc>
          <w:tcPr>
            <w:tcW w:w="2644" w:type="dxa"/>
          </w:tcPr>
          <w:p w14:paraId="185E534E" w14:textId="7ECEAA36" w:rsidR="00520CC4" w:rsidRPr="00E15EF2" w:rsidRDefault="005745D4" w:rsidP="005745D4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Écrit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 xml:space="preserve"> des phrases numériques pour représenter des situations d’addition et de soustraction</w:t>
            </w:r>
            <w:r w:rsidR="00520CC4" w:rsidRPr="00E15EF2">
              <w:rPr>
                <w:rFonts w:ascii="Arial" w:hAnsi="Arial" w:cs="Arial"/>
                <w:sz w:val="19"/>
                <w:szCs w:val="19"/>
                <w:lang w:val="fr-FR"/>
              </w:rPr>
              <w:t>.</w:t>
            </w:r>
            <w:r w:rsidR="0037474A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s 33, 34)</w:t>
            </w:r>
          </w:p>
        </w:tc>
        <w:tc>
          <w:tcPr>
            <w:tcW w:w="2621" w:type="dxa"/>
          </w:tcPr>
          <w:p w14:paraId="75AEA914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29" w:type="dxa"/>
          </w:tcPr>
          <w:p w14:paraId="48996AFD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35" w:type="dxa"/>
          </w:tcPr>
          <w:p w14:paraId="40AA362A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520CC4" w:rsidRPr="00E15EF2" w14:paraId="1476302B" w14:textId="77777777" w:rsidTr="00DB63DF">
        <w:tc>
          <w:tcPr>
            <w:tcW w:w="2644" w:type="dxa"/>
          </w:tcPr>
          <w:p w14:paraId="020E075F" w14:textId="423F6F63" w:rsidR="00520CC4" w:rsidRPr="00E15EF2" w:rsidRDefault="005745D4" w:rsidP="005745D4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Additionne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 xml:space="preserve"> et soustrai</w:t>
            </w:r>
            <w:r>
              <w:rPr>
                <w:rFonts w:ascii="Arial" w:hAnsi="Arial" w:cs="Arial"/>
                <w:sz w:val="19"/>
                <w:szCs w:val="19"/>
                <w:lang w:val="fr-FR"/>
              </w:rPr>
              <w:t>t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 xml:space="preserve"> des nombres jusqu’à 20 avec aisance</w:t>
            </w:r>
            <w:r w:rsidR="00CC3ACA" w:rsidRPr="00E15EF2">
              <w:rPr>
                <w:rFonts w:ascii="Arial" w:hAnsi="Arial" w:cs="Arial"/>
                <w:sz w:val="19"/>
                <w:szCs w:val="19"/>
                <w:lang w:val="fr-FR"/>
              </w:rPr>
              <w:t>.</w:t>
            </w:r>
            <w:r w:rsidR="00520CC4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s 34, 36)</w:t>
            </w:r>
          </w:p>
        </w:tc>
        <w:tc>
          <w:tcPr>
            <w:tcW w:w="2621" w:type="dxa"/>
          </w:tcPr>
          <w:p w14:paraId="6F3D6E2C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29" w:type="dxa"/>
          </w:tcPr>
          <w:p w14:paraId="22B883B4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35" w:type="dxa"/>
          </w:tcPr>
          <w:p w14:paraId="1BA14238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520CC4" w:rsidRPr="00E15EF2" w14:paraId="5A09CE33" w14:textId="77777777" w:rsidTr="00DB63DF">
        <w:tc>
          <w:tcPr>
            <w:tcW w:w="2644" w:type="dxa"/>
          </w:tcPr>
          <w:p w14:paraId="6CC41A79" w14:textId="6FDD847B" w:rsidR="00520CC4" w:rsidRPr="00E15EF2" w:rsidRDefault="005745D4" w:rsidP="005745D4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U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>tilise des stratégies mentales pour estimer des sommes et des différences</w:t>
            </w:r>
            <w:r w:rsidR="00520CC4" w:rsidRPr="00E15EF2">
              <w:rPr>
                <w:rFonts w:ascii="Arial" w:hAnsi="Arial" w:cs="Arial"/>
                <w:sz w:val="19"/>
                <w:szCs w:val="19"/>
                <w:lang w:val="fr-FR"/>
              </w:rPr>
              <w:t>.</w:t>
            </w:r>
            <w:r w:rsidR="0037474A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 35)</w:t>
            </w:r>
          </w:p>
        </w:tc>
        <w:tc>
          <w:tcPr>
            <w:tcW w:w="2621" w:type="dxa"/>
          </w:tcPr>
          <w:p w14:paraId="3A3886D3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29" w:type="dxa"/>
          </w:tcPr>
          <w:p w14:paraId="259911AA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35" w:type="dxa"/>
          </w:tcPr>
          <w:p w14:paraId="7C476565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520CC4" w:rsidRPr="00E15EF2" w14:paraId="432900C7" w14:textId="77777777" w:rsidTr="00DB63DF">
        <w:tc>
          <w:tcPr>
            <w:tcW w:w="2644" w:type="dxa"/>
          </w:tcPr>
          <w:p w14:paraId="1CF26CDB" w14:textId="3D369ED3" w:rsidR="00520CC4" w:rsidRPr="00E15EF2" w:rsidRDefault="005745D4" w:rsidP="00387E14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U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>tilise des stratégies mentales efficaces pour résoudre des équations comprenant des nombres à plusieurs chiffres</w:t>
            </w:r>
            <w:r w:rsidR="00CC3ACA" w:rsidRPr="00E15EF2">
              <w:rPr>
                <w:rFonts w:ascii="Arial" w:hAnsi="Arial" w:cs="Arial"/>
                <w:sz w:val="19"/>
                <w:szCs w:val="19"/>
                <w:lang w:val="fr-FR"/>
              </w:rPr>
              <w:t xml:space="preserve">. </w:t>
            </w:r>
            <w:r w:rsidR="00387E14">
              <w:rPr>
                <w:rFonts w:ascii="Arial" w:hAnsi="Arial" w:cs="Arial"/>
                <w:sz w:val="19"/>
                <w:szCs w:val="19"/>
                <w:lang w:val="fr-FR"/>
              </w:rPr>
              <w:br/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 xml:space="preserve"> 35)</w:t>
            </w:r>
          </w:p>
        </w:tc>
        <w:tc>
          <w:tcPr>
            <w:tcW w:w="2621" w:type="dxa"/>
          </w:tcPr>
          <w:p w14:paraId="1B46E18E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29" w:type="dxa"/>
          </w:tcPr>
          <w:p w14:paraId="0947CFD1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35" w:type="dxa"/>
          </w:tcPr>
          <w:p w14:paraId="22FC467D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520CC4" w:rsidRPr="00E15EF2" w14:paraId="60115423" w14:textId="77777777" w:rsidTr="00DB63DF">
        <w:tc>
          <w:tcPr>
            <w:tcW w:w="2644" w:type="dxa"/>
          </w:tcPr>
          <w:p w14:paraId="4E1AB3BB" w14:textId="75B9C131" w:rsidR="00520CC4" w:rsidRPr="00E15EF2" w:rsidRDefault="00387E14" w:rsidP="00387E14">
            <w:pPr>
              <w:spacing w:after="60"/>
              <w:rPr>
                <w:rFonts w:ascii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sz w:val="19"/>
                <w:szCs w:val="19"/>
                <w:lang w:val="fr-FR"/>
              </w:rPr>
              <w:t>U</w:t>
            </w:r>
            <w:r w:rsidR="00CC3ACA">
              <w:rPr>
                <w:rFonts w:ascii="Arial" w:hAnsi="Arial" w:cs="Arial"/>
                <w:sz w:val="19"/>
                <w:szCs w:val="19"/>
                <w:lang w:val="fr-FR"/>
              </w:rPr>
              <w:t>tilise du langage mathématique pour expliquer ses stratégies pour trouver les répons</w:t>
            </w:r>
            <w:r>
              <w:rPr>
                <w:rFonts w:ascii="Arial" w:hAnsi="Arial" w:cs="Arial"/>
                <w:sz w:val="19"/>
                <w:szCs w:val="19"/>
                <w:lang w:val="fr-FR"/>
              </w:rPr>
              <w:t>es</w:t>
            </w:r>
            <w:r w:rsidR="00520CC4" w:rsidRPr="00E15EF2">
              <w:rPr>
                <w:rFonts w:ascii="Arial" w:hAnsi="Arial" w:cs="Arial"/>
                <w:sz w:val="19"/>
                <w:szCs w:val="19"/>
                <w:lang w:val="fr-FR"/>
              </w:rPr>
              <w:t>.</w:t>
            </w:r>
            <w:r w:rsidR="0037474A">
              <w:rPr>
                <w:rFonts w:ascii="Arial" w:hAnsi="Arial" w:cs="Arial"/>
                <w:sz w:val="19"/>
                <w:szCs w:val="19"/>
                <w:lang w:val="fr-FR"/>
              </w:rPr>
              <w:t xml:space="preserve"> 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(Activit</w:t>
            </w:r>
            <w:r w:rsidR="0037474A">
              <w:rPr>
                <w:rFonts w:ascii="Arial" w:hAnsi="Arial" w:cs="Arial"/>
                <w:b/>
                <w:sz w:val="19"/>
                <w:szCs w:val="19"/>
                <w:lang w:val="fr-FR"/>
              </w:rPr>
              <w:t>é</w:t>
            </w:r>
            <w:r w:rsidR="00520CC4" w:rsidRPr="00E15EF2">
              <w:rPr>
                <w:rFonts w:ascii="Arial" w:hAnsi="Arial" w:cs="Arial"/>
                <w:b/>
                <w:sz w:val="19"/>
                <w:szCs w:val="19"/>
                <w:lang w:val="fr-FR"/>
              </w:rPr>
              <w:t>s 33, 34, 35, 36)</w:t>
            </w:r>
          </w:p>
        </w:tc>
        <w:tc>
          <w:tcPr>
            <w:tcW w:w="2621" w:type="dxa"/>
          </w:tcPr>
          <w:p w14:paraId="716DF528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29" w:type="dxa"/>
          </w:tcPr>
          <w:p w14:paraId="2262F2C6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35" w:type="dxa"/>
          </w:tcPr>
          <w:p w14:paraId="4908577E" w14:textId="77777777" w:rsidR="00520CC4" w:rsidRPr="00E15EF2" w:rsidRDefault="00520CC4" w:rsidP="00520CC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</w:tbl>
    <w:p w14:paraId="13D5BAFA" w14:textId="77777777" w:rsidR="00520CC4" w:rsidRPr="00E15EF2" w:rsidRDefault="00520CC4" w:rsidP="00520CC4">
      <w:pPr>
        <w:rPr>
          <w:rFonts w:ascii="Arial" w:hAnsi="Arial" w:cs="Arial"/>
          <w:sz w:val="24"/>
          <w:lang w:val="fr-FR"/>
        </w:rPr>
      </w:pPr>
    </w:p>
    <w:p w14:paraId="0972D0C1" w14:textId="3EA8E112" w:rsidR="00520CC4" w:rsidRPr="00E15EF2" w:rsidRDefault="0037474A" w:rsidP="00520CC4">
      <w:pPr>
        <w:rPr>
          <w:rFonts w:ascii="Arial" w:hAnsi="Arial" w:cs="Arial"/>
          <w:sz w:val="24"/>
          <w:lang w:val="fr-FR"/>
        </w:rPr>
      </w:pPr>
      <w:r>
        <w:rPr>
          <w:rFonts w:ascii="Arial" w:hAnsi="Arial" w:cs="Arial"/>
          <w:sz w:val="24"/>
          <w:lang w:val="fr-FR"/>
        </w:rPr>
        <w:t>Force</w:t>
      </w:r>
      <w:r w:rsidR="00520CC4" w:rsidRPr="00E15EF2">
        <w:rPr>
          <w:rFonts w:ascii="Arial" w:hAnsi="Arial" w:cs="Arial"/>
          <w:sz w:val="24"/>
          <w:lang w:val="fr-FR"/>
        </w:rPr>
        <w:t>s</w:t>
      </w:r>
      <w:r w:rsidR="00544BE9">
        <w:rPr>
          <w:rFonts w:ascii="Arial" w:hAnsi="Arial" w:cs="Arial"/>
          <w:sz w:val="24"/>
          <w:lang w:val="fr-FR"/>
        </w:rPr>
        <w:t> </w:t>
      </w:r>
      <w:r w:rsidR="00520CC4" w:rsidRPr="00E15EF2">
        <w:rPr>
          <w:rFonts w:ascii="Arial" w:hAnsi="Arial" w:cs="Arial"/>
          <w:sz w:val="24"/>
          <w:lang w:val="fr-FR"/>
        </w:rPr>
        <w:t>:</w:t>
      </w:r>
    </w:p>
    <w:p w14:paraId="07B96CB3" w14:textId="77777777" w:rsidR="00520CC4" w:rsidRPr="00E15EF2" w:rsidRDefault="00520CC4" w:rsidP="00520CC4">
      <w:pPr>
        <w:rPr>
          <w:rFonts w:ascii="Arial" w:hAnsi="Arial" w:cs="Arial"/>
          <w:sz w:val="24"/>
          <w:lang w:val="fr-FR"/>
        </w:rPr>
      </w:pPr>
    </w:p>
    <w:p w14:paraId="6F8BD070" w14:textId="77777777" w:rsidR="00520CC4" w:rsidRPr="00E15EF2" w:rsidRDefault="00520CC4" w:rsidP="00520CC4">
      <w:pPr>
        <w:rPr>
          <w:rFonts w:ascii="Arial" w:hAnsi="Arial" w:cs="Arial"/>
          <w:sz w:val="24"/>
          <w:lang w:val="fr-FR"/>
        </w:rPr>
      </w:pPr>
    </w:p>
    <w:p w14:paraId="61C8487B" w14:textId="54DD08D6" w:rsidR="00520CC4" w:rsidRPr="00E15EF2" w:rsidRDefault="00544BE9" w:rsidP="00520CC4">
      <w:pPr>
        <w:rPr>
          <w:rFonts w:ascii="Arial" w:hAnsi="Arial" w:cs="Arial"/>
          <w:sz w:val="24"/>
          <w:lang w:val="fr-FR"/>
        </w:rPr>
      </w:pPr>
      <w:r>
        <w:rPr>
          <w:rFonts w:ascii="Arial" w:hAnsi="Arial" w:cs="Arial"/>
          <w:sz w:val="24"/>
          <w:lang w:val="fr-FR"/>
        </w:rPr>
        <w:t>Prochaines étapes </w:t>
      </w:r>
      <w:r w:rsidR="00520CC4" w:rsidRPr="00E15EF2">
        <w:rPr>
          <w:rFonts w:ascii="Arial" w:hAnsi="Arial" w:cs="Arial"/>
          <w:sz w:val="24"/>
          <w:lang w:val="fr-FR"/>
        </w:rPr>
        <w:t>:</w:t>
      </w:r>
    </w:p>
    <w:p w14:paraId="5B9170D2" w14:textId="77777777" w:rsidR="00520CC4" w:rsidRPr="00E15EF2" w:rsidRDefault="00520CC4" w:rsidP="00520CC4">
      <w:pPr>
        <w:ind w:right="582"/>
        <w:rPr>
          <w:lang w:val="fr-FR"/>
        </w:rPr>
      </w:pPr>
    </w:p>
    <w:p w14:paraId="36CEFE12" w14:textId="77777777" w:rsidR="00E76F1F" w:rsidRPr="00E15EF2" w:rsidRDefault="00E76F1F" w:rsidP="002F142C">
      <w:pPr>
        <w:ind w:right="582"/>
        <w:rPr>
          <w:lang w:val="fr-FR"/>
        </w:rPr>
      </w:pPr>
    </w:p>
    <w:sectPr w:rsidR="00E76F1F" w:rsidRPr="00E15EF2" w:rsidSect="00E76F1F">
      <w:headerReference w:type="default" r:id="rId15"/>
      <w:pgSz w:w="12240" w:h="15840"/>
      <w:pgMar w:top="1134" w:right="567" w:bottom="992" w:left="1134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298FA" w14:textId="77777777" w:rsidR="005E1B46" w:rsidRDefault="005E1B46" w:rsidP="00CA2529">
      <w:pPr>
        <w:spacing w:after="0" w:line="240" w:lineRule="auto"/>
      </w:pPr>
      <w:r>
        <w:separator/>
      </w:r>
    </w:p>
  </w:endnote>
  <w:endnote w:type="continuationSeparator" w:id="0">
    <w:p w14:paraId="2400EC4F" w14:textId="77777777" w:rsidR="005E1B46" w:rsidRDefault="005E1B46" w:rsidP="00CA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go LT Pro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904B59" w14:textId="51E49EC6" w:rsidR="00CC3ACA" w:rsidRPr="0013733D" w:rsidRDefault="00CC3ACA" w:rsidP="009F3EDB">
    <w:pPr>
      <w:pBdr>
        <w:top w:val="single" w:sz="4" w:space="0" w:color="auto"/>
      </w:pBdr>
      <w:tabs>
        <w:tab w:val="right" w:pos="13228"/>
      </w:tabs>
      <w:ind w:right="470"/>
      <w:rPr>
        <w:rFonts w:ascii="Arial" w:hAnsi="Arial" w:cs="Arial"/>
        <w:sz w:val="15"/>
        <w:szCs w:val="15"/>
        <w:lang w:val="fr-CA"/>
      </w:rPr>
    </w:pPr>
    <w:r w:rsidRPr="0013733D">
      <w:rPr>
        <w:rFonts w:ascii="Arial" w:hAnsi="Arial" w:cs="Arial"/>
        <w:b/>
        <w:sz w:val="15"/>
        <w:szCs w:val="15"/>
        <w:lang w:val="fr-CA"/>
      </w:rPr>
      <w:t>Mathologie 2</w:t>
    </w:r>
    <w:r w:rsidRPr="0013733D">
      <w:rPr>
        <w:rFonts w:ascii="Arial" w:hAnsi="Arial" w:cs="Arial"/>
        <w:sz w:val="15"/>
        <w:szCs w:val="15"/>
        <w:lang w:val="fr-CA"/>
      </w:rPr>
      <w:tab/>
      <w:t xml:space="preserve">L’autorisation de reproduire ou de modifier cette page n’est accordée qu’aux écoles ayant effectué l’achat. </w:t>
    </w:r>
    <w:r w:rsidRPr="0013733D">
      <w:rPr>
        <w:rFonts w:ascii="Arial" w:hAnsi="Arial" w:cs="Arial"/>
        <w:sz w:val="15"/>
        <w:szCs w:val="15"/>
        <w:lang w:val="fr-CA"/>
      </w:rPr>
      <w:br/>
    </w:r>
    <w:r>
      <w:rPr>
        <w:rFonts w:ascii="Arial" w:hAnsi="Arial" w:cs="Arial"/>
        <w:noProof/>
        <w:sz w:val="15"/>
        <w:szCs w:val="15"/>
        <w:lang w:val="en-US" w:eastAsia="zh-CN"/>
      </w:rPr>
      <w:drawing>
        <wp:inline distT="0" distB="0" distL="0" distR="0" wp14:anchorId="7BA77097" wp14:editId="61975A33">
          <wp:extent cx="180975" cy="86360"/>
          <wp:effectExtent l="0" t="0" r="9525" b="8890"/>
          <wp:docPr id="18" name="Picture 18" descr="Description: Description: photocopier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Description: photocopier ic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8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C7054">
      <w:rPr>
        <w:rFonts w:ascii="Arial" w:hAnsi="Arial" w:cs="Arial"/>
        <w:sz w:val="15"/>
        <w:szCs w:val="15"/>
        <w:lang w:val="fr-CA"/>
      </w:rPr>
      <w:t xml:space="preserve"> Copyright © 2020</w:t>
    </w:r>
    <w:r w:rsidRPr="0013733D">
      <w:rPr>
        <w:rFonts w:ascii="Arial" w:hAnsi="Arial" w:cs="Arial"/>
        <w:sz w:val="15"/>
        <w:szCs w:val="15"/>
        <w:lang w:val="fr-CA"/>
      </w:rPr>
      <w:t xml:space="preserve"> Pearson Canada Inc.</w:t>
    </w:r>
    <w:r w:rsidRPr="0013733D">
      <w:rPr>
        <w:rFonts w:ascii="Arial" w:hAnsi="Arial" w:cs="Arial"/>
        <w:sz w:val="15"/>
        <w:szCs w:val="15"/>
        <w:lang w:val="fr-CA"/>
      </w:rPr>
      <w:tab/>
      <w:t xml:space="preserve">Cette page peut avoir été modifiée de sa forme initiale. </w:t>
    </w:r>
  </w:p>
  <w:p w14:paraId="1774B384" w14:textId="77777777" w:rsidR="00CC3ACA" w:rsidRPr="0013733D" w:rsidRDefault="00CC3ACA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87B663" w14:textId="77777777" w:rsidR="005E1B46" w:rsidRDefault="005E1B46" w:rsidP="00CA2529">
      <w:pPr>
        <w:spacing w:after="0" w:line="240" w:lineRule="auto"/>
      </w:pPr>
      <w:r>
        <w:separator/>
      </w:r>
    </w:p>
  </w:footnote>
  <w:footnote w:type="continuationSeparator" w:id="0">
    <w:p w14:paraId="7F9D2006" w14:textId="77777777" w:rsidR="005E1B46" w:rsidRDefault="005E1B46" w:rsidP="00CA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8B435" w14:textId="524D01AC" w:rsidR="00CC3ACA" w:rsidRPr="00E15EF2" w:rsidRDefault="00CC3ACA" w:rsidP="00E71CBF">
    <w:pPr>
      <w:spacing w:after="0"/>
      <w:rPr>
        <w:rFonts w:ascii="Arial" w:hAnsi="Arial" w:cs="Arial"/>
        <w:b/>
        <w:sz w:val="36"/>
        <w:szCs w:val="36"/>
        <w:lang w:val="fr-FR"/>
      </w:rPr>
    </w:pPr>
    <w:r w:rsidRPr="00E15EF2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5701088" wp14:editId="773706E5">
              <wp:simplePos x="0" y="0"/>
              <wp:positionH relativeFrom="column">
                <wp:posOffset>-13335</wp:posOffset>
              </wp:positionH>
              <wp:positionV relativeFrom="paragraph">
                <wp:posOffset>110490</wp:posOffset>
              </wp:positionV>
              <wp:extent cx="1600835" cy="45974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8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E3D168" w14:textId="6E49C1D8" w:rsidR="00CC3ACA" w:rsidRPr="00CB2021" w:rsidRDefault="00CC3ACA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Le nombre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70108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1.05pt;margin-top:8.7pt;width:126.05pt;height:36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" filled="f" stroked="f">
              <v:textbox>
                <w:txbxContent>
                  <w:p w14:paraId="50E3D168" w14:textId="6E49C1D8" w:rsidR="00CC3ACA" w:rsidRPr="00CB2021" w:rsidRDefault="00CC3ACA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Le nombre</w:t>
                    </w:r>
                  </w:p>
                </w:txbxContent>
              </v:textbox>
            </v:shape>
          </w:pict>
        </mc:Fallback>
      </mc:AlternateContent>
    </w:r>
    <w:r w:rsidRPr="00E15EF2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5108910" wp14:editId="3666E6AE">
              <wp:simplePos x="0" y="0"/>
              <wp:positionH relativeFrom="column">
                <wp:posOffset>-8255</wp:posOffset>
              </wp:positionH>
              <wp:positionV relativeFrom="paragraph">
                <wp:posOffset>15240</wp:posOffset>
              </wp:positionV>
              <wp:extent cx="1799590" cy="503555"/>
              <wp:effectExtent l="76200" t="76200" r="29210" b="80645"/>
              <wp:wrapNone/>
              <wp:docPr id="2" name="Pentag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503555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/>
                      <a:scene3d>
                        <a:camera prst="orthographicFront"/>
                        <a:lightRig rig="threePt" dir="t"/>
                      </a:scene3d>
                      <a:sp3d>
                        <a:bevelT w="165100" prst="coolSlan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CA2E10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 7" o:spid="_x0000_s1026" type="#_x0000_t15" style="position:absolute;margin-left:-.65pt;margin-top:1.2pt;width:141.7pt;height:3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" adj="18578" fillcolor="#a5a5a5 [2092]" strokecolor="#1f4d78 [1604]"/>
          </w:pict>
        </mc:Fallback>
      </mc:AlternateContent>
    </w:r>
    <w:r w:rsidRPr="00E15EF2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4AC8012" wp14:editId="08BA0ABC">
              <wp:simplePos x="0" y="0"/>
              <wp:positionH relativeFrom="column">
                <wp:posOffset>-6350</wp:posOffset>
              </wp:positionH>
              <wp:positionV relativeFrom="paragraph">
                <wp:posOffset>17145</wp:posOffset>
              </wp:positionV>
              <wp:extent cx="1715135" cy="459740"/>
              <wp:effectExtent l="0" t="0" r="62865" b="22860"/>
              <wp:wrapNone/>
              <wp:docPr id="4" name="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5135" cy="459740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A59BA7" id="Pentagon 3" o:spid="_x0000_s1026" type="#_x0000_t15" style="position:absolute;margin-left:-.5pt;margin-top:1.35pt;width:135.05pt;height:3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" adj="18705" fillcolor="#d8d8d8 [2732]" strokecolor="#1f4d78 [1604]" strokeweight="1pt"/>
          </w:pict>
        </mc:Fallback>
      </mc:AlternateContent>
    </w:r>
    <w:r w:rsidRPr="00E15EF2">
      <w:rPr>
        <w:lang w:val="fr-FR"/>
      </w:rPr>
      <w:t>9</w:t>
    </w:r>
    <w:r w:rsidRPr="00E15EF2">
      <w:rPr>
        <w:lang w:val="fr-FR"/>
      </w:rPr>
      <w:tab/>
    </w:r>
    <w:r w:rsidRPr="00E15EF2">
      <w:rPr>
        <w:lang w:val="fr-FR"/>
      </w:rPr>
      <w:tab/>
    </w:r>
    <w:r w:rsidRPr="00E15EF2">
      <w:rPr>
        <w:lang w:val="fr-FR"/>
      </w:rPr>
      <w:tab/>
    </w:r>
    <w:r w:rsidRPr="00E15EF2">
      <w:rPr>
        <w:lang w:val="fr-FR"/>
      </w:rPr>
      <w:tab/>
    </w:r>
    <w:r w:rsidRPr="00E15EF2">
      <w:rPr>
        <w:lang w:val="fr-FR"/>
      </w:rPr>
      <w:tab/>
    </w:r>
    <w:r w:rsidRPr="00E15EF2">
      <w:rPr>
        <w:rFonts w:ascii="Arial" w:hAnsi="Arial" w:cs="Arial"/>
        <w:b/>
        <w:sz w:val="36"/>
        <w:szCs w:val="36"/>
        <w:lang w:val="fr-FR"/>
      </w:rPr>
      <w:t>Fiche 98a : Évaluation de l’activité 36</w:t>
    </w:r>
  </w:p>
  <w:p w14:paraId="2D162401" w14:textId="5A063D9A" w:rsidR="00CC3ACA" w:rsidRPr="00E15EF2" w:rsidRDefault="00CC3ACA" w:rsidP="00E45E3B">
    <w:pPr>
      <w:ind w:left="2880" w:firstLine="720"/>
      <w:rPr>
        <w:rFonts w:ascii="Arial" w:hAnsi="Arial" w:cs="Arial"/>
        <w:sz w:val="28"/>
        <w:szCs w:val="28"/>
        <w:lang w:val="fr-FR"/>
      </w:rPr>
    </w:pPr>
    <w:r w:rsidRPr="00E15EF2">
      <w:rPr>
        <w:rFonts w:ascii="Arial" w:hAnsi="Arial" w:cs="Arial"/>
        <w:b/>
        <w:sz w:val="28"/>
        <w:szCs w:val="28"/>
        <w:lang w:val="fr-FR"/>
      </w:rPr>
      <w:t>L’aisance avec des opérations : Approfondissement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B5502" w14:textId="0BFC62DB" w:rsidR="00CC3ACA" w:rsidRPr="002D4DA8" w:rsidRDefault="00CC3ACA" w:rsidP="00E76F1F">
    <w:pPr>
      <w:spacing w:after="0"/>
      <w:rPr>
        <w:rFonts w:ascii="Arial" w:hAnsi="Arial" w:cs="Arial"/>
        <w:b/>
        <w:sz w:val="36"/>
        <w:szCs w:val="36"/>
        <w:lang w:val="fr-FR"/>
      </w:rPr>
    </w:pPr>
    <w:r w:rsidRPr="002D4DA8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C6F8647" wp14:editId="6D7F2449">
              <wp:simplePos x="0" y="0"/>
              <wp:positionH relativeFrom="column">
                <wp:posOffset>-13335</wp:posOffset>
              </wp:positionH>
              <wp:positionV relativeFrom="paragraph">
                <wp:posOffset>110490</wp:posOffset>
              </wp:positionV>
              <wp:extent cx="1600835" cy="45974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8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3387A0" w14:textId="6CF58EF8" w:rsidR="00CC3ACA" w:rsidRPr="00CB2021" w:rsidRDefault="00CC3ACA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Le nombre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F864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9" type="#_x0000_t202" style="position:absolute;margin-left:-1.05pt;margin-top:8.7pt;width:126.05pt;height:36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" filled="f" stroked="f">
              <v:textbox>
                <w:txbxContent>
                  <w:p w14:paraId="283387A0" w14:textId="6CF58EF8" w:rsidR="00CC3ACA" w:rsidRPr="00CB2021" w:rsidRDefault="00CC3ACA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Le nombre</w:t>
                    </w:r>
                  </w:p>
                </w:txbxContent>
              </v:textbox>
            </v:shape>
          </w:pict>
        </mc:Fallback>
      </mc:AlternateContent>
    </w:r>
    <w:r w:rsidRPr="002D4DA8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1A00433" wp14:editId="32CDDFC9">
              <wp:simplePos x="0" y="0"/>
              <wp:positionH relativeFrom="column">
                <wp:posOffset>-8255</wp:posOffset>
              </wp:positionH>
              <wp:positionV relativeFrom="paragraph">
                <wp:posOffset>15240</wp:posOffset>
              </wp:positionV>
              <wp:extent cx="1799590" cy="503555"/>
              <wp:effectExtent l="76200" t="76200" r="29210" b="80645"/>
              <wp:wrapNone/>
              <wp:docPr id="12" name="Pentag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503555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/>
                      <a:scene3d>
                        <a:camera prst="orthographicFront"/>
                        <a:lightRig rig="threePt" dir="t"/>
                      </a:scene3d>
                      <a:sp3d>
                        <a:bevelT w="165100" prst="coolSlan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A33CD0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 7" o:spid="_x0000_s1026" type="#_x0000_t15" style="position:absolute;margin-left:-.65pt;margin-top:1.2pt;width:141.7pt;height:39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" adj="18578" fillcolor="#a5a5a5 [2092]" strokecolor="#1f4d78 [1604]"/>
          </w:pict>
        </mc:Fallback>
      </mc:AlternateContent>
    </w:r>
    <w:r w:rsidRPr="002D4DA8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F0EF1E5" wp14:editId="1B62A9CC">
              <wp:simplePos x="0" y="0"/>
              <wp:positionH relativeFrom="column">
                <wp:posOffset>-6350</wp:posOffset>
              </wp:positionH>
              <wp:positionV relativeFrom="paragraph">
                <wp:posOffset>17145</wp:posOffset>
              </wp:positionV>
              <wp:extent cx="1715135" cy="459740"/>
              <wp:effectExtent l="0" t="0" r="62865" b="22860"/>
              <wp:wrapNone/>
              <wp:docPr id="13" name="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5135" cy="459740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52AC75" id="Pentagon 3" o:spid="_x0000_s1026" type="#_x0000_t15" style="position:absolute;margin-left:-.5pt;margin-top:1.35pt;width:135.05pt;height:3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" adj="18705" fillcolor="#d8d8d8 [2732]" strokecolor="#1f4d78 [1604]" strokeweight="1pt"/>
          </w:pict>
        </mc:Fallback>
      </mc:AlternateContent>
    </w:r>
    <w:r w:rsidRPr="002D4DA8">
      <w:rPr>
        <w:lang w:val="fr-FR"/>
      </w:rPr>
      <w:t>9</w:t>
    </w:r>
    <w:r w:rsidRPr="002D4DA8">
      <w:rPr>
        <w:lang w:val="fr-FR"/>
      </w:rPr>
      <w:tab/>
    </w:r>
    <w:r w:rsidRPr="002D4DA8">
      <w:rPr>
        <w:lang w:val="fr-FR"/>
      </w:rPr>
      <w:tab/>
    </w:r>
    <w:r w:rsidRPr="002D4DA8">
      <w:rPr>
        <w:lang w:val="fr-FR"/>
      </w:rPr>
      <w:tab/>
    </w:r>
    <w:r w:rsidRPr="002D4DA8">
      <w:rPr>
        <w:lang w:val="fr-FR"/>
      </w:rPr>
      <w:tab/>
    </w:r>
    <w:r w:rsidRPr="002D4DA8">
      <w:rPr>
        <w:lang w:val="fr-FR"/>
      </w:rPr>
      <w:tab/>
    </w:r>
    <w:r w:rsidR="00D261B6">
      <w:rPr>
        <w:rFonts w:ascii="Arial" w:hAnsi="Arial" w:cs="Arial"/>
        <w:b/>
        <w:sz w:val="36"/>
        <w:szCs w:val="36"/>
        <w:lang w:val="fr-FR"/>
      </w:rPr>
      <w:t>Fiche 98b</w:t>
    </w:r>
    <w:r w:rsidRPr="002D4DA8">
      <w:rPr>
        <w:rFonts w:ascii="Arial" w:hAnsi="Arial" w:cs="Arial"/>
        <w:b/>
        <w:sz w:val="36"/>
        <w:szCs w:val="36"/>
        <w:lang w:val="fr-FR"/>
      </w:rPr>
      <w:t xml:space="preserve"> : </w:t>
    </w:r>
    <w:bookmarkStart w:id="2" w:name="_Hlk516568562"/>
    <w:r w:rsidRPr="002D4DA8">
      <w:rPr>
        <w:rFonts w:ascii="Arial" w:hAnsi="Arial" w:cs="Arial"/>
        <w:b/>
        <w:sz w:val="36"/>
        <w:szCs w:val="36"/>
        <w:lang w:val="fr-FR"/>
      </w:rPr>
      <w:t>Évaluation de l’ensemble</w:t>
    </w:r>
  </w:p>
  <w:p w14:paraId="53891175" w14:textId="1A7BEF8D" w:rsidR="00CC3ACA" w:rsidRPr="002D4DA8" w:rsidRDefault="00CC3ACA" w:rsidP="00E76F1F">
    <w:pPr>
      <w:spacing w:after="0"/>
      <w:rPr>
        <w:rFonts w:ascii="Arial" w:hAnsi="Arial" w:cs="Arial"/>
        <w:sz w:val="28"/>
        <w:szCs w:val="28"/>
        <w:lang w:val="fr-FR"/>
      </w:rPr>
    </w:pPr>
    <w:r w:rsidRPr="002D4DA8">
      <w:rPr>
        <w:rFonts w:ascii="Arial" w:hAnsi="Arial" w:cs="Arial"/>
        <w:b/>
        <w:sz w:val="28"/>
        <w:szCs w:val="28"/>
        <w:lang w:val="fr-FR"/>
      </w:rPr>
      <w:t xml:space="preserve">                                         </w:t>
    </w:r>
    <w:r w:rsidRPr="002D4DA8">
      <w:rPr>
        <w:rFonts w:ascii="Arial" w:hAnsi="Arial" w:cs="Arial"/>
        <w:b/>
        <w:sz w:val="28"/>
        <w:szCs w:val="28"/>
        <w:lang w:val="fr-FR"/>
      </w:rPr>
      <w:tab/>
    </w:r>
    <w:bookmarkEnd w:id="2"/>
    <w:r w:rsidR="00D261B6">
      <w:rPr>
        <w:rFonts w:ascii="Arial" w:hAnsi="Arial" w:cs="Arial"/>
        <w:b/>
        <w:sz w:val="28"/>
        <w:szCs w:val="28"/>
        <w:lang w:val="fr-FR"/>
      </w:rPr>
      <w:t>Toute la classe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8B2F4" w14:textId="1BF55E4D" w:rsidR="00D261B6" w:rsidRPr="002D4DA8" w:rsidRDefault="00D261B6" w:rsidP="00E76F1F">
    <w:pPr>
      <w:spacing w:after="0"/>
      <w:rPr>
        <w:rFonts w:ascii="Arial" w:hAnsi="Arial" w:cs="Arial"/>
        <w:b/>
        <w:sz w:val="36"/>
        <w:szCs w:val="36"/>
        <w:lang w:val="fr-FR"/>
      </w:rPr>
    </w:pPr>
    <w:r w:rsidRPr="002D4DA8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DC4F876" wp14:editId="587C7E63">
              <wp:simplePos x="0" y="0"/>
              <wp:positionH relativeFrom="column">
                <wp:posOffset>-13335</wp:posOffset>
              </wp:positionH>
              <wp:positionV relativeFrom="paragraph">
                <wp:posOffset>110490</wp:posOffset>
              </wp:positionV>
              <wp:extent cx="1600835" cy="45974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8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85EC89" w14:textId="77777777" w:rsidR="00D261B6" w:rsidRPr="00CB2021" w:rsidRDefault="00D261B6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Le nombre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C4F87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-1.05pt;margin-top:8.7pt;width:126.05pt;height:36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" filled="f" stroked="f">
              <v:textbox>
                <w:txbxContent>
                  <w:p w14:paraId="2385EC89" w14:textId="77777777" w:rsidR="00D261B6" w:rsidRPr="00CB2021" w:rsidRDefault="00D261B6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Le nombre</w:t>
                    </w:r>
                  </w:p>
                </w:txbxContent>
              </v:textbox>
            </v:shape>
          </w:pict>
        </mc:Fallback>
      </mc:AlternateContent>
    </w:r>
    <w:r w:rsidRPr="002D4DA8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B098CA8" wp14:editId="7865EA0F">
              <wp:simplePos x="0" y="0"/>
              <wp:positionH relativeFrom="column">
                <wp:posOffset>-8255</wp:posOffset>
              </wp:positionH>
              <wp:positionV relativeFrom="paragraph">
                <wp:posOffset>15240</wp:posOffset>
              </wp:positionV>
              <wp:extent cx="1799590" cy="503555"/>
              <wp:effectExtent l="76200" t="76200" r="29210" b="80645"/>
              <wp:wrapNone/>
              <wp:docPr id="8" name="Pentag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503555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/>
                      <a:scene3d>
                        <a:camera prst="orthographicFront"/>
                        <a:lightRig rig="threePt" dir="t"/>
                      </a:scene3d>
                      <a:sp3d>
                        <a:bevelT w="165100" prst="coolSlan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A6C5CA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 7" o:spid="_x0000_s1026" type="#_x0000_t15" style="position:absolute;margin-left:-.65pt;margin-top:1.2pt;width:141.7pt;height:39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" adj="18578" fillcolor="#a5a5a5 [2092]" strokecolor="#1f4d78 [1604]"/>
          </w:pict>
        </mc:Fallback>
      </mc:AlternateContent>
    </w:r>
    <w:r w:rsidRPr="002D4DA8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8D14A44" wp14:editId="101B069F">
              <wp:simplePos x="0" y="0"/>
              <wp:positionH relativeFrom="column">
                <wp:posOffset>-6350</wp:posOffset>
              </wp:positionH>
              <wp:positionV relativeFrom="paragraph">
                <wp:posOffset>17145</wp:posOffset>
              </wp:positionV>
              <wp:extent cx="1715135" cy="459740"/>
              <wp:effectExtent l="0" t="0" r="62865" b="22860"/>
              <wp:wrapNone/>
              <wp:docPr id="10" name="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5135" cy="459740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281F4E" id="Pentagon 3" o:spid="_x0000_s1026" type="#_x0000_t15" style="position:absolute;margin-left:-.5pt;margin-top:1.35pt;width:135.05pt;height:36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" adj="18705" fillcolor="#d8d8d8 [2732]" strokecolor="#1f4d78 [1604]" strokeweight="1pt"/>
          </w:pict>
        </mc:Fallback>
      </mc:AlternateContent>
    </w:r>
    <w:r w:rsidRPr="002D4DA8">
      <w:rPr>
        <w:lang w:val="fr-FR"/>
      </w:rPr>
      <w:t>9</w:t>
    </w:r>
    <w:r w:rsidRPr="002D4DA8">
      <w:rPr>
        <w:lang w:val="fr-FR"/>
      </w:rPr>
      <w:tab/>
    </w:r>
    <w:r w:rsidRPr="002D4DA8">
      <w:rPr>
        <w:lang w:val="fr-FR"/>
      </w:rPr>
      <w:tab/>
    </w:r>
    <w:r w:rsidRPr="002D4DA8">
      <w:rPr>
        <w:lang w:val="fr-FR"/>
      </w:rPr>
      <w:tab/>
    </w:r>
    <w:r w:rsidRPr="002D4DA8">
      <w:rPr>
        <w:lang w:val="fr-FR"/>
      </w:rPr>
      <w:tab/>
    </w:r>
    <w:r w:rsidRPr="002D4DA8">
      <w:rPr>
        <w:lang w:val="fr-FR"/>
      </w:rPr>
      <w:tab/>
    </w:r>
    <w:r>
      <w:rPr>
        <w:rFonts w:ascii="Arial" w:hAnsi="Arial" w:cs="Arial"/>
        <w:b/>
        <w:sz w:val="36"/>
        <w:szCs w:val="36"/>
        <w:lang w:val="fr-FR"/>
      </w:rPr>
      <w:t>Fiche 98c</w:t>
    </w:r>
    <w:r w:rsidRPr="002D4DA8">
      <w:rPr>
        <w:rFonts w:ascii="Arial" w:hAnsi="Arial" w:cs="Arial"/>
        <w:b/>
        <w:sz w:val="36"/>
        <w:szCs w:val="36"/>
        <w:lang w:val="fr-FR"/>
      </w:rPr>
      <w:t> : Évaluation de l’ensemble</w:t>
    </w:r>
  </w:p>
  <w:p w14:paraId="43361B60" w14:textId="07D393BB" w:rsidR="00D261B6" w:rsidRPr="002D4DA8" w:rsidRDefault="00D261B6" w:rsidP="00E76F1F">
    <w:pPr>
      <w:spacing w:after="0"/>
      <w:rPr>
        <w:rFonts w:ascii="Arial" w:hAnsi="Arial" w:cs="Arial"/>
        <w:sz w:val="28"/>
        <w:szCs w:val="28"/>
        <w:lang w:val="fr-FR"/>
      </w:rPr>
    </w:pPr>
    <w:r w:rsidRPr="002D4DA8">
      <w:rPr>
        <w:rFonts w:ascii="Arial" w:hAnsi="Arial" w:cs="Arial"/>
        <w:b/>
        <w:sz w:val="28"/>
        <w:szCs w:val="28"/>
        <w:lang w:val="fr-FR"/>
      </w:rPr>
      <w:t xml:space="preserve">                                         </w:t>
    </w:r>
    <w:r w:rsidRPr="002D4DA8">
      <w:rPr>
        <w:rFonts w:ascii="Arial" w:hAnsi="Arial" w:cs="Arial"/>
        <w:b/>
        <w:sz w:val="28"/>
        <w:szCs w:val="28"/>
        <w:lang w:val="fr-FR"/>
      </w:rPr>
      <w:tab/>
    </w:r>
    <w:r>
      <w:rPr>
        <w:rFonts w:ascii="Arial" w:hAnsi="Arial" w:cs="Arial"/>
        <w:b/>
        <w:sz w:val="28"/>
        <w:szCs w:val="28"/>
        <w:lang w:val="fr-FR"/>
      </w:rPr>
      <w:t>Élève individuel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F005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04D8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706"/>
    <w:rsid w:val="0000392D"/>
    <w:rsid w:val="00012B7C"/>
    <w:rsid w:val="000252C7"/>
    <w:rsid w:val="00050E5C"/>
    <w:rsid w:val="00053328"/>
    <w:rsid w:val="00056BA2"/>
    <w:rsid w:val="0008174D"/>
    <w:rsid w:val="00097C8F"/>
    <w:rsid w:val="000A4A81"/>
    <w:rsid w:val="000C2970"/>
    <w:rsid w:val="000C7349"/>
    <w:rsid w:val="000E75B2"/>
    <w:rsid w:val="000F43C1"/>
    <w:rsid w:val="00112FF1"/>
    <w:rsid w:val="0013733D"/>
    <w:rsid w:val="001800E1"/>
    <w:rsid w:val="00184460"/>
    <w:rsid w:val="00192706"/>
    <w:rsid w:val="001A7920"/>
    <w:rsid w:val="001C3AC2"/>
    <w:rsid w:val="00206894"/>
    <w:rsid w:val="00207CC0"/>
    <w:rsid w:val="00254851"/>
    <w:rsid w:val="00262518"/>
    <w:rsid w:val="00270D20"/>
    <w:rsid w:val="0028676E"/>
    <w:rsid w:val="002B19A5"/>
    <w:rsid w:val="002C432C"/>
    <w:rsid w:val="002C4CB2"/>
    <w:rsid w:val="002D4DA8"/>
    <w:rsid w:val="002F142C"/>
    <w:rsid w:val="003014A9"/>
    <w:rsid w:val="003023B3"/>
    <w:rsid w:val="003101B4"/>
    <w:rsid w:val="00324AC5"/>
    <w:rsid w:val="00345039"/>
    <w:rsid w:val="00346302"/>
    <w:rsid w:val="0037474A"/>
    <w:rsid w:val="00387E14"/>
    <w:rsid w:val="003B692B"/>
    <w:rsid w:val="003F79B3"/>
    <w:rsid w:val="00440154"/>
    <w:rsid w:val="00483555"/>
    <w:rsid w:val="004959B6"/>
    <w:rsid w:val="004A5849"/>
    <w:rsid w:val="004C2132"/>
    <w:rsid w:val="00520CC4"/>
    <w:rsid w:val="0052693C"/>
    <w:rsid w:val="00543A9A"/>
    <w:rsid w:val="00544BE9"/>
    <w:rsid w:val="00553D67"/>
    <w:rsid w:val="005745D4"/>
    <w:rsid w:val="00581577"/>
    <w:rsid w:val="005A6AA5"/>
    <w:rsid w:val="005B3A77"/>
    <w:rsid w:val="005B7D0F"/>
    <w:rsid w:val="005C1C40"/>
    <w:rsid w:val="005C387A"/>
    <w:rsid w:val="005E1B46"/>
    <w:rsid w:val="0061329E"/>
    <w:rsid w:val="00623DE7"/>
    <w:rsid w:val="00644905"/>
    <w:rsid w:val="0065467B"/>
    <w:rsid w:val="00661689"/>
    <w:rsid w:val="00687084"/>
    <w:rsid w:val="00687162"/>
    <w:rsid w:val="00696ABC"/>
    <w:rsid w:val="006B1B01"/>
    <w:rsid w:val="006B210D"/>
    <w:rsid w:val="006C5790"/>
    <w:rsid w:val="006D5207"/>
    <w:rsid w:val="007375B5"/>
    <w:rsid w:val="00741178"/>
    <w:rsid w:val="0076731B"/>
    <w:rsid w:val="007A6B78"/>
    <w:rsid w:val="00801DC7"/>
    <w:rsid w:val="00832B16"/>
    <w:rsid w:val="00874D71"/>
    <w:rsid w:val="0089400C"/>
    <w:rsid w:val="008A3B66"/>
    <w:rsid w:val="008F5D53"/>
    <w:rsid w:val="00903FFA"/>
    <w:rsid w:val="0092323E"/>
    <w:rsid w:val="00974D31"/>
    <w:rsid w:val="00987AB8"/>
    <w:rsid w:val="00994C77"/>
    <w:rsid w:val="009B6FF8"/>
    <w:rsid w:val="009B72A0"/>
    <w:rsid w:val="009F3EDB"/>
    <w:rsid w:val="00A20BE1"/>
    <w:rsid w:val="00A43E96"/>
    <w:rsid w:val="00A91E88"/>
    <w:rsid w:val="00AE494A"/>
    <w:rsid w:val="00B10C9A"/>
    <w:rsid w:val="00B62B98"/>
    <w:rsid w:val="00B9593A"/>
    <w:rsid w:val="00BA072D"/>
    <w:rsid w:val="00BA10A4"/>
    <w:rsid w:val="00BD5ACB"/>
    <w:rsid w:val="00BE7BA6"/>
    <w:rsid w:val="00C14E11"/>
    <w:rsid w:val="00C72956"/>
    <w:rsid w:val="00C85AE2"/>
    <w:rsid w:val="00C957B8"/>
    <w:rsid w:val="00CA2529"/>
    <w:rsid w:val="00CB2021"/>
    <w:rsid w:val="00CC1A95"/>
    <w:rsid w:val="00CC3ACA"/>
    <w:rsid w:val="00CC7054"/>
    <w:rsid w:val="00CD2187"/>
    <w:rsid w:val="00CF3ED1"/>
    <w:rsid w:val="00D049BD"/>
    <w:rsid w:val="00D261B6"/>
    <w:rsid w:val="00D7596A"/>
    <w:rsid w:val="00D8702A"/>
    <w:rsid w:val="00D930D5"/>
    <w:rsid w:val="00DA1368"/>
    <w:rsid w:val="00DB4EC8"/>
    <w:rsid w:val="00DB63DF"/>
    <w:rsid w:val="00DD6F23"/>
    <w:rsid w:val="00DE3F74"/>
    <w:rsid w:val="00E07AB1"/>
    <w:rsid w:val="00E15EF2"/>
    <w:rsid w:val="00E16179"/>
    <w:rsid w:val="00E17CF1"/>
    <w:rsid w:val="00E21446"/>
    <w:rsid w:val="00E21EE5"/>
    <w:rsid w:val="00E22972"/>
    <w:rsid w:val="00E362FC"/>
    <w:rsid w:val="00E45E3B"/>
    <w:rsid w:val="00E51D51"/>
    <w:rsid w:val="00E613E3"/>
    <w:rsid w:val="00E71CBF"/>
    <w:rsid w:val="00E76F1F"/>
    <w:rsid w:val="00EA30CD"/>
    <w:rsid w:val="00EE14AA"/>
    <w:rsid w:val="00EE29C2"/>
    <w:rsid w:val="00EE4CEB"/>
    <w:rsid w:val="00F10556"/>
    <w:rsid w:val="00F22872"/>
    <w:rsid w:val="00F358C6"/>
    <w:rsid w:val="00F42692"/>
    <w:rsid w:val="00F86C1E"/>
    <w:rsid w:val="00FA3F2B"/>
    <w:rsid w:val="00FB33B9"/>
    <w:rsid w:val="00FD2B2E"/>
    <w:rsid w:val="00FE017D"/>
    <w:rsid w:val="00FE0BBF"/>
    <w:rsid w:val="00FE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7599CF"/>
  <w15:docId w15:val="{A7AAC5C2-5ED6-4C3B-98C4-9C92AF1E1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0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5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529"/>
  </w:style>
  <w:style w:type="paragraph" w:styleId="Footer">
    <w:name w:val="footer"/>
    <w:basedOn w:val="Normal"/>
    <w:link w:val="Foot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529"/>
  </w:style>
  <w:style w:type="paragraph" w:customStyle="1" w:styleId="Default">
    <w:name w:val="Default"/>
    <w:rsid w:val="00345039"/>
    <w:pPr>
      <w:autoSpaceDE w:val="0"/>
      <w:autoSpaceDN w:val="0"/>
      <w:adjustRightInd w:val="0"/>
      <w:spacing w:after="0" w:line="240" w:lineRule="auto"/>
    </w:pPr>
    <w:rPr>
      <w:rFonts w:ascii="Ergo LT Pro Condensed" w:hAnsi="Ergo LT Pro Condensed" w:cs="Ergo LT Pro Condensed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345039"/>
    <w:pPr>
      <w:spacing w:line="20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345039"/>
    <w:pPr>
      <w:spacing w:line="18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7A6B78"/>
    <w:pPr>
      <w:spacing w:line="201" w:lineRule="atLeast"/>
    </w:pPr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1800E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0E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0E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0E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0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AC802-66D1-4276-B661-089D05329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Rieger, Alison</dc:creator>
  <cp:keywords/>
  <dc:description/>
  <cp:lastModifiedBy>Kocher, Marie</cp:lastModifiedBy>
  <cp:revision>40</cp:revision>
  <cp:lastPrinted>2016-08-23T12:28:00Z</cp:lastPrinted>
  <dcterms:created xsi:type="dcterms:W3CDTF">2018-06-27T14:26:00Z</dcterms:created>
  <dcterms:modified xsi:type="dcterms:W3CDTF">2019-08-16T12:51:00Z</dcterms:modified>
</cp:coreProperties>
</file>