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3EF48C9" w:rsidR="00165C8E" w:rsidRPr="00D5092F" w:rsidRDefault="00165C8E" w:rsidP="00165C8E">
      <w:pPr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D5092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A3469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85D2FAD" w:rsidR="00165C8E" w:rsidRPr="005B49B7" w:rsidRDefault="00DC6BB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27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285D2FAD" w:rsidR="00165C8E" w:rsidRPr="005B49B7" w:rsidRDefault="00DC6BB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527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092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17B323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27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5092F" w:rsidRPr="00D5092F">
        <w:rPr>
          <w:rFonts w:ascii="Arial" w:hAnsi="Arial" w:cs="Arial"/>
          <w:b/>
          <w:sz w:val="40"/>
          <w:szCs w:val="40"/>
          <w:lang w:val="fr-FR"/>
        </w:rPr>
        <w:t>Liens </w:t>
      </w:r>
      <w:r w:rsidR="00701E62" w:rsidRPr="00D5092F">
        <w:rPr>
          <w:rFonts w:ascii="Arial" w:hAnsi="Arial" w:cs="Arial"/>
          <w:b/>
          <w:sz w:val="40"/>
          <w:szCs w:val="40"/>
          <w:lang w:val="fr-FR"/>
        </w:rPr>
        <w:t>:</w:t>
      </w:r>
      <w:r w:rsidR="00D5092F" w:rsidRPr="00D5092F">
        <w:rPr>
          <w:rFonts w:ascii="Arial" w:hAnsi="Arial" w:cs="Arial"/>
          <w:b/>
          <w:sz w:val="40"/>
          <w:szCs w:val="40"/>
          <w:lang w:val="fr-FR"/>
        </w:rPr>
        <w:t xml:space="preserve"> Les pièces de monnaie</w:t>
      </w:r>
      <w:r w:rsidR="00701E62" w:rsidRPr="00D5092F">
        <w:rPr>
          <w:rFonts w:ascii="Arial" w:hAnsi="Arial" w:cs="Arial"/>
          <w:b/>
          <w:sz w:val="40"/>
          <w:szCs w:val="40"/>
          <w:lang w:val="fr-FR"/>
        </w:rPr>
        <w:br/>
      </w:r>
      <w:r w:rsidR="00D5092F" w:rsidRPr="00D5092F">
        <w:rPr>
          <w:rFonts w:ascii="Arial" w:hAnsi="Arial" w:cs="Arial"/>
          <w:b/>
          <w:bCs/>
          <w:sz w:val="40"/>
          <w:szCs w:val="40"/>
          <w:lang w:val="fr-FR"/>
        </w:rPr>
        <w:t>c</w:t>
      </w:r>
      <w:r w:rsidR="00701E62" w:rsidRPr="00D5092F">
        <w:rPr>
          <w:rFonts w:ascii="Arial" w:hAnsi="Arial" w:cs="Arial"/>
          <w:b/>
          <w:bCs/>
          <w:sz w:val="40"/>
          <w:szCs w:val="40"/>
          <w:lang w:val="fr-FR"/>
        </w:rPr>
        <w:t>anadi</w:t>
      </w:r>
      <w:r w:rsidR="00D5092F" w:rsidRPr="00D5092F">
        <w:rPr>
          <w:rFonts w:ascii="Arial" w:hAnsi="Arial" w:cs="Arial"/>
          <w:b/>
          <w:bCs/>
          <w:sz w:val="40"/>
          <w:szCs w:val="40"/>
          <w:lang w:val="fr-FR"/>
        </w:rPr>
        <w:t>ennes – Le saviez-vous </w:t>
      </w:r>
      <w:r w:rsidR="00701E62" w:rsidRPr="00D5092F">
        <w:rPr>
          <w:rFonts w:ascii="Arial" w:hAnsi="Arial" w:cs="Arial"/>
          <w:b/>
          <w:bCs/>
          <w:sz w:val="40"/>
          <w:szCs w:val="40"/>
          <w:lang w:val="fr-FR"/>
        </w:rPr>
        <w:t>?</w:t>
      </w:r>
    </w:p>
    <w:p w14:paraId="154ABD05" w14:textId="77777777" w:rsidR="00447A4E" w:rsidRPr="00F80684" w:rsidRDefault="00447A4E" w:rsidP="00F80684">
      <w:pPr>
        <w:spacing w:line="259" w:lineRule="auto"/>
        <w:rPr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447A4E" w:rsidRPr="00D51BE9" w14:paraId="2F4D473B" w14:textId="77777777" w:rsidTr="006F307D">
        <w:trPr>
          <w:trHeight w:val="4516"/>
        </w:trPr>
        <w:tc>
          <w:tcPr>
            <w:tcW w:w="3296" w:type="dxa"/>
          </w:tcPr>
          <w:p w14:paraId="2E244848" w14:textId="289DC1E8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2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dollars</w:t>
            </w:r>
          </w:p>
          <w:p w14:paraId="40F5B66B" w14:textId="20DC4A3E" w:rsidR="00447A4E" w:rsidRPr="00D5092F" w:rsidRDefault="00447A4E" w:rsidP="00447A4E">
            <w:pPr>
              <w:rPr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61664" behindDoc="0" locked="0" layoutInCell="1" allowOverlap="1" wp14:anchorId="2BDAA5AE" wp14:editId="613BBAE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62865</wp:posOffset>
                  </wp:positionV>
                  <wp:extent cx="1029600" cy="1008000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3EC8E" w14:textId="3D90BF6F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6D76DA93" w14:textId="4E1C87CF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03AC3530" w14:textId="3CA29E4B" w:rsidR="00447A4E" w:rsidRPr="00D5092F" w:rsidRDefault="00447A4E" w:rsidP="00447A4E">
            <w:pPr>
              <w:jc w:val="center"/>
              <w:rPr>
                <w:b/>
                <w:bCs/>
                <w:lang w:val="fr-FR"/>
              </w:rPr>
            </w:pPr>
          </w:p>
          <w:p w14:paraId="0081289D" w14:textId="23C98136" w:rsidR="00447A4E" w:rsidRPr="00D5092F" w:rsidRDefault="00447A4E" w:rsidP="00447A4E">
            <w:pPr>
              <w:rPr>
                <w:rFonts w:ascii="Arial" w:hAnsi="Arial" w:cs="Arial"/>
                <w:lang w:val="fr-FR"/>
              </w:rPr>
            </w:pPr>
          </w:p>
          <w:p w14:paraId="75FFCF05" w14:textId="336B08B9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7CD1F23" w14:textId="793822C6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99AF50C" w14:textId="77777777" w:rsidR="00C65E54" w:rsidRPr="00D5092F" w:rsidRDefault="00C65E54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1B5F7AA" w14:textId="44091A77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a remplacé le billet de 2 $ en 1996</w:t>
            </w:r>
          </w:p>
          <w:p w14:paraId="6CEB1C15" w14:textId="7EB9F3C4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pièce de deux co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u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leurs</w:t>
            </w:r>
          </w:p>
          <w:p w14:paraId="12A13E0E" w14:textId="6E91F95B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ours blanc</w:t>
            </w:r>
          </w:p>
          <w:p w14:paraId="79B937B0" w14:textId="24CE1505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>en 2008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70CC3">
              <w:rPr>
                <w:rFonts w:ascii="Arial" w:hAnsi="Arial" w:cs="Arial"/>
                <w:sz w:val="22"/>
                <w:szCs w:val="22"/>
                <w:lang w:val="fr-FR"/>
              </w:rPr>
              <w:t>marque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le 400</w:t>
            </w:r>
            <w:r w:rsidR="006E7822" w:rsidRPr="00D5092F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anniversaire de la ville de Québec</w:t>
            </w:r>
          </w:p>
        </w:tc>
        <w:tc>
          <w:tcPr>
            <w:tcW w:w="3297" w:type="dxa"/>
          </w:tcPr>
          <w:p w14:paraId="37DEFD02" w14:textId="6300F5E9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1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dollar</w:t>
            </w:r>
          </w:p>
          <w:p w14:paraId="009D0F58" w14:textId="06CE2BA4" w:rsidR="00447A4E" w:rsidRPr="00D5092F" w:rsidRDefault="00447A4E" w:rsidP="00447A4E">
            <w:pPr>
              <w:rPr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63712" behindDoc="0" locked="0" layoutInCell="1" allowOverlap="1" wp14:anchorId="2E6CF15F" wp14:editId="31C415F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93345</wp:posOffset>
                  </wp:positionV>
                  <wp:extent cx="954000" cy="9540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25FBD" w14:textId="093B3069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6CFF950C" w14:textId="634EA343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2405EC54" w14:textId="18A98371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1248113C" w14:textId="45A5B949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71C9DF8B" w14:textId="390A8DDC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C79628" w14:textId="77777777" w:rsidR="00447A4E" w:rsidRPr="00D5092F" w:rsidRDefault="00447A4E" w:rsidP="00447A4E">
            <w:pPr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ACE0EA6" w14:textId="77777777" w:rsidR="006F307D" w:rsidRPr="00D5092F" w:rsidRDefault="006F307D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891D2E7" w14:textId="1375497B" w:rsidR="00447A4E" w:rsidRPr="00D5092F" w:rsidRDefault="00447A4E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>a remplacé le bille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de 1 $ en</w:t>
            </w: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1987</w:t>
            </w:r>
          </w:p>
          <w:p w14:paraId="3D54C80D" w14:textId="04C41078" w:rsidR="00447A4E" w:rsidRPr="00D5092F" w:rsidRDefault="00447A4E" w:rsidP="006F307D">
            <w:pPr>
              <w:spacing w:after="60"/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huard, l’oiseau emblématique du Canada</w:t>
            </w:r>
          </w:p>
          <w:p w14:paraId="519A4449" w14:textId="7B16F35F" w:rsidR="00447A4E" w:rsidRPr="00D5092F" w:rsidRDefault="00447A4E" w:rsidP="006F307D">
            <w:pPr>
              <w:spacing w:after="60"/>
              <w:ind w:left="196" w:hanging="196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en 2005 en hommage à Terry Fox</w:t>
            </w:r>
          </w:p>
        </w:tc>
        <w:tc>
          <w:tcPr>
            <w:tcW w:w="3297" w:type="dxa"/>
          </w:tcPr>
          <w:p w14:paraId="0DAA73B5" w14:textId="5309DFFA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25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5F25AF82" w14:textId="064CA833" w:rsidR="00447A4E" w:rsidRPr="00D5092F" w:rsidRDefault="00447A4E" w:rsidP="00447A4E">
            <w:pPr>
              <w:jc w:val="center"/>
              <w:rPr>
                <w:b/>
                <w:bCs/>
                <w:lang w:val="fr-FR"/>
              </w:rPr>
            </w:pPr>
            <w:r w:rsidRPr="00D5092F">
              <w:rPr>
                <w:rFonts w:ascii="Verdana" w:hAnsi="Verdana"/>
                <w:b/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765760" behindDoc="0" locked="0" layoutInCell="1" allowOverlap="1" wp14:anchorId="228AF8ED" wp14:editId="3BD907A2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167640</wp:posOffset>
                  </wp:positionV>
                  <wp:extent cx="828000" cy="7524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n7_l39-2_blm_phot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CAF661" w14:textId="6EE2BC40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5C5AAD25" w14:textId="0B51F23E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1DB15057" w14:textId="3953C8F3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3663E2A9" w14:textId="36D38341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30FB4B0E" w14:textId="77777777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96BD1C3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A4C291F" w14:textId="77777777" w:rsidR="006F307D" w:rsidRPr="00D5092F" w:rsidRDefault="006F307D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37B33E0" w14:textId="55A6FE6A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vaut le quart de 1</w:t>
            </w:r>
            <w:r w:rsidR="00970CC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dollar</w:t>
            </w:r>
          </w:p>
          <w:p w14:paraId="1881DF69" w14:textId="0B5C3B1F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caribou, un des animaux typiques du Canada</w:t>
            </w:r>
          </w:p>
          <w:p w14:paraId="263A8D59" w14:textId="124E2CE5" w:rsidR="00447A4E" w:rsidRPr="00D5092F" w:rsidRDefault="00447A4E" w:rsidP="0039395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ornée d’un coquelicot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en 2004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>en homma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g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>e du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jour du Souvenir</w:t>
            </w:r>
          </w:p>
        </w:tc>
      </w:tr>
      <w:tr w:rsidR="00447A4E" w:rsidRPr="00D51BE9" w14:paraId="04BAC578" w14:textId="77777777" w:rsidTr="006F307D">
        <w:trPr>
          <w:trHeight w:val="4516"/>
        </w:trPr>
        <w:tc>
          <w:tcPr>
            <w:tcW w:w="3296" w:type="dxa"/>
          </w:tcPr>
          <w:p w14:paraId="746E29EE" w14:textId="447A7D7A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10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7256C9C8" w14:textId="17E5840C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76000" behindDoc="0" locked="0" layoutInCell="1" allowOverlap="1" wp14:anchorId="611CC094" wp14:editId="3C0B7FB0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86995</wp:posOffset>
                  </wp:positionV>
                  <wp:extent cx="648000" cy="6480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A1936" w14:textId="11B434A2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648CFA54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7787BEF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235E710" w14:textId="2746E34F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la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plus petite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pièce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selon la taille</w:t>
            </w:r>
          </w:p>
          <w:p w14:paraId="58EE1E5D" w14:textId="49BD865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image d’un célèbre voilier canadien appelé le </w:t>
            </w:r>
            <w:proofErr w:type="spellStart"/>
            <w:r w:rsidR="00907A9D" w:rsidRPr="00D5092F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Bluenose</w:t>
            </w:r>
            <w:proofErr w:type="spellEnd"/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42B2693E" w14:textId="758E4846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D42597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D42597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en 2001 honore les millions de Canadiens qui font du bénévolat </w:t>
            </w:r>
          </w:p>
        </w:tc>
        <w:tc>
          <w:tcPr>
            <w:tcW w:w="3297" w:type="dxa"/>
          </w:tcPr>
          <w:p w14:paraId="093DF0D1" w14:textId="0B33DD71" w:rsidR="00447A4E" w:rsidRPr="00D5092F" w:rsidRDefault="006F307D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695103" behindDoc="1" locked="0" layoutInCell="1" allowOverlap="1" wp14:anchorId="681C2974" wp14:editId="773EA718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2540</wp:posOffset>
                  </wp:positionV>
                  <wp:extent cx="1439545" cy="1439545"/>
                  <wp:effectExtent l="0" t="0" r="8255" b="825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5FB" w:rsidRPr="00D5092F">
              <w:rPr>
                <w:rFonts w:ascii="Arial" w:hAnsi="Arial" w:cs="Arial"/>
                <w:b/>
                <w:bCs/>
                <w:lang w:val="fr-FR"/>
              </w:rPr>
              <w:t xml:space="preserve">Pièce de 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5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6E614A87" w14:textId="48BDBCC5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198824B5" w14:textId="295D8215" w:rsidR="00447A4E" w:rsidRPr="00D5092F" w:rsidRDefault="00447A4E" w:rsidP="00447A4E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14:paraId="4E09A094" w14:textId="53FF7A1D" w:rsidR="00447A4E" w:rsidRPr="00D5092F" w:rsidRDefault="00447A4E" w:rsidP="00447A4E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14:paraId="1C51EECF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EE8D0FF" w14:textId="3C6C4F22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a d’abord été fabriqué en nickel</w:t>
            </w:r>
          </w:p>
          <w:p w14:paraId="44A6B41B" w14:textId="6CBF37C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castor</w:t>
            </w: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un symbole officiel du Canada</w:t>
            </w:r>
          </w:p>
          <w:p w14:paraId="517C3BF3" w14:textId="251C4E95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la pièce Victoire </w:t>
            </w:r>
            <w:r w:rsidR="005F122A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>en 2005 célèbre le 60</w:t>
            </w:r>
            <w:r w:rsidR="0001300D" w:rsidRPr="00B616CD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anniversaire de la fin de la Seconde Guerre mondiale</w:t>
            </w:r>
          </w:p>
        </w:tc>
        <w:tc>
          <w:tcPr>
            <w:tcW w:w="3297" w:type="dxa"/>
          </w:tcPr>
          <w:p w14:paraId="1186811D" w14:textId="54E09F8F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 xml:space="preserve">Pièce de 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</w:t>
            </w:r>
          </w:p>
          <w:p w14:paraId="7B40B76B" w14:textId="43742640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80096" behindDoc="0" locked="0" layoutInCell="1" allowOverlap="1" wp14:anchorId="73B76E20" wp14:editId="623B0FF5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183515</wp:posOffset>
                  </wp:positionV>
                  <wp:extent cx="684000" cy="684000"/>
                  <wp:effectExtent l="0" t="0" r="190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14AC0" w14:textId="7D9637DF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2781523E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E07EE5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4D9456" w14:textId="28CDB2AD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retiré de la circulation en 2013</w:t>
            </w:r>
          </w:p>
          <w:p w14:paraId="3C409EFA" w14:textId="5BFA7B4B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la pièce coûtait plus que 1</w:t>
            </w:r>
            <w:r w:rsidR="00B616CD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cent à fabriquer</w:t>
            </w:r>
          </w:p>
          <w:p w14:paraId="161FC0DA" w14:textId="0F49EBE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de feuilles d’érable</w:t>
            </w:r>
          </w:p>
          <w:p w14:paraId="2614BD9C" w14:textId="29D97F51" w:rsidR="00447A4E" w:rsidRPr="00D5092F" w:rsidRDefault="00447A4E" w:rsidP="004F4444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jusqu’en 1996, cette pièce avait 12 côtés pour être plus facile à reconnaître par les personnes malvoyantes</w:t>
            </w:r>
          </w:p>
        </w:tc>
      </w:tr>
    </w:tbl>
    <w:p w14:paraId="10ABC8BD" w14:textId="77777777" w:rsidR="00447A4E" w:rsidRPr="00F80684" w:rsidRDefault="00447A4E" w:rsidP="00447A4E">
      <w:pPr>
        <w:rPr>
          <w:rFonts w:ascii="Arial" w:hAnsi="Arial" w:cs="Arial"/>
          <w:lang w:val="fr-FR"/>
        </w:rPr>
      </w:pPr>
    </w:p>
    <w:p w14:paraId="344BD87C" w14:textId="57D47A33" w:rsidR="00447A4E" w:rsidRPr="00D5092F" w:rsidRDefault="00D42597" w:rsidP="00447A4E">
      <w:pPr>
        <w:rPr>
          <w:rFonts w:ascii="Arial" w:hAnsi="Arial" w:cs="Arial"/>
          <w:sz w:val="4"/>
          <w:szCs w:val="4"/>
          <w:lang w:val="fr-FR"/>
        </w:rPr>
      </w:pPr>
      <w:r w:rsidRPr="00D5092F">
        <w:rPr>
          <w:rFonts w:ascii="Arial" w:hAnsi="Arial" w:cs="Arial"/>
          <w:sz w:val="32"/>
          <w:szCs w:val="32"/>
          <w:lang w:val="fr-FR"/>
        </w:rPr>
        <w:t>Cherche des exemples de ces pièces dans ta tirelire.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Pr="00D5092F">
        <w:rPr>
          <w:rFonts w:ascii="Arial" w:hAnsi="Arial" w:cs="Arial"/>
          <w:sz w:val="32"/>
          <w:szCs w:val="32"/>
          <w:lang w:val="fr-FR"/>
        </w:rPr>
        <w:t>As-tu trouvé des éditions spéciales </w:t>
      </w:r>
      <w:r w:rsidR="00447A4E" w:rsidRPr="00D5092F">
        <w:rPr>
          <w:rFonts w:ascii="Arial" w:hAnsi="Arial" w:cs="Arial"/>
          <w:sz w:val="32"/>
          <w:szCs w:val="32"/>
          <w:lang w:val="fr-FR"/>
        </w:rPr>
        <w:t>?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="003808AF" w:rsidRPr="00D5092F">
        <w:rPr>
          <w:rFonts w:ascii="Arial" w:hAnsi="Arial" w:cs="Arial"/>
          <w:sz w:val="32"/>
          <w:szCs w:val="32"/>
          <w:lang w:val="fr-FR"/>
        </w:rPr>
        <w:t>Con</w:t>
      </w:r>
      <w:r w:rsidR="006B11CC" w:rsidRPr="00D5092F">
        <w:rPr>
          <w:rFonts w:ascii="Arial" w:hAnsi="Arial" w:cs="Arial"/>
          <w:sz w:val="32"/>
          <w:szCs w:val="32"/>
          <w:lang w:val="fr-FR"/>
        </w:rPr>
        <w:t>çois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 une pièce </w:t>
      </w:r>
      <w:r w:rsidR="00631BCC" w:rsidRPr="00D5092F">
        <w:rPr>
          <w:rFonts w:ascii="Arial" w:hAnsi="Arial" w:cs="Arial"/>
          <w:sz w:val="32"/>
          <w:szCs w:val="32"/>
          <w:lang w:val="fr-FR"/>
        </w:rPr>
        <w:t xml:space="preserve">de monnaie 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de </w:t>
      </w:r>
      <w:r w:rsidR="006B11CC" w:rsidRPr="00D5092F">
        <w:rPr>
          <w:rFonts w:ascii="Arial" w:hAnsi="Arial" w:cs="Arial"/>
          <w:sz w:val="32"/>
          <w:szCs w:val="32"/>
          <w:lang w:val="fr-FR"/>
        </w:rPr>
        <w:t>ton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 choix pour commémorer ou célébrer un événement spécial.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="00631BCC" w:rsidRPr="00D5092F">
        <w:rPr>
          <w:rFonts w:ascii="Arial" w:hAnsi="Arial" w:cs="Arial"/>
          <w:sz w:val="32"/>
          <w:szCs w:val="32"/>
          <w:lang w:val="fr-FR"/>
        </w:rPr>
        <w:t>Explique pourquoi tu as choisi ce motif.</w:t>
      </w:r>
    </w:p>
    <w:sectPr w:rsidR="00447A4E" w:rsidRPr="00D5092F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5495" w14:textId="77777777" w:rsidR="00AF5635" w:rsidRDefault="00AF5635" w:rsidP="00D34720">
      <w:r>
        <w:separator/>
      </w:r>
    </w:p>
  </w:endnote>
  <w:endnote w:type="continuationSeparator" w:id="0">
    <w:p w14:paraId="25B9B787" w14:textId="77777777" w:rsidR="00AF5635" w:rsidRDefault="00AF56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77F0119" w:rsidR="00D34720" w:rsidRPr="00D51BE9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51BE9">
      <w:rPr>
        <w:rFonts w:ascii="Arial" w:hAnsi="Arial" w:cs="Arial"/>
        <w:b/>
        <w:sz w:val="15"/>
        <w:szCs w:val="15"/>
        <w:lang w:val="fr-CA"/>
      </w:rPr>
      <w:t>Matholog</w:t>
    </w:r>
    <w:r w:rsidR="00DC6BBE" w:rsidRPr="00D51BE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51BE9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D51BE9">
      <w:rPr>
        <w:rFonts w:ascii="Arial" w:hAnsi="Arial" w:cs="Arial"/>
        <w:sz w:val="15"/>
        <w:szCs w:val="15"/>
        <w:lang w:val="fr-CA"/>
      </w:rPr>
      <w:tab/>
    </w:r>
    <w:r w:rsidR="00DC6BB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D51BE9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21216CD" w:rsidR="00D34720" w:rsidRPr="00D51BE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BE9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D51BE9">
      <w:rPr>
        <w:rFonts w:ascii="Arial" w:hAnsi="Arial" w:cs="Arial"/>
        <w:sz w:val="15"/>
        <w:szCs w:val="15"/>
        <w:lang w:val="fr-CA"/>
      </w:rPr>
      <w:t>© 202</w:t>
    </w:r>
    <w:r w:rsidR="00D51BE9">
      <w:rPr>
        <w:rFonts w:ascii="Arial" w:hAnsi="Arial" w:cs="Arial"/>
        <w:sz w:val="15"/>
        <w:szCs w:val="15"/>
        <w:lang w:val="fr-CA"/>
      </w:rPr>
      <w:t>2</w:t>
    </w:r>
    <w:r w:rsidRPr="00D51BE9">
      <w:rPr>
        <w:rFonts w:ascii="Arial" w:hAnsi="Arial" w:cs="Arial"/>
        <w:sz w:val="15"/>
        <w:szCs w:val="15"/>
        <w:lang w:val="fr-CA"/>
      </w:rPr>
      <w:t xml:space="preserve"> Pearson Canada Inc.</w:t>
    </w:r>
    <w:r w:rsidRPr="00D51BE9">
      <w:rPr>
        <w:rFonts w:ascii="Arial" w:hAnsi="Arial" w:cs="Arial"/>
        <w:sz w:val="15"/>
        <w:szCs w:val="15"/>
        <w:lang w:val="fr-CA"/>
      </w:rPr>
      <w:tab/>
    </w:r>
    <w:r w:rsidR="00DC6BB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51BE9">
      <w:rPr>
        <w:rFonts w:ascii="Arial" w:hAnsi="Arial" w:cs="Arial"/>
        <w:sz w:val="15"/>
        <w:szCs w:val="15"/>
        <w:lang w:val="fr-CA"/>
      </w:rPr>
      <w:t xml:space="preserve">. </w:t>
    </w:r>
  </w:p>
  <w:p w14:paraId="1B1B1BEA" w14:textId="62F762AA" w:rsidR="00EE1F5E" w:rsidRPr="00D51BE9" w:rsidRDefault="00DC6BB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63207">
      <w:rPr>
        <w:rFonts w:ascii="ArialMT" w:hAnsi="ArialMT" w:cs="ArialMT"/>
        <w:sz w:val="15"/>
        <w:szCs w:val="15"/>
        <w:lang w:val="fr-FR"/>
      </w:rPr>
      <w:t>Images des pièces de monnaie © 2021 Monnaie royale canadienne - Tous droits réservés</w:t>
    </w:r>
    <w:r w:rsidR="00EE1F5E" w:rsidRPr="00D51BE9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F215" w14:textId="77777777" w:rsidR="00AF5635" w:rsidRDefault="00AF5635" w:rsidP="00D34720">
      <w:r>
        <w:separator/>
      </w:r>
    </w:p>
  </w:footnote>
  <w:footnote w:type="continuationSeparator" w:id="0">
    <w:p w14:paraId="29D460DE" w14:textId="77777777" w:rsidR="00AF5635" w:rsidRDefault="00AF56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73F49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C6BB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C6B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C6B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0D"/>
    <w:rsid w:val="000C1BE1"/>
    <w:rsid w:val="000C4501"/>
    <w:rsid w:val="000D7C73"/>
    <w:rsid w:val="000E7555"/>
    <w:rsid w:val="00116790"/>
    <w:rsid w:val="00135C3B"/>
    <w:rsid w:val="00165C8E"/>
    <w:rsid w:val="0017584D"/>
    <w:rsid w:val="001921CB"/>
    <w:rsid w:val="001B5C98"/>
    <w:rsid w:val="001C6DB5"/>
    <w:rsid w:val="001E0F06"/>
    <w:rsid w:val="00211CA8"/>
    <w:rsid w:val="00257E5C"/>
    <w:rsid w:val="002A53CB"/>
    <w:rsid w:val="00311801"/>
    <w:rsid w:val="0033109D"/>
    <w:rsid w:val="00366CCD"/>
    <w:rsid w:val="003808AF"/>
    <w:rsid w:val="0038367D"/>
    <w:rsid w:val="0039395D"/>
    <w:rsid w:val="003B25F9"/>
    <w:rsid w:val="003B521D"/>
    <w:rsid w:val="00406998"/>
    <w:rsid w:val="00436C5D"/>
    <w:rsid w:val="00447A4E"/>
    <w:rsid w:val="00467EEB"/>
    <w:rsid w:val="00486E6F"/>
    <w:rsid w:val="004A29D4"/>
    <w:rsid w:val="004F4444"/>
    <w:rsid w:val="00502683"/>
    <w:rsid w:val="00546087"/>
    <w:rsid w:val="005A2DFB"/>
    <w:rsid w:val="005B49B7"/>
    <w:rsid w:val="005F122A"/>
    <w:rsid w:val="00613DA2"/>
    <w:rsid w:val="00631BCC"/>
    <w:rsid w:val="00647880"/>
    <w:rsid w:val="00662FE1"/>
    <w:rsid w:val="00677CDA"/>
    <w:rsid w:val="006851F9"/>
    <w:rsid w:val="006B11CC"/>
    <w:rsid w:val="006E7822"/>
    <w:rsid w:val="006F307D"/>
    <w:rsid w:val="006F4E10"/>
    <w:rsid w:val="00701E62"/>
    <w:rsid w:val="007050CE"/>
    <w:rsid w:val="00736C10"/>
    <w:rsid w:val="00767914"/>
    <w:rsid w:val="00767BFC"/>
    <w:rsid w:val="007D2B63"/>
    <w:rsid w:val="008121C7"/>
    <w:rsid w:val="008255FB"/>
    <w:rsid w:val="00825DAC"/>
    <w:rsid w:val="00836AE6"/>
    <w:rsid w:val="00851372"/>
    <w:rsid w:val="00873135"/>
    <w:rsid w:val="008B6E39"/>
    <w:rsid w:val="008E5725"/>
    <w:rsid w:val="009064D3"/>
    <w:rsid w:val="00907A9D"/>
    <w:rsid w:val="009616D0"/>
    <w:rsid w:val="009706D6"/>
    <w:rsid w:val="00970CC3"/>
    <w:rsid w:val="009B08ED"/>
    <w:rsid w:val="009E378C"/>
    <w:rsid w:val="00A30983"/>
    <w:rsid w:val="00A33B83"/>
    <w:rsid w:val="00A453D3"/>
    <w:rsid w:val="00A56FBA"/>
    <w:rsid w:val="00A93725"/>
    <w:rsid w:val="00AB5722"/>
    <w:rsid w:val="00AE3EBA"/>
    <w:rsid w:val="00AF5635"/>
    <w:rsid w:val="00B52750"/>
    <w:rsid w:val="00B5301D"/>
    <w:rsid w:val="00B616CD"/>
    <w:rsid w:val="00B76D29"/>
    <w:rsid w:val="00BA4864"/>
    <w:rsid w:val="00C10D4B"/>
    <w:rsid w:val="00C3059F"/>
    <w:rsid w:val="00C40A6F"/>
    <w:rsid w:val="00C65E54"/>
    <w:rsid w:val="00C96742"/>
    <w:rsid w:val="00CE74B1"/>
    <w:rsid w:val="00D01712"/>
    <w:rsid w:val="00D34720"/>
    <w:rsid w:val="00D42597"/>
    <w:rsid w:val="00D5092F"/>
    <w:rsid w:val="00D51BE9"/>
    <w:rsid w:val="00D61387"/>
    <w:rsid w:val="00D92395"/>
    <w:rsid w:val="00DB61AE"/>
    <w:rsid w:val="00DC6BBE"/>
    <w:rsid w:val="00DD03D2"/>
    <w:rsid w:val="00DD3693"/>
    <w:rsid w:val="00DF5067"/>
    <w:rsid w:val="00DF5305"/>
    <w:rsid w:val="00E1030E"/>
    <w:rsid w:val="00E155B4"/>
    <w:rsid w:val="00E50AE2"/>
    <w:rsid w:val="00EE1F5E"/>
    <w:rsid w:val="00F42266"/>
    <w:rsid w:val="00F44DAA"/>
    <w:rsid w:val="00F80684"/>
    <w:rsid w:val="00FB4DDD"/>
    <w:rsid w:val="00FE583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8001-4919-47D7-A8E2-C6CC82821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93DE9-FBE1-4703-803A-80E8C751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7F7B7-4BD0-42E1-A08B-E5D42D3A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E2F91-F2DC-45F0-B3A0-606CAE67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2022-01-31T02:26:00Z</dcterms:created>
  <dcterms:modified xsi:type="dcterms:W3CDTF">2022-01-31T02:26:00Z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