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0" w:rsidRDefault="00D117AA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38481</wp:posOffset>
                </wp:positionH>
                <wp:positionV relativeFrom="paragraph">
                  <wp:posOffset>36195</wp:posOffset>
                </wp:positionV>
                <wp:extent cx="999744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74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8FE" w:rsidRDefault="00F318FE" w:rsidP="00F318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31</w:t>
                            </w:r>
                            <w:r w:rsidR="00D117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F318FE" w:rsidRDefault="00F318FE" w:rsidP="00F318F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05pt;margin-top:2.85pt;width:78.7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3usw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EySZE4IRiWYLoPgMo5dBJoeL/dKm3dMdsgu&#10;MqyAeAdO93fa2GRoenSxsYQseNs68lvx7AAcpxMIDVetzSbhuPyRBMl6sV4Qj0SztUeCPPduihXx&#10;ZkU4j/PLfLXKw582bkjShlcVEzbMUVch+TPeDgqfFHFSlpYtryycTUmr7WbVKrSnoOvCfYeGnLn5&#10;z9NwTYBaXpQURiS4jRKvmC3mHilI7CXzYOEFYXKbzAKSkLx4XtIdF+zfS0IDsBpH8aSl39YWuO91&#10;bTTtuIHJ0fIuw4uTE02tAteictQayttpfdYKm/5TK4DuI9FOr1aik1jNuBkBxYp4I6tHUK6SoCyQ&#10;J4w7WDRSfcdogNGRYf1tRxXDqH0vQP1JSIidNW5D4nkEG3Vu2ZxbqCgBKsMGo2m5MtN82vWKbxuI&#10;NL03IW/gxdTcqfkpq8M7g/HgijqMMjt/zvfO62ngLn8BAAD//wMAUEsDBBQABgAIAAAAIQCFKlLJ&#10;2QAAAAYBAAAPAAAAZHJzL2Rvd25yZXYueG1sTI5NT8MwEETvSPwHa5G4UbuUBAjZVAjEFUT5kLi5&#10;8TaJiNdR7Dbh37M9wXE0ozevXM++VwcaYxcYYbkwoIjr4DpuEN7fni5uQMVk2dk+MCH8UIR1dXpS&#10;2sKFiV/psEmNEgjHwiK0KQ2F1rFuydu4CAOxdLswepskjo12o50E7nt9aUyuve1YHlo70ENL9fdm&#10;7xE+nndfn1fmpXn02TCF2Wj2txrx/Gy+vwOVaE5/YzjqizpU4rQNe3ZR9Qj5UoYI2TWoY5uvMlBb&#10;ySsDuir1f/3qFwAA//8DAFBLAQItABQABgAIAAAAIQC2gziS/gAAAOEBAAATAAAAAAAAAAAAAAAA&#10;AAAAAABbQ29udGVudF9UeXBlc10ueG1sUEsBAi0AFAAGAAgAAAAhADj9If/WAAAAlAEAAAsAAAAA&#10;AAAAAAAAAAAALwEAAF9yZWxzLy5yZWxzUEsBAi0AFAAGAAgAAAAhAGa83e6zAgAAuAUAAA4AAAAA&#10;AAAAAAAAAAAALgIAAGRycy9lMm9Eb2MueG1sUEsBAi0AFAAGAAgAAAAhAIUqUsnZAAAABgEAAA8A&#10;AAAAAAAAAAAAAAAADQUAAGRycy9kb3ducmV2LnhtbFBLBQYAAAAABAAEAPMAAAATBgAAAAA=&#10;" filled="f" stroked="f">
                <v:textbox>
                  <w:txbxContent>
                    <w:p w:rsidR="00F318FE" w:rsidRDefault="00F318FE" w:rsidP="00F318F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31</w:t>
                      </w:r>
                      <w:r w:rsidR="00D117A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F318FE" w:rsidRDefault="00F318FE" w:rsidP="00F318F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8FE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0E0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0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MQc62rbAAAABAEAAA8AAABkcnMvZG93bnJl&#10;di54bWxMj8FqwzAQRO+F/IPYQC+lkZPWpriWgzGU9hAoTZO7Ym1tE2llJCV2/r5KL81lYZhh5m2x&#10;noxmZ3S+tyRguUiAITVW9dQK2H2/Pb4A80GSktoSCrigh3U5uytkruxIX3jehpbFEvK5FNCFMOSc&#10;+6ZDI/3CDkjR+7HOyBCla7lycozlRvNVkmTcyJ7iQicHrDtsjtuTEfC50bXTNY7v9WX/sds/Vw+b&#10;rBLifj5Vr8ACTuE/DFf8iA5lZDrYEynPtID4SPi7Vy97SoEdBKSrFHhZ8Fv48hcAAP//AwBQSwEC&#10;LQAUAAYACAAAACEAtoM4kv4AAADhAQAAEwAAAAAAAAAAAAAAAAAAAAAAW0NvbnRlbnRfVHlwZXNd&#10;LnhtbFBLAQItABQABgAIAAAAIQA4/SH/1gAAAJQBAAALAAAAAAAAAAAAAAAAAC8BAABfcmVscy8u&#10;cmVsc1BLAQItABQABgAIAAAAIQBJA3mZKwIAAFcEAAAOAAAAAAAAAAAAAAAAAC4CAABkcnMvZTJv&#10;RG9jLnhtbFBLAQItABQABgAIAAAAIQDEHOtq2wAAAAQBAAAPAAAAAAAAAAAAAAAAAIUEAABkcnMv&#10;ZG93bnJldi54bWxQSwUGAAAAAAQABADzAAAAjQUAAAAA&#10;"/>
            </w:pict>
          </mc:Fallback>
        </mc:AlternateContent>
      </w:r>
      <w:r w:rsidR="00C70DC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F318FE" w:rsidRPr="00F318FE" w:rsidRDefault="00F318FE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F318FE">
        <w:rPr>
          <w:rFonts w:ascii="Arial" w:hAnsi="Arial" w:cs="Arial"/>
          <w:b/>
          <w:noProof/>
          <w:sz w:val="32"/>
          <w:szCs w:val="32"/>
        </w:rPr>
        <w:t>Geometry Cluster 4: Symmetry</w:t>
      </w:r>
    </w:p>
    <w:p w:rsidR="00C70DC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:rsidR="00C70DC0" w:rsidRPr="00C95C93" w:rsidRDefault="006D257F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4643BE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43B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Tr="006C71F2">
        <w:tc>
          <w:tcPr>
            <w:tcW w:w="9350" w:type="dxa"/>
          </w:tcPr>
          <w:p w:rsidR="00987789" w:rsidRPr="004643BE" w:rsidRDefault="00987789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17.1 explore, sort, and compare the attributes (e.g., reflective symmetry) and the properties (e.g., number of faces) of traditional and non-traditional two-dimensional shapes and three-dimensional figures (e.g., when sorting and comparing a variety of triangles: notice similarities in number of sides, differences in side lengths, sizes of angles, sizes of the triangles themselves; see smaller triangles in a larger triangle)</w:t>
            </w:r>
          </w:p>
          <w:p w:rsidR="009E0607" w:rsidRDefault="00987789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20.3 compose pictures, designs, shapes, and patterns, using two-dimensional shapes; predict and explore reflective symmetry in two-dimensional shapes (e.g., visualize and predict what will happen when a square, a circle, or a rectangle is folded in half); and decompose two-dimensional shapes into smaller shapes and rearrange the pieces into other shapes, using various tools and materials (e.g., stickers, geoboards, pattern blocks, geometric puzzles, tangrams, a computer program)</w:t>
            </w:r>
            <w:r w:rsidRPr="004643BE">
              <w:rPr>
                <w:rFonts w:ascii="Arial" w:hAnsi="Arial" w:cs="Arial"/>
              </w:rPr>
              <w:t xml:space="preserve"> </w:t>
            </w:r>
          </w:p>
          <w:p w:rsidR="00FC1C21" w:rsidRPr="004643BE" w:rsidRDefault="00FC1C21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4643BE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43B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Tr="006C71F2">
        <w:tc>
          <w:tcPr>
            <w:tcW w:w="9350" w:type="dxa"/>
          </w:tcPr>
          <w:p w:rsidR="00BA6D2C" w:rsidRDefault="00BA6D2C" w:rsidP="00BA6D2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and Spatial Sense</w:t>
            </w:r>
          </w:p>
          <w:p w:rsidR="009E0607" w:rsidRPr="004643BE" w:rsidRDefault="009E0607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 xml:space="preserve">Geometric </w:t>
            </w:r>
            <w:r w:rsidR="00987789" w:rsidRPr="004643BE">
              <w:rPr>
                <w:rFonts w:ascii="Arial" w:hAnsi="Arial" w:cs="Arial"/>
                <w:sz w:val="20"/>
                <w:szCs w:val="20"/>
              </w:rPr>
              <w:t>Properties</w:t>
            </w:r>
          </w:p>
          <w:p w:rsidR="00987789" w:rsidRDefault="00987789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– locate shapes in the environment that have symmetry, and describe the symmetry</w:t>
            </w:r>
            <w:r w:rsidR="00737F5C" w:rsidRPr="00464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F5C" w:rsidRPr="004643BE">
              <w:rPr>
                <w:rFonts w:ascii="Arial" w:hAnsi="Arial" w:cs="Arial"/>
                <w:color w:val="FF0000"/>
                <w:sz w:val="20"/>
                <w:szCs w:val="20"/>
              </w:rPr>
              <w:t>(Activity 16)</w:t>
            </w:r>
          </w:p>
          <w:p w:rsidR="00937EC1" w:rsidRPr="004643BE" w:rsidRDefault="00937EC1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87789" w:rsidRPr="004643BE" w:rsidRDefault="00987789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Location and Movement</w:t>
            </w:r>
          </w:p>
          <w:p w:rsidR="00987789" w:rsidRDefault="00987789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– create symmetrical designs and pictures, using concrete materials (e.g., pattern blocks, connecting cubes, paper for folding), and describe the relative locations of the parts.</w:t>
            </w:r>
            <w:r w:rsidR="00737F5C" w:rsidRPr="00464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F5C" w:rsidRPr="004643BE">
              <w:rPr>
                <w:rFonts w:ascii="Arial" w:hAnsi="Arial" w:cs="Arial"/>
                <w:color w:val="FF0000"/>
                <w:sz w:val="20"/>
                <w:szCs w:val="20"/>
              </w:rPr>
              <w:t>(Activities 17, 18)</w:t>
            </w:r>
          </w:p>
          <w:p w:rsidR="00987789" w:rsidRPr="004643BE" w:rsidRDefault="00987789" w:rsidP="00D273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4643BE" w:rsidRDefault="009410AE" w:rsidP="0098778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Grade 2</w:t>
            </w:r>
          </w:p>
        </w:tc>
      </w:tr>
      <w:tr w:rsidR="009410AE" w:rsidTr="006C71F2">
        <w:tc>
          <w:tcPr>
            <w:tcW w:w="9350" w:type="dxa"/>
          </w:tcPr>
          <w:p w:rsidR="00BA6D2C" w:rsidRDefault="00BA6D2C" w:rsidP="00BA6D2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and Spatial Sense</w:t>
            </w:r>
          </w:p>
          <w:p w:rsidR="00987789" w:rsidRPr="004643BE" w:rsidRDefault="00987789" w:rsidP="0098778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Geometric Properties</w:t>
            </w:r>
          </w:p>
          <w:p w:rsidR="008D18FB" w:rsidRDefault="00987789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– locate the line of symmetry in a two-dimensional shape (e.g., by paper folding; by using a Mira).</w:t>
            </w:r>
          </w:p>
          <w:p w:rsidR="00937EC1" w:rsidRPr="004643BE" w:rsidRDefault="00937EC1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  <w:p w:rsidR="00987789" w:rsidRPr="004643BE" w:rsidRDefault="00987789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Location and Movement</w:t>
            </w:r>
          </w:p>
          <w:p w:rsidR="00987789" w:rsidRPr="004643BE" w:rsidRDefault="00987789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– create and describe symmetrical designs using a variety of tools (e.g., pattern blocks, tangrams, paper and pencil).</w:t>
            </w:r>
          </w:p>
          <w:p w:rsidR="00987789" w:rsidRPr="004643BE" w:rsidRDefault="00987789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70DC0" w:rsidRDefault="00C70DC0"/>
    <w:p w:rsidR="004643BE" w:rsidRDefault="004643BE">
      <w:pPr>
        <w:spacing w:after="160" w:line="259" w:lineRule="auto"/>
      </w:pPr>
      <w:r>
        <w:br w:type="page"/>
      </w:r>
    </w:p>
    <w:p w:rsidR="00D117AA" w:rsidRDefault="00D117AA" w:rsidP="00D117A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3D918" wp14:editId="01EC66BB">
                <wp:simplePos x="0" y="0"/>
                <wp:positionH relativeFrom="column">
                  <wp:posOffset>38481</wp:posOffset>
                </wp:positionH>
                <wp:positionV relativeFrom="paragraph">
                  <wp:posOffset>36195</wp:posOffset>
                </wp:positionV>
                <wp:extent cx="999744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74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7AA" w:rsidRDefault="00D117AA" w:rsidP="00D117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31b</w:t>
                            </w:r>
                          </w:p>
                          <w:p w:rsidR="00D117AA" w:rsidRDefault="00D117AA" w:rsidP="00D117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D918" id="Text Box 4" o:spid="_x0000_s1027" type="#_x0000_t202" style="position:absolute;left:0;text-align:left;margin-left:3.05pt;margin-top:2.85pt;width:78.7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4B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BJkjmBDEswXQbBZRy7CDQ9Xu6VNu+Y7JBd&#10;ZFhB4x043d9pY5Oh6dHFxhKy4G3rmt+KZwfgOJ1AaLhqbTYJ18sfSZCsF+sF8Ug0W3skyHPvplgR&#10;b1aE8zi/zFerPPxp44YkbXhVMWHDHHUVkj/r20HhkyJOytKy5ZWFsylptd2sWoX2FHRduO9QkDM3&#10;/3kargjA5QWlMCLBbZR4xWwx90hBYi+ZBwsvCJPbZBaQhOTFc0p3XLB/p4QG6GocxZOWfsstcN9r&#10;bjTtuIHJ0fIuw4uTE02tAteicq01lLfT+qwUNv2nUkC7j412erUSncRqxs3oHoYTs9XyRlaPIGAl&#10;QWCgUph6sGik+o7RABMkw/rbjiqGUftewCNIQkLsyHEbEs8j2Khzy+bcQkUJUBk2GE3LlZnG1K5X&#10;fNtApOnZCXkDD6fmTtRPWR2eG0wJx+0w0ewYOt87r6e5u/wFAAD//wMAUEsDBBQABgAIAAAAIQCF&#10;KlLJ2QAAAAYBAAAPAAAAZHJzL2Rvd25yZXYueG1sTI5NT8MwEETvSPwHa5G4UbuUBAjZVAjEFUT5&#10;kLi58TaJiNdR7Dbh37M9wXE0ozevXM++VwcaYxcYYbkwoIjr4DpuEN7fni5uQMVk2dk+MCH8UIR1&#10;dXpS2sKFiV/psEmNEgjHwiK0KQ2F1rFuydu4CAOxdLswepskjo12o50E7nt9aUyuve1YHlo70ENL&#10;9fdm7xE+nndfn1fmpXn02TCF2Wj2txrx/Gy+vwOVaE5/YzjqizpU4rQNe3ZR9Qj5UoYI2TWoY5uv&#10;MlBbySsDuir1f/3qFwAA//8DAFBLAQItABQABgAIAAAAIQC2gziS/gAAAOEBAAATAAAAAAAAAAAA&#10;AAAAAAAAAABbQ29udGVudF9UeXBlc10ueG1sUEsBAi0AFAAGAAgAAAAhADj9If/WAAAAlAEAAAsA&#10;AAAAAAAAAAAAAAAALwEAAF9yZWxzLy5yZWxzUEsBAi0AFAAGAAgAAAAhABJy3gG2AgAAvwUAAA4A&#10;AAAAAAAAAAAAAAAALgIAAGRycy9lMm9Eb2MueG1sUEsBAi0AFAAGAAgAAAAhAIUqUsnZAAAABgEA&#10;AA8AAAAAAAAAAAAAAAAAEAUAAGRycy9kb3ducmV2LnhtbFBLBQYAAAAABAAEAPMAAAAWBgAAAAA=&#10;" filled="f" stroked="f">
                <v:textbox>
                  <w:txbxContent>
                    <w:p w:rsidR="00D117AA" w:rsidRDefault="00D117AA" w:rsidP="00D117A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D117AA" w:rsidRDefault="00D117AA" w:rsidP="00D117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DD4E5" wp14:editId="2A4D41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630C" id="Flowchart: Terminator 5" o:spid="_x0000_s1026" type="#_x0000_t116" style="position:absolute;margin-left:0;margin-top:0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+UMpzCwCAABX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D117AA" w:rsidRPr="00F318FE" w:rsidRDefault="00D117AA" w:rsidP="00D117A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F318FE">
        <w:rPr>
          <w:rFonts w:ascii="Arial" w:hAnsi="Arial" w:cs="Arial"/>
          <w:b/>
          <w:noProof/>
          <w:sz w:val="32"/>
          <w:szCs w:val="32"/>
        </w:rPr>
        <w:t>Geometry Cluster 4: Symmetry</w:t>
      </w:r>
    </w:p>
    <w:p w:rsidR="00D117AA" w:rsidRDefault="00D117AA" w:rsidP="004643B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4643BE" w:rsidRPr="00C95C93" w:rsidRDefault="00270CD5" w:rsidP="004643B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  <w:bookmarkStart w:id="0" w:name="_GoBack"/>
      <w:bookmarkEnd w:id="0"/>
    </w:p>
    <w:p w:rsidR="004643BE" w:rsidRDefault="004643BE" w:rsidP="004643B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43BE" w:rsidTr="00F276FE">
        <w:tc>
          <w:tcPr>
            <w:tcW w:w="9350" w:type="dxa"/>
            <w:shd w:val="clear" w:color="auto" w:fill="D9D9D9" w:themeFill="background1" w:themeFillShade="D9"/>
          </w:tcPr>
          <w:p w:rsidR="004643BE" w:rsidRPr="004643BE" w:rsidRDefault="004643BE" w:rsidP="00F276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43B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4643BE" w:rsidTr="00F276FE">
        <w:tc>
          <w:tcPr>
            <w:tcW w:w="9350" w:type="dxa"/>
          </w:tcPr>
          <w:p w:rsidR="004643BE" w:rsidRPr="004643BE" w:rsidRDefault="004643BE" w:rsidP="00F276F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643BE" w:rsidTr="00F276FE">
        <w:tc>
          <w:tcPr>
            <w:tcW w:w="9350" w:type="dxa"/>
            <w:shd w:val="clear" w:color="auto" w:fill="D9D9D9" w:themeFill="background1" w:themeFillShade="D9"/>
          </w:tcPr>
          <w:p w:rsidR="004643BE" w:rsidRPr="004643BE" w:rsidRDefault="004643BE" w:rsidP="00F276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43B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4643BE" w:rsidTr="00F276FE">
        <w:tc>
          <w:tcPr>
            <w:tcW w:w="9350" w:type="dxa"/>
          </w:tcPr>
          <w:p w:rsidR="004643BE" w:rsidRDefault="004643BE" w:rsidP="00F276F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3BE" w:rsidRPr="00C96567" w:rsidRDefault="004643BE" w:rsidP="00F276F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96567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4643BE" w:rsidRPr="00EA7773" w:rsidRDefault="004643BE" w:rsidP="00F276F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7773"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:rsidR="00FC04FD" w:rsidRPr="004643BE" w:rsidRDefault="00FC04FD" w:rsidP="00FC04F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patterns with multiple elements and attributes</w:t>
            </w:r>
          </w:p>
          <w:p w:rsidR="00FC04FD" w:rsidRPr="004643BE" w:rsidRDefault="00FC04FD" w:rsidP="00FC04FD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6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 xml:space="preserve">beading using 3–5 </w:t>
            </w:r>
            <w:proofErr w:type="spellStart"/>
            <w:r w:rsidRPr="004643BE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464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3BE">
              <w:rPr>
                <w:rFonts w:ascii="Arial" w:hAnsi="Arial" w:cs="Arial"/>
                <w:color w:val="FF0000"/>
                <w:sz w:val="20"/>
                <w:szCs w:val="20"/>
              </w:rPr>
              <w:t>(Activity 18)</w:t>
            </w:r>
          </w:p>
          <w:p w:rsidR="004643BE" w:rsidRPr="004643BE" w:rsidRDefault="004643BE" w:rsidP="00F276F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3BE" w:rsidTr="00F276FE">
        <w:tc>
          <w:tcPr>
            <w:tcW w:w="9350" w:type="dxa"/>
            <w:shd w:val="clear" w:color="auto" w:fill="D9D9D9" w:themeFill="background1" w:themeFillShade="D9"/>
          </w:tcPr>
          <w:p w:rsidR="004643BE" w:rsidRPr="004643BE" w:rsidRDefault="004643BE" w:rsidP="00F276F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  <w:r w:rsidRPr="004643BE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4643BE" w:rsidTr="00F276FE">
        <w:tc>
          <w:tcPr>
            <w:tcW w:w="9350" w:type="dxa"/>
          </w:tcPr>
          <w:p w:rsidR="004643BE" w:rsidRPr="004643BE" w:rsidRDefault="004643BE" w:rsidP="00D273B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4643BE" w:rsidRDefault="004643BE" w:rsidP="004643BE"/>
    <w:p w:rsidR="004643BE" w:rsidRDefault="004643BE" w:rsidP="00C95C93">
      <w:pPr>
        <w:tabs>
          <w:tab w:val="left" w:pos="1597"/>
        </w:tabs>
        <w:autoSpaceDE w:val="0"/>
        <w:autoSpaceDN w:val="0"/>
        <w:adjustRightInd w:val="0"/>
        <w:spacing w:after="20"/>
      </w:pPr>
    </w:p>
    <w:p w:rsidR="004643BE" w:rsidRDefault="004643BE"/>
    <w:sectPr w:rsidR="004643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7F" w:rsidRDefault="006D257F" w:rsidP="006D257F">
      <w:r>
        <w:separator/>
      </w:r>
    </w:p>
  </w:endnote>
  <w:endnote w:type="continuationSeparator" w:id="0">
    <w:p w:rsidR="006D257F" w:rsidRDefault="006D257F" w:rsidP="006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7F" w:rsidRDefault="006D257F" w:rsidP="00D117A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6D257F" w:rsidRPr="006D257F" w:rsidRDefault="006D257F" w:rsidP="00D117A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7F" w:rsidRDefault="006D257F" w:rsidP="006D257F">
      <w:r>
        <w:separator/>
      </w:r>
    </w:p>
  </w:footnote>
  <w:footnote w:type="continuationSeparator" w:id="0">
    <w:p w:rsidR="006D257F" w:rsidRDefault="006D257F" w:rsidP="006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C1B"/>
    <w:multiLevelType w:val="hybridMultilevel"/>
    <w:tmpl w:val="0868C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7F17"/>
    <w:multiLevelType w:val="hybridMultilevel"/>
    <w:tmpl w:val="D31A1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1DFF"/>
    <w:multiLevelType w:val="hybridMultilevel"/>
    <w:tmpl w:val="E90C1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B376C"/>
    <w:multiLevelType w:val="hybridMultilevel"/>
    <w:tmpl w:val="D512BA72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04A06"/>
    <w:multiLevelType w:val="hybridMultilevel"/>
    <w:tmpl w:val="79EAA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4E0A"/>
    <w:multiLevelType w:val="hybridMultilevel"/>
    <w:tmpl w:val="50AAD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5833"/>
    <w:multiLevelType w:val="hybridMultilevel"/>
    <w:tmpl w:val="E498200E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459C7"/>
    <w:multiLevelType w:val="hybridMultilevel"/>
    <w:tmpl w:val="30103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8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01440F"/>
    <w:rsid w:val="00056C4C"/>
    <w:rsid w:val="0009647C"/>
    <w:rsid w:val="00264DAF"/>
    <w:rsid w:val="00270CD5"/>
    <w:rsid w:val="002E4E95"/>
    <w:rsid w:val="003C7F6F"/>
    <w:rsid w:val="0046205C"/>
    <w:rsid w:val="004643BE"/>
    <w:rsid w:val="005B53A6"/>
    <w:rsid w:val="006019C7"/>
    <w:rsid w:val="006D257F"/>
    <w:rsid w:val="00737F5C"/>
    <w:rsid w:val="00767B55"/>
    <w:rsid w:val="00821E24"/>
    <w:rsid w:val="008D18FB"/>
    <w:rsid w:val="00937EC1"/>
    <w:rsid w:val="009410AE"/>
    <w:rsid w:val="0095254B"/>
    <w:rsid w:val="009570F0"/>
    <w:rsid w:val="00987789"/>
    <w:rsid w:val="009E0607"/>
    <w:rsid w:val="00A26FF8"/>
    <w:rsid w:val="00A8782B"/>
    <w:rsid w:val="00BA6D2C"/>
    <w:rsid w:val="00C70DC0"/>
    <w:rsid w:val="00C82F39"/>
    <w:rsid w:val="00C95C93"/>
    <w:rsid w:val="00C96567"/>
    <w:rsid w:val="00CF071B"/>
    <w:rsid w:val="00D117AA"/>
    <w:rsid w:val="00D11D41"/>
    <w:rsid w:val="00D273B8"/>
    <w:rsid w:val="00D364B6"/>
    <w:rsid w:val="00D75904"/>
    <w:rsid w:val="00DD2927"/>
    <w:rsid w:val="00E022CA"/>
    <w:rsid w:val="00F318FE"/>
    <w:rsid w:val="00F51406"/>
    <w:rsid w:val="00F5490D"/>
    <w:rsid w:val="00FC04FD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49D7-5964-4CD5-B8FC-6EB8A4C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7F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7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20</cp:revision>
  <dcterms:created xsi:type="dcterms:W3CDTF">2017-05-23T20:14:00Z</dcterms:created>
  <dcterms:modified xsi:type="dcterms:W3CDTF">2017-07-04T14:28:00Z</dcterms:modified>
</cp:coreProperties>
</file>