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65" w:type="dxa"/>
        <w:tblLayout w:type="fixed"/>
        <w:tblLook w:val="04A0" w:firstRow="1" w:lastRow="0" w:firstColumn="1" w:lastColumn="0" w:noHBand="0" w:noVBand="1"/>
      </w:tblPr>
      <w:tblGrid>
        <w:gridCol w:w="3316"/>
        <w:gridCol w:w="3316"/>
        <w:gridCol w:w="3316"/>
        <w:gridCol w:w="3317"/>
      </w:tblGrid>
      <w:tr w:rsidR="0001169A" w14:paraId="2E39B3F8" w14:textId="7DC5479F" w:rsidTr="00A7530A">
        <w:trPr>
          <w:trHeight w:hRule="exact" w:val="462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58B40111" w:rsidR="0001169A" w:rsidRDefault="00183E0D" w:rsidP="007763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Recording</w:t>
            </w:r>
            <w:r w:rsidR="00842AF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01169A" w14:paraId="76008433" w14:textId="4EFD46FD" w:rsidTr="00312DD1">
        <w:trPr>
          <w:trHeight w:hRule="exact" w:val="1581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9F2F18" w:rsidR="00807BBE" w:rsidRPr="00275885" w:rsidRDefault="00183E0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626365"/>
                <w:sz w:val="19"/>
                <w:szCs w:val="19"/>
              </w:rPr>
              <w:t>Student doesn’t estimate or shows anxiety about inaccurate estimates.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160F90DD" w:rsidR="0001169A" w:rsidRPr="00275885" w:rsidRDefault="00183E0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626365"/>
                <w:sz w:val="19"/>
                <w:szCs w:val="19"/>
              </w:rPr>
              <w:t>Student makes very large or very small estimates.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68620" w14:textId="1A8C21AE" w:rsidR="0001169A" w:rsidRPr="00275885" w:rsidRDefault="00183E0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626365"/>
                <w:sz w:val="19"/>
                <w:szCs w:val="19"/>
              </w:rPr>
              <w:t>When asked, “How long is your object?” student replies with only a number.</w:t>
            </w:r>
          </w:p>
          <w:p w14:paraId="2626E800" w14:textId="77777777" w:rsidR="00183E0D" w:rsidRPr="00275885" w:rsidRDefault="00183E0D" w:rsidP="00183E0D">
            <w:pPr>
              <w:pStyle w:val="Default"/>
              <w:rPr>
                <w:rFonts w:ascii="Arial" w:hAnsi="Arial" w:cs="Arial"/>
              </w:rPr>
            </w:pPr>
          </w:p>
          <w:p w14:paraId="6E3EB05B" w14:textId="0A47322E" w:rsidR="00183E0D" w:rsidRPr="00275885" w:rsidRDefault="00183E0D" w:rsidP="00312DD1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404041"/>
                <w:sz w:val="19"/>
                <w:szCs w:val="19"/>
              </w:rPr>
              <w:t>“It is 6 long.”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993C2A" w14:textId="2AA2125B" w:rsidR="0001169A" w:rsidRPr="00275885" w:rsidRDefault="00183E0D" w:rsidP="00776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estimates the lengths of all objects, accurately measures them, and includes the unit with the counts. </w:t>
            </w:r>
          </w:p>
        </w:tc>
      </w:tr>
      <w:tr w:rsidR="0001169A" w14:paraId="01BA3F47" w14:textId="42A5F272" w:rsidTr="008619DA">
        <w:trPr>
          <w:trHeight w:hRule="exact" w:val="279"/>
        </w:trPr>
        <w:tc>
          <w:tcPr>
            <w:tcW w:w="1326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181B55C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1169A" w14:paraId="06EBD03A" w14:textId="4CB8C089" w:rsidTr="00312DD1">
        <w:trPr>
          <w:trHeight w:val="2062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4DB4266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F1CD0" w14:textId="77777777" w:rsidR="0001169A" w:rsidRDefault="0001169A" w:rsidP="00BD5ACB">
            <w:pPr>
              <w:rPr>
                <w:noProof/>
                <w:lang w:eastAsia="en-CA"/>
              </w:rPr>
            </w:pPr>
          </w:p>
        </w:tc>
      </w:tr>
      <w:tr w:rsidR="0001169A" w14:paraId="0D590949" w14:textId="4CC1379F" w:rsidTr="0001169A">
        <w:trPr>
          <w:trHeight w:hRule="exact" w:val="112"/>
        </w:trPr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01169A" w:rsidRDefault="0001169A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1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7FA35B" w14:textId="77777777" w:rsidR="0001169A" w:rsidRPr="00345039" w:rsidRDefault="0001169A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12DD1">
        <w:trPr>
          <w:trHeight w:hRule="exact" w:val="459"/>
        </w:trPr>
        <w:tc>
          <w:tcPr>
            <w:tcW w:w="1326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7DBB01F6" w:rsidR="0001169A" w:rsidRPr="00312DD1" w:rsidRDefault="007763BD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M</w:t>
            </w:r>
            <w:r w:rsidR="00183E0D">
              <w:rPr>
                <w:rFonts w:ascii="Arial" w:eastAsia="Verdana" w:hAnsi="Arial" w:cs="Arial"/>
                <w:b/>
              </w:rPr>
              <w:t>easuring Length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01169A" w14:paraId="72AC45F2" w14:textId="5AAAB6AB" w:rsidTr="00312DD1">
        <w:trPr>
          <w:trHeight w:hRule="exact" w:val="1868"/>
        </w:trPr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820441A" w:rsidR="00807BBE" w:rsidRPr="00275885" w:rsidRDefault="00B74617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46FCBCB" wp14:editId="019F6DF1">
                  <wp:simplePos x="0" y="0"/>
                  <wp:positionH relativeFrom="column">
                    <wp:posOffset>175360</wp:posOffset>
                  </wp:positionH>
                  <wp:positionV relativeFrom="paragraph">
                    <wp:posOffset>563724</wp:posOffset>
                  </wp:positionV>
                  <wp:extent cx="1573200" cy="442800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2_a0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00" cy="4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E0D" w:rsidRPr="0027588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leaves gaps or overlaps when trying to line up the cubes end-to-end.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EA63E" w14:textId="79F174BD" w:rsidR="00183E0D" w:rsidRPr="00275885" w:rsidRDefault="00183E0D" w:rsidP="00183E0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75885">
              <w:rPr>
                <w:rFonts w:ascii="Arial" w:hAnsi="Arial" w:cs="Arial"/>
                <w:color w:val="626365"/>
                <w:sz w:val="19"/>
                <w:szCs w:val="19"/>
              </w:rPr>
              <w:t>Student uses cubes to measure but does not line up the base of the first cube with the end of the object he or she is measuring.</w:t>
            </w:r>
          </w:p>
          <w:p w14:paraId="63ED580B" w14:textId="5A67A7B0" w:rsidR="0001169A" w:rsidRPr="00275885" w:rsidRDefault="00B74617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27E388DB" wp14:editId="2371085D">
                  <wp:simplePos x="0" y="0"/>
                  <wp:positionH relativeFrom="column">
                    <wp:posOffset>154641</wp:posOffset>
                  </wp:positionH>
                  <wp:positionV relativeFrom="paragraph">
                    <wp:posOffset>74463</wp:posOffset>
                  </wp:positionV>
                  <wp:extent cx="1569600" cy="4140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2_a0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600" cy="41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CB8B8A9" w:rsidR="0001169A" w:rsidRPr="00275885" w:rsidRDefault="00B74617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25A91EE" wp14:editId="1C692AA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594425</wp:posOffset>
                  </wp:positionV>
                  <wp:extent cx="1378800" cy="4788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1_m02_a0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E0D" w:rsidRPr="0027588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aligns the base of the first cube with the end of the object being measured, and there are minimal gaps. </w:t>
            </w:r>
            <w:r w:rsidR="00801CB9" w:rsidRPr="002758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EAB71" w14:textId="36174A05" w:rsidR="0001169A" w:rsidRPr="00275885" w:rsidRDefault="00B74617" w:rsidP="00F9578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A1F2A44" wp14:editId="7C08909F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576580</wp:posOffset>
                  </wp:positionV>
                  <wp:extent cx="1404000" cy="453600"/>
                  <wp:effectExtent l="0" t="0" r="5715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m02_a0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5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3E0D" w:rsidRPr="00275885">
              <w:rPr>
                <w:rFonts w:ascii="Arial" w:hAnsi="Arial" w:cs="Arial"/>
                <w:color w:val="626365"/>
                <w:sz w:val="19"/>
                <w:szCs w:val="19"/>
              </w:rPr>
              <w:t>Student links cubes and aligns the base of the train with the end of the object being measured.</w:t>
            </w:r>
            <w:r w:rsidR="00801CB9" w:rsidRPr="0027588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  <w:tr w:rsidR="0001169A" w14:paraId="2990543E" w14:textId="3373E86A" w:rsidTr="00312DD1">
        <w:trPr>
          <w:trHeight w:hRule="exact" w:val="279"/>
        </w:trPr>
        <w:tc>
          <w:tcPr>
            <w:tcW w:w="663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01169A" w:rsidRPr="00D7596A" w:rsidRDefault="0001169A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  <w:tc>
          <w:tcPr>
            <w:tcW w:w="6633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56B698F8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169A" w14:paraId="2FDA25CD" w14:textId="4911D820" w:rsidTr="00312DD1">
        <w:trPr>
          <w:trHeight w:val="1741"/>
        </w:trPr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23900BC5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61913BF1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2C52AD7" w:rsidR="0001169A" w:rsidRDefault="0001169A" w:rsidP="00BD5ACB">
            <w:pPr>
              <w:rPr>
                <w:noProof/>
                <w:lang w:eastAsia="en-CA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6DB76" w14:textId="77777777" w:rsidR="0001169A" w:rsidRDefault="0001169A" w:rsidP="00BD5ACB">
            <w:pPr>
              <w:rPr>
                <w:noProof/>
                <w:lang w:eastAsia="en-CA"/>
              </w:rPr>
            </w:pPr>
          </w:p>
          <w:p w14:paraId="5F4E33F4" w14:textId="77777777" w:rsidR="00312DD1" w:rsidRDefault="00312DD1" w:rsidP="00BD5ACB">
            <w:pPr>
              <w:rPr>
                <w:noProof/>
                <w:lang w:eastAsia="en-CA"/>
              </w:rPr>
            </w:pPr>
          </w:p>
          <w:p w14:paraId="562BFBAB" w14:textId="77777777" w:rsidR="00312DD1" w:rsidRDefault="00312DD1" w:rsidP="00BD5ACB">
            <w:pPr>
              <w:rPr>
                <w:noProof/>
                <w:lang w:eastAsia="en-CA"/>
              </w:rPr>
            </w:pPr>
          </w:p>
          <w:p w14:paraId="7062BBC4" w14:textId="77777777" w:rsidR="00312DD1" w:rsidRDefault="00312DD1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  <w:p w14:paraId="16CA3695" w14:textId="77777777" w:rsidR="00312DD1" w:rsidRDefault="00312DD1" w:rsidP="00BD5ACB">
            <w:pPr>
              <w:rPr>
                <w:noProof/>
                <w:lang w:eastAsia="en-CA"/>
              </w:rPr>
            </w:pPr>
          </w:p>
          <w:p w14:paraId="669CA6A7" w14:textId="77777777" w:rsidR="00312DD1" w:rsidRDefault="00312DD1" w:rsidP="00BD5ACB">
            <w:pPr>
              <w:rPr>
                <w:noProof/>
                <w:lang w:eastAsia="en-CA"/>
              </w:rPr>
            </w:pPr>
          </w:p>
          <w:p w14:paraId="4C9D1479" w14:textId="194F2AD5" w:rsidR="00312DD1" w:rsidRDefault="00312DD1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563C" w14:textId="77777777" w:rsidR="008348E4" w:rsidRDefault="008348E4" w:rsidP="00CA2529">
      <w:pPr>
        <w:spacing w:after="0" w:line="240" w:lineRule="auto"/>
      </w:pPr>
      <w:r>
        <w:separator/>
      </w:r>
    </w:p>
  </w:endnote>
  <w:endnote w:type="continuationSeparator" w:id="0">
    <w:p w14:paraId="2C328183" w14:textId="77777777" w:rsidR="008348E4" w:rsidRDefault="008348E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1F0A" w14:textId="7B833E03" w:rsidR="00216DC1" w:rsidRDefault="00216DC1" w:rsidP="00216DC1">
    <w:pPr>
      <w:pStyle w:val="Footer"/>
      <w:pBdr>
        <w:top w:val="single" w:sz="4" w:space="1" w:color="auto"/>
      </w:pBdr>
      <w:tabs>
        <w:tab w:val="clear" w:pos="9360"/>
        <w:tab w:val="right" w:pos="13325"/>
      </w:tabs>
      <w:ind w:right="387"/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4752055" wp14:editId="5999C764">
          <wp:extent cx="180975" cy="86360"/>
          <wp:effectExtent l="0" t="0" r="9525" b="889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>This page may have been modified from its original.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1CA84" w14:textId="77777777" w:rsidR="008348E4" w:rsidRDefault="008348E4" w:rsidP="00CA2529">
      <w:pPr>
        <w:spacing w:after="0" w:line="240" w:lineRule="auto"/>
      </w:pPr>
      <w:r>
        <w:separator/>
      </w:r>
    </w:p>
  </w:footnote>
  <w:footnote w:type="continuationSeparator" w:id="0">
    <w:p w14:paraId="670CDC10" w14:textId="77777777" w:rsidR="008348E4" w:rsidRDefault="008348E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00191EB" w:rsidR="00E613E3" w:rsidRPr="00E71CBF" w:rsidRDefault="00183E0D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8EA3FDD">
              <wp:simplePos x="0" y="0"/>
              <wp:positionH relativeFrom="margin">
                <wp:align>left</wp:align>
              </wp:positionH>
              <wp:positionV relativeFrom="paragraph">
                <wp:posOffset>102403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B4A3B4E" w:rsidR="00E613E3" w:rsidRPr="00CB2021" w:rsidRDefault="00183E0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8.05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64hDV2wAAAAYBAAAPAAAA&#10;AAAAAAAAAAAAANAEAABkcnMvZG93bnJldi54bWxQSwUGAAAAAAQABADzAAAA2AUAAAAA&#10;" filled="f" stroked="f">
              <v:textbox>
                <w:txbxContent>
                  <w:p w14:paraId="2521030B" w14:textId="7B4A3B4E" w:rsidR="00E613E3" w:rsidRPr="00CB2021" w:rsidRDefault="00183E0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57B34F8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E1BE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476C8A" w:rsidR="00CA2529" w:rsidRPr="00E71CBF" w:rsidRDefault="00183E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Multiple Units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112FF1"/>
    <w:rsid w:val="00183E0D"/>
    <w:rsid w:val="00192706"/>
    <w:rsid w:val="00196075"/>
    <w:rsid w:val="001A7920"/>
    <w:rsid w:val="00207CC0"/>
    <w:rsid w:val="00216DC1"/>
    <w:rsid w:val="00240F9E"/>
    <w:rsid w:val="00254851"/>
    <w:rsid w:val="00266AEC"/>
    <w:rsid w:val="00275885"/>
    <w:rsid w:val="002C432C"/>
    <w:rsid w:val="003014A9"/>
    <w:rsid w:val="00312DD1"/>
    <w:rsid w:val="00345039"/>
    <w:rsid w:val="00483555"/>
    <w:rsid w:val="004D03F5"/>
    <w:rsid w:val="0052693C"/>
    <w:rsid w:val="00537394"/>
    <w:rsid w:val="00543A9A"/>
    <w:rsid w:val="00581577"/>
    <w:rsid w:val="005B3A77"/>
    <w:rsid w:val="00661689"/>
    <w:rsid w:val="00696ABC"/>
    <w:rsid w:val="007164AD"/>
    <w:rsid w:val="00764EBD"/>
    <w:rsid w:val="007763BD"/>
    <w:rsid w:val="007B6020"/>
    <w:rsid w:val="00801CB9"/>
    <w:rsid w:val="00806CAF"/>
    <w:rsid w:val="00807BBE"/>
    <w:rsid w:val="00832B16"/>
    <w:rsid w:val="008348E4"/>
    <w:rsid w:val="00842AF4"/>
    <w:rsid w:val="00994C77"/>
    <w:rsid w:val="009B6FF8"/>
    <w:rsid w:val="00A43E96"/>
    <w:rsid w:val="00AE494A"/>
    <w:rsid w:val="00B50F28"/>
    <w:rsid w:val="00B74617"/>
    <w:rsid w:val="00B9593A"/>
    <w:rsid w:val="00BA072D"/>
    <w:rsid w:val="00BA10A4"/>
    <w:rsid w:val="00BD5ACB"/>
    <w:rsid w:val="00BE7BA6"/>
    <w:rsid w:val="00C5714D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DF1B23"/>
    <w:rsid w:val="00E04202"/>
    <w:rsid w:val="00E16179"/>
    <w:rsid w:val="00E305BB"/>
    <w:rsid w:val="00E45E3B"/>
    <w:rsid w:val="00E613E3"/>
    <w:rsid w:val="00E71CBF"/>
    <w:rsid w:val="00EE29C2"/>
    <w:rsid w:val="00F10556"/>
    <w:rsid w:val="00F155A2"/>
    <w:rsid w:val="00F86C1E"/>
    <w:rsid w:val="00F95788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03F5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rsid w:val="004D03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604F-9186-49A0-878B-F6D0DE8A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21</cp:revision>
  <cp:lastPrinted>2016-08-23T12:28:00Z</cp:lastPrinted>
  <dcterms:created xsi:type="dcterms:W3CDTF">2017-04-20T11:57:00Z</dcterms:created>
  <dcterms:modified xsi:type="dcterms:W3CDTF">2017-06-12T19:44:00Z</dcterms:modified>
</cp:coreProperties>
</file>