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7F" w:rsidRDefault="000E1FA3" w:rsidP="00D3371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</wp:posOffset>
                </wp:positionH>
                <wp:positionV relativeFrom="paragraph">
                  <wp:posOffset>20955</wp:posOffset>
                </wp:positionV>
                <wp:extent cx="1048512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1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86C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9816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65pt;width:82.5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W/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IEkcQooV2C6D4DKO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" filled="f" stroked="f">
                <v:textbox>
                  <w:txbxContent>
                    <w:p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86C95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98165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B623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 w:rsidR="001D5D82">
        <w:rPr>
          <w:rFonts w:ascii="Arial" w:hAnsi="Arial" w:cs="Arial"/>
          <w:b/>
          <w:noProof/>
          <w:sz w:val="40"/>
          <w:szCs w:val="40"/>
        </w:rPr>
        <w:t>C</w:t>
      </w:r>
      <w:r w:rsidR="00F96859">
        <w:rPr>
          <w:rFonts w:ascii="Arial" w:hAnsi="Arial" w:cs="Arial"/>
          <w:b/>
          <w:noProof/>
          <w:sz w:val="40"/>
          <w:szCs w:val="40"/>
        </w:rPr>
        <w:t>urriculum Correlation</w:t>
      </w:r>
    </w:p>
    <w:p w:rsidR="00D3371C" w:rsidRPr="00D3371C" w:rsidRDefault="00D3371C" w:rsidP="00D3371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3371C">
        <w:rPr>
          <w:rFonts w:ascii="Arial" w:hAnsi="Arial" w:cs="Arial"/>
          <w:b/>
          <w:noProof/>
          <w:sz w:val="32"/>
          <w:szCs w:val="32"/>
        </w:rPr>
        <w:t>Cluster 2: Spatial Reasoning</w:t>
      </w:r>
    </w:p>
    <w:p w:rsidR="00F96859" w:rsidRDefault="00F96859" w:rsidP="00F96859">
      <w:pPr>
        <w:autoSpaceDE w:val="0"/>
        <w:autoSpaceDN w:val="0"/>
        <w:adjustRightInd w:val="0"/>
        <w:spacing w:after="20"/>
        <w:rPr>
          <w:rFonts w:ascii="Verdana" w:hAnsi="Verdana" w:cs="Arial"/>
          <w:b/>
          <w:bCs/>
          <w:color w:val="000000"/>
          <w:lang w:val="en-CA"/>
        </w:rPr>
      </w:pPr>
    </w:p>
    <w:p w:rsidR="00F96859" w:rsidRPr="00EA4563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EA456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C2491C" w:rsidRPr="00EA456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EA456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:rsidR="00F96859" w:rsidRPr="00EA4563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:rsidRPr="00EA4563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EA456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:rsidRPr="00EA4563" w:rsidTr="00CE52DD">
        <w:tc>
          <w:tcPr>
            <w:tcW w:w="9350" w:type="dxa"/>
          </w:tcPr>
          <w:p w:rsidR="00B70B6F" w:rsidRPr="00EA4563" w:rsidRDefault="00B70B6F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03" w:hanging="503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15.5 </w:t>
            </w:r>
            <w:proofErr w:type="spellStart"/>
            <w:r w:rsidRPr="00EA4563">
              <w:rPr>
                <w:rFonts w:ascii="Arial" w:hAnsi="Arial" w:cs="Arial"/>
                <w:sz w:val="20"/>
                <w:szCs w:val="20"/>
              </w:rPr>
              <w:t>subitize</w:t>
            </w:r>
            <w:proofErr w:type="spellEnd"/>
            <w:r w:rsidRPr="00EA4563">
              <w:rPr>
                <w:rFonts w:ascii="Arial" w:hAnsi="Arial" w:cs="Arial"/>
                <w:sz w:val="20"/>
                <w:szCs w:val="20"/>
              </w:rPr>
              <w:t xml:space="preserve"> quantities to 5 without having to count, using a variety of materials (e.g., dominoes, dot plates, dice, number of fingers) and strategies (e.g., composing or decomposing numbers) </w:t>
            </w:r>
          </w:p>
          <w:p w:rsidR="00D24D4A" w:rsidRPr="00EA4563" w:rsidRDefault="00B70B6F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03" w:hanging="474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15.6 use information to estimate the number in a small set (e.g., apply knowledge of quantity; use a common reference such as a five frame; </w:t>
            </w:r>
            <w:proofErr w:type="spellStart"/>
            <w:r w:rsidRPr="00EA4563">
              <w:rPr>
                <w:rFonts w:ascii="Arial" w:hAnsi="Arial" w:cs="Arial"/>
                <w:sz w:val="20"/>
                <w:szCs w:val="20"/>
              </w:rPr>
              <w:t>subitize</w:t>
            </w:r>
            <w:proofErr w:type="spellEnd"/>
            <w:r w:rsidRPr="00EA456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70B6F" w:rsidRPr="00EA4563" w:rsidRDefault="00B70B6F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:rsidRPr="00EA4563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EA456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:rsidRPr="00EA4563" w:rsidTr="00CE52DD">
        <w:tc>
          <w:tcPr>
            <w:tcW w:w="9350" w:type="dxa"/>
          </w:tcPr>
          <w:p w:rsidR="00630217" w:rsidRDefault="00630217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067C2B" w:rsidRPr="00EA4563" w:rsidRDefault="00336703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:rsidR="00067C2B" w:rsidRPr="00EA4563" w:rsidRDefault="00067C2B" w:rsidP="0047262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– read and print in words whole numbers to ten, using meaningful contexts (e.g., storybooks, posters) </w:t>
            </w:r>
            <w:r w:rsidR="00CD636A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(Activity 6)</w:t>
            </w:r>
          </w:p>
          <w:p w:rsidR="001D5D82" w:rsidRPr="00EA4563" w:rsidRDefault="001D5D82" w:rsidP="001D5D8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– estimate the number of objects in a set, and check by counting (e.g., “I guessed that there were 20 cubes in the pile. I counted them and there were only 17 cubes. 17 is close to 20.”)</w:t>
            </w:r>
            <w:r w:rsidR="00CD636A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36A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 7, 8)</w:t>
            </w:r>
          </w:p>
          <w:p w:rsidR="001D5D82" w:rsidRPr="00EA4563" w:rsidRDefault="001D5D82" w:rsidP="001D5D8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F96095" w:rsidRDefault="00067C2B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EA4563">
              <w:rPr>
                <w:rFonts w:ascii="Arial" w:hAnsi="Arial" w:cs="Arial"/>
                <w:sz w:val="20"/>
                <w:szCs w:val="20"/>
              </w:rPr>
              <w:t>:</w:t>
            </w:r>
            <w:r w:rsidR="00336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095" w:rsidRPr="00EA4563"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:rsidR="00336703" w:rsidRPr="00EA4563" w:rsidRDefault="00336703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Relationships</w:t>
            </w:r>
          </w:p>
          <w:p w:rsidR="00067C2B" w:rsidRPr="00EA4563" w:rsidRDefault="00CD636A" w:rsidP="0047262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9420A" w:rsidRPr="00EA4563">
              <w:rPr>
                <w:rFonts w:ascii="Arial" w:hAnsi="Arial" w:cs="Arial"/>
                <w:sz w:val="20"/>
                <w:szCs w:val="20"/>
              </w:rPr>
              <w:t xml:space="preserve">identify, describe, and extend, through investigation, geometric repeating patterns involving one attribute (e.g., </w:t>
            </w:r>
            <w:proofErr w:type="spellStart"/>
            <w:r w:rsidR="0079420A" w:rsidRPr="00EA4563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="0079420A" w:rsidRPr="00EA4563">
              <w:rPr>
                <w:rFonts w:ascii="Arial" w:hAnsi="Arial" w:cs="Arial"/>
                <w:sz w:val="20"/>
                <w:szCs w:val="20"/>
              </w:rPr>
              <w:t>, size, shape, thickness, orientation)</w:t>
            </w:r>
          </w:p>
          <w:p w:rsidR="0047262A" w:rsidRPr="00EA4563" w:rsidRDefault="0047262A" w:rsidP="007942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2DD" w:rsidRPr="00EA4563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EA456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E52DD" w:rsidRPr="00EA4563" w:rsidTr="00CE52DD">
        <w:tc>
          <w:tcPr>
            <w:tcW w:w="9350" w:type="dxa"/>
          </w:tcPr>
          <w:p w:rsidR="00630217" w:rsidRDefault="00630217" w:rsidP="001D5D8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336703" w:rsidRDefault="00336703" w:rsidP="001D5D8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:rsidR="00A558E7" w:rsidRPr="00EA4563" w:rsidRDefault="00A558E7" w:rsidP="001D5D8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– read and print in words whole numbers to twenty, using meaningful contexts (e.g., storybooks, posters, signs)</w:t>
            </w:r>
          </w:p>
          <w:p w:rsidR="00B70B6F" w:rsidRPr="00EA4563" w:rsidRDefault="00A558E7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70B6F" w:rsidRPr="00EA4563">
              <w:rPr>
                <w:rFonts w:ascii="Arial" w:hAnsi="Arial" w:cs="Arial"/>
                <w:sz w:val="20"/>
                <w:szCs w:val="20"/>
              </w:rPr>
              <w:t>estimate, count, and represent (using the ¢ symbol) the value of a collection of coins with a maximum value of one dollar.</w:t>
            </w:r>
            <w:r w:rsidR="00CD636A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6BAA" w:rsidRPr="00EA4563" w:rsidRDefault="009E6BAA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F96859" w:rsidRPr="00EA4563" w:rsidRDefault="00F96859" w:rsidP="0037394F">
      <w:pPr>
        <w:ind w:left="322" w:hanging="322"/>
        <w:rPr>
          <w:rFonts w:ascii="Arial" w:hAnsi="Arial" w:cs="Arial"/>
          <w:b/>
          <w:sz w:val="20"/>
          <w:szCs w:val="20"/>
          <w:lang w:val="en-CA"/>
        </w:rPr>
      </w:pPr>
      <w:r w:rsidRPr="00EA4563"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981659" w:rsidRDefault="00981659" w:rsidP="00981659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1489C" wp14:editId="117B4C09">
                <wp:simplePos x="0" y="0"/>
                <wp:positionH relativeFrom="column">
                  <wp:posOffset>289</wp:posOffset>
                </wp:positionH>
                <wp:positionV relativeFrom="paragraph">
                  <wp:posOffset>20955</wp:posOffset>
                </wp:positionV>
                <wp:extent cx="1048512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1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659" w:rsidRPr="00764D7F" w:rsidRDefault="00981659" w:rsidP="009816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16b</w:t>
                            </w:r>
                          </w:p>
                          <w:p w:rsidR="00981659" w:rsidRDefault="00981659" w:rsidP="0098165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489C" id="Text Box 6" o:spid="_x0000_s1027" type="#_x0000_t202" style="position:absolute;left:0;text-align:left;margin-left:0;margin-top:1.65pt;width:82.5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SH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ma3OOOgMnO4HcDN7OIYuO6Z6uJPVV42EXLZUbNiNUnJsGa0hu9De9M+u&#10;TjjagqzHD7KGMHRrpAPaN6q3pYNiIECHLj2eOmNTqWzIgCRxGGFUge0yCC7j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" filled="f" stroked="f">
                <v:textbox>
                  <w:txbxContent>
                    <w:p w:rsidR="00981659" w:rsidRPr="00764D7F" w:rsidRDefault="00981659" w:rsidP="0098165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981659" w:rsidRDefault="00981659" w:rsidP="0098165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0B40F" wp14:editId="7BA8858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5AEA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981659" w:rsidRPr="00D3371C" w:rsidRDefault="00981659" w:rsidP="00981659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3371C">
        <w:rPr>
          <w:rFonts w:ascii="Arial" w:hAnsi="Arial" w:cs="Arial"/>
          <w:b/>
          <w:noProof/>
          <w:sz w:val="32"/>
          <w:szCs w:val="32"/>
        </w:rPr>
        <w:t>Cluster 2: Spatial Reasoning</w:t>
      </w:r>
    </w:p>
    <w:p w:rsidR="00981659" w:rsidRDefault="00981659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37394F" w:rsidRPr="00EA4563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EA456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</w:t>
      </w:r>
      <w:r w:rsidR="00E17B8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/YT</w:t>
      </w:r>
      <w:r w:rsidRPr="00EA456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:rsidR="0037394F" w:rsidRPr="00EA4563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:rsidRPr="00EA4563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EA456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:rsidRPr="00EA4563" w:rsidTr="008910D8">
        <w:tc>
          <w:tcPr>
            <w:tcW w:w="9350" w:type="dxa"/>
          </w:tcPr>
          <w:p w:rsidR="00717000" w:rsidRPr="00EA4563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Number concepts to 10</w:t>
            </w:r>
          </w:p>
          <w:p w:rsidR="00717000" w:rsidRPr="00EA4563" w:rsidRDefault="00717000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717000" w:rsidRPr="00EA4563" w:rsidRDefault="00717000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="00B70B6F" w:rsidRPr="00EA4563">
              <w:rPr>
                <w:rFonts w:ascii="Arial" w:hAnsi="Arial" w:cs="Arial"/>
                <w:sz w:val="20"/>
                <w:szCs w:val="20"/>
              </w:rPr>
              <w:t>subitizing</w:t>
            </w:r>
            <w:proofErr w:type="spellEnd"/>
          </w:p>
          <w:p w:rsidR="0047262A" w:rsidRPr="00EA4563" w:rsidRDefault="0047262A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</w:p>
          <w:p w:rsidR="00B70B6F" w:rsidRPr="00EA4563" w:rsidRDefault="00B70B6F" w:rsidP="00B70B6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Ways to make 5</w:t>
            </w:r>
          </w:p>
          <w:p w:rsidR="00B70B6F" w:rsidRPr="00EA4563" w:rsidRDefault="00747B4B" w:rsidP="00B70B6F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209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hAnsi="Arial" w:cs="Arial"/>
                <w:sz w:val="20"/>
                <w:szCs w:val="20"/>
                <w:lang w:val="en-CA"/>
              </w:rPr>
              <w:t>p</w:t>
            </w:r>
            <w:r w:rsidR="00B70B6F" w:rsidRPr="00EA4563">
              <w:rPr>
                <w:rFonts w:ascii="Arial" w:hAnsi="Arial" w:cs="Arial"/>
                <w:sz w:val="20"/>
                <w:szCs w:val="20"/>
                <w:lang w:val="en-CA"/>
              </w:rPr>
              <w:t xml:space="preserve">erceptual </w:t>
            </w:r>
            <w:proofErr w:type="spellStart"/>
            <w:r w:rsidR="00B70B6F" w:rsidRPr="00EA4563">
              <w:rPr>
                <w:rFonts w:ascii="Arial" w:hAnsi="Arial" w:cs="Arial"/>
                <w:sz w:val="20"/>
                <w:szCs w:val="20"/>
                <w:lang w:val="en-CA"/>
              </w:rPr>
              <w:t>subitizing</w:t>
            </w:r>
            <w:proofErr w:type="spellEnd"/>
            <w:r w:rsidR="00B70B6F" w:rsidRPr="00EA4563">
              <w:rPr>
                <w:rFonts w:ascii="Arial" w:hAnsi="Arial" w:cs="Arial"/>
                <w:sz w:val="20"/>
                <w:szCs w:val="20"/>
                <w:lang w:val="en-CA"/>
              </w:rPr>
              <w:t xml:space="preserve"> (e.g., I see 5)</w:t>
            </w:r>
          </w:p>
          <w:p w:rsidR="00B70B6F" w:rsidRPr="00EA4563" w:rsidRDefault="00747B4B" w:rsidP="00B70B6F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209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hAnsi="Arial" w:cs="Arial"/>
                <w:sz w:val="20"/>
                <w:szCs w:val="20"/>
                <w:lang w:val="en-CA"/>
              </w:rPr>
              <w:t xml:space="preserve">conceptual </w:t>
            </w:r>
            <w:proofErr w:type="spellStart"/>
            <w:r w:rsidRPr="00EA4563">
              <w:rPr>
                <w:rFonts w:ascii="Arial" w:hAnsi="Arial" w:cs="Arial"/>
                <w:sz w:val="20"/>
                <w:szCs w:val="20"/>
                <w:lang w:val="en-CA"/>
              </w:rPr>
              <w:t>subitizing</w:t>
            </w:r>
            <w:proofErr w:type="spellEnd"/>
            <w:r w:rsidRPr="00EA4563">
              <w:rPr>
                <w:rFonts w:ascii="Arial" w:hAnsi="Arial" w:cs="Arial"/>
                <w:sz w:val="20"/>
                <w:szCs w:val="20"/>
                <w:lang w:val="en-CA"/>
              </w:rPr>
              <w:t xml:space="preserve"> (e.g., I see 4 and 1)</w:t>
            </w:r>
          </w:p>
          <w:p w:rsidR="0047262A" w:rsidRPr="00EA4563" w:rsidRDefault="0047262A" w:rsidP="0047262A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:rsidR="00747B4B" w:rsidRPr="00EA4563" w:rsidRDefault="00747B4B" w:rsidP="00747B4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hAnsi="Arial" w:cs="Arial"/>
                <w:sz w:val="20"/>
                <w:szCs w:val="20"/>
                <w:lang w:val="en-CA"/>
              </w:rPr>
              <w:t>Decomposition of numbers to 10</w:t>
            </w:r>
          </w:p>
          <w:p w:rsidR="00747B4B" w:rsidRPr="00EA4563" w:rsidRDefault="00747B4B" w:rsidP="00747B4B">
            <w:pPr>
              <w:pStyle w:val="ListParagraph"/>
              <w:numPr>
                <w:ilvl w:val="0"/>
                <w:numId w:val="2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hAnsi="Arial" w:cs="Arial"/>
                <w:sz w:val="20"/>
                <w:szCs w:val="20"/>
                <w:lang w:val="en-CA"/>
              </w:rPr>
              <w:t>numbers can be arranged and recognized</w:t>
            </w:r>
          </w:p>
          <w:p w:rsidR="00747B4B" w:rsidRPr="00EA4563" w:rsidRDefault="00747B4B" w:rsidP="00747B4B">
            <w:pPr>
              <w:pStyle w:val="ListParagraph"/>
              <w:numPr>
                <w:ilvl w:val="0"/>
                <w:numId w:val="2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hAnsi="Arial" w:cs="Arial"/>
                <w:sz w:val="20"/>
                <w:szCs w:val="20"/>
                <w:lang w:val="en-CA"/>
              </w:rPr>
              <w:t>benchmarks of 5 and 10</w:t>
            </w:r>
          </w:p>
          <w:p w:rsidR="00747B4B" w:rsidRPr="00EA4563" w:rsidRDefault="00747B4B" w:rsidP="00747B4B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EA4563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EA456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:rsidRPr="00EA4563" w:rsidTr="008910D8">
        <w:tc>
          <w:tcPr>
            <w:tcW w:w="9350" w:type="dxa"/>
          </w:tcPr>
          <w:p w:rsidR="00717000" w:rsidRPr="00EA4563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Number concepts to 20</w:t>
            </w:r>
          </w:p>
          <w:p w:rsidR="00717000" w:rsidRPr="00EA4563" w:rsidRDefault="00717000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717000" w:rsidRPr="00EA4563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47B4B" w:rsidRPr="00EA4563">
              <w:rPr>
                <w:rFonts w:ascii="Arial" w:hAnsi="Arial" w:cs="Arial"/>
                <w:sz w:val="20"/>
                <w:szCs w:val="20"/>
              </w:rPr>
              <w:t>numbers to 20 can be arranged and recognized</w:t>
            </w:r>
            <w:r w:rsidR="00CD636A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C8C" w:rsidRPr="00EA4563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</w:t>
            </w:r>
            <w:r w:rsidR="00CD636A" w:rsidRPr="00EA4563">
              <w:rPr>
                <w:rFonts w:ascii="Arial" w:hAnsi="Arial" w:cs="Arial"/>
                <w:color w:val="FF0000"/>
                <w:sz w:val="20"/>
                <w:szCs w:val="20"/>
              </w:rPr>
              <w:t>6, 7</w:t>
            </w:r>
            <w:r w:rsidR="00203C8C" w:rsidRPr="00EA4563">
              <w:rPr>
                <w:rFonts w:ascii="Arial" w:hAnsi="Arial" w:cs="Arial"/>
                <w:color w:val="FF0000"/>
                <w:sz w:val="20"/>
                <w:szCs w:val="20"/>
              </w:rPr>
              <w:t>, 8</w:t>
            </w:r>
            <w:r w:rsidR="00CD636A" w:rsidRPr="00EA456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717000" w:rsidRPr="00EA4563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EA4563">
              <w:rPr>
                <w:rFonts w:ascii="Arial" w:hAnsi="Arial" w:cs="Arial"/>
                <w:sz w:val="20"/>
                <w:szCs w:val="20"/>
              </w:rPr>
              <w:t>s</w:t>
            </w:r>
            <w:r w:rsidR="00747B4B" w:rsidRPr="00EA4563">
              <w:rPr>
                <w:rFonts w:ascii="Arial" w:hAnsi="Arial" w:cs="Arial"/>
                <w:sz w:val="20"/>
                <w:szCs w:val="20"/>
              </w:rPr>
              <w:t>ubitizing</w:t>
            </w:r>
            <w:proofErr w:type="spellEnd"/>
            <w:r w:rsidR="00CD636A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C8C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="00CD636A" w:rsidRPr="00EA4563">
              <w:rPr>
                <w:rFonts w:ascii="Arial" w:hAnsi="Arial" w:cs="Arial"/>
                <w:color w:val="FF0000"/>
                <w:sz w:val="20"/>
                <w:szCs w:val="20"/>
              </w:rPr>
              <w:t xml:space="preserve"> 6</w:t>
            </w:r>
            <w:r w:rsidR="00203C8C" w:rsidRPr="00EA4563">
              <w:rPr>
                <w:rFonts w:ascii="Arial" w:hAnsi="Arial" w:cs="Arial"/>
                <w:color w:val="FF0000"/>
                <w:sz w:val="20"/>
                <w:szCs w:val="20"/>
              </w:rPr>
              <w:t>, 8</w:t>
            </w:r>
            <w:r w:rsidR="00CD636A" w:rsidRPr="00EA456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47262A" w:rsidRPr="00EA4563" w:rsidRDefault="0047262A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</w:p>
          <w:p w:rsidR="00717000" w:rsidRPr="00EA4563" w:rsidRDefault="00717000" w:rsidP="00717000">
            <w:pPr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Ways to make 10</w:t>
            </w:r>
          </w:p>
          <w:p w:rsidR="00717000" w:rsidRPr="00EA4563" w:rsidRDefault="00203C8C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196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numbers to 1</w:t>
            </w:r>
            <w:r w:rsidR="00747B4B" w:rsidRPr="00EA4563">
              <w:rPr>
                <w:rFonts w:ascii="Arial" w:hAnsi="Arial" w:cs="Arial"/>
                <w:sz w:val="20"/>
                <w:szCs w:val="20"/>
              </w:rPr>
              <w:t>0 can be arranged and recognized</w:t>
            </w:r>
            <w:r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599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(Activities, 6, 8)</w:t>
            </w:r>
          </w:p>
          <w:p w:rsidR="00717000" w:rsidRPr="00EA4563" w:rsidRDefault="00747B4B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196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benchmarks of 10 and 20</w:t>
            </w:r>
            <w:r w:rsidR="00CD636A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C8C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 7, 8</w:t>
            </w:r>
            <w:r w:rsidR="00CD636A" w:rsidRPr="00EA456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37394F" w:rsidRPr="00EA456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37394F" w:rsidRPr="00EA456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47262A" w:rsidRPr="00EA4563" w:rsidRDefault="0047262A" w:rsidP="0047262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Repeating patterns with multiple elements and attributes</w:t>
            </w:r>
          </w:p>
          <w:p w:rsidR="0037394F" w:rsidRPr="00EA4563" w:rsidRDefault="0079420A" w:rsidP="00747B4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– patterns using visuals</w:t>
            </w:r>
          </w:p>
          <w:p w:rsidR="0047262A" w:rsidRPr="00EA4563" w:rsidRDefault="0047262A" w:rsidP="00747B4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EA4563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EA456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:rsidRPr="00EA4563" w:rsidTr="008910D8">
        <w:tc>
          <w:tcPr>
            <w:tcW w:w="9350" w:type="dxa"/>
          </w:tcPr>
          <w:p w:rsidR="0016301D" w:rsidRPr="00EA4563" w:rsidRDefault="00AE3FF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Q</w:t>
            </w:r>
            <w:r w:rsidR="00747B4B" w:rsidRPr="00EA4563">
              <w:rPr>
                <w:rFonts w:ascii="Arial" w:hAnsi="Arial" w:cs="Arial"/>
                <w:sz w:val="20"/>
                <w:szCs w:val="20"/>
              </w:rPr>
              <w:t>uantities to 100 can be arranged and recognized</w:t>
            </w:r>
          </w:p>
          <w:p w:rsidR="00717000" w:rsidRPr="00EA4563" w:rsidRDefault="00747B4B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benchmarks of 25, 50, and 100</w:t>
            </w:r>
            <w:r w:rsidR="00697FC7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FC7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(Activity 7)</w:t>
            </w:r>
          </w:p>
          <w:p w:rsidR="0047262A" w:rsidRPr="00EA4563" w:rsidRDefault="0047262A" w:rsidP="0047262A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:rsidR="0037394F" w:rsidRPr="00EA4563" w:rsidRDefault="00AE3FF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Benchmarks of 25, 50, and 100 and personal referents</w:t>
            </w:r>
            <w:r w:rsidR="00697FC7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FC7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(Activity 7)</w:t>
            </w:r>
          </w:p>
          <w:p w:rsidR="00AE3FFC" w:rsidRPr="00EA4563" w:rsidRDefault="00AE3FF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981659" w:rsidRDefault="00981659" w:rsidP="00981659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F1489C" wp14:editId="117B4C09">
                <wp:simplePos x="0" y="0"/>
                <wp:positionH relativeFrom="column">
                  <wp:posOffset>289</wp:posOffset>
                </wp:positionH>
                <wp:positionV relativeFrom="paragraph">
                  <wp:posOffset>20955</wp:posOffset>
                </wp:positionV>
                <wp:extent cx="1048512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1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659" w:rsidRPr="00764D7F" w:rsidRDefault="00981659" w:rsidP="009816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16c</w:t>
                            </w:r>
                          </w:p>
                          <w:p w:rsidR="00981659" w:rsidRDefault="00981659" w:rsidP="0098165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489C" id="Text Box 8" o:spid="_x0000_s1028" type="#_x0000_t202" style="position:absolute;left:0;text-align:left;margin-left:0;margin-top:1.65pt;width:82.5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aO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" filled="f" stroked="f">
                <v:textbox>
                  <w:txbxContent>
                    <w:p w:rsidR="00981659" w:rsidRPr="00764D7F" w:rsidRDefault="00981659" w:rsidP="0098165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981659" w:rsidRDefault="00981659" w:rsidP="0098165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0B40F" wp14:editId="7BA8858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08FC" id="AutoShape 996" o:spid="_x0000_s1026" type="#_x0000_t116" style="position:absolute;margin-left:-3pt;margin-top:-.7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981659" w:rsidRPr="00D3371C" w:rsidRDefault="00981659" w:rsidP="00981659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3371C">
        <w:rPr>
          <w:rFonts w:ascii="Arial" w:hAnsi="Arial" w:cs="Arial"/>
          <w:b/>
          <w:noProof/>
          <w:sz w:val="32"/>
          <w:szCs w:val="32"/>
        </w:rPr>
        <w:t>Cluster 2: Spatial Reasoning</w:t>
      </w:r>
    </w:p>
    <w:p w:rsidR="0016301D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AE3FFC" w:rsidRPr="00EA4563" w:rsidRDefault="00AE3FFC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F96859" w:rsidRPr="00EA4563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EA4563">
        <w:rPr>
          <w:rFonts w:ascii="Arial" w:hAnsi="Arial" w:cs="Arial"/>
          <w:b/>
          <w:sz w:val="20"/>
          <w:szCs w:val="20"/>
          <w:lang w:val="en-CA"/>
        </w:rPr>
        <w:t>NB/PEI/SK/NFL/MB</w:t>
      </w:r>
      <w:r w:rsidR="00207ADD" w:rsidRPr="00EA4563">
        <w:rPr>
          <w:rFonts w:ascii="Arial" w:hAnsi="Arial" w:cs="Arial"/>
          <w:b/>
          <w:sz w:val="20"/>
          <w:szCs w:val="20"/>
          <w:lang w:val="en-CA"/>
        </w:rPr>
        <w:t>/AB/NWT</w:t>
      </w:r>
      <w:r w:rsidR="00E17B8A">
        <w:rPr>
          <w:rFonts w:ascii="Arial" w:hAnsi="Arial" w:cs="Arial"/>
          <w:b/>
          <w:sz w:val="20"/>
          <w:szCs w:val="20"/>
          <w:lang w:val="en-CA"/>
        </w:rPr>
        <w:t>/NU</w:t>
      </w:r>
      <w:bookmarkStart w:id="0" w:name="_GoBack"/>
      <w:bookmarkEnd w:id="0"/>
    </w:p>
    <w:p w:rsidR="00F96859" w:rsidRPr="00EA4563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01D" w:rsidRPr="00EA4563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EA456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6301D" w:rsidRPr="00EA4563" w:rsidTr="008910D8">
        <w:tc>
          <w:tcPr>
            <w:tcW w:w="9350" w:type="dxa"/>
          </w:tcPr>
          <w:p w:rsidR="008104CF" w:rsidRPr="00EA4563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AE3FFC" w:rsidRPr="00EA4563" w:rsidRDefault="00C2491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KN0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2.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t xml:space="preserve"> Recognize, at a glance, and name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 xml:space="preserve"> familiar arrangements of 1 to 5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t xml:space="preserve"> objects or dots. </w:t>
            </w:r>
          </w:p>
          <w:p w:rsidR="0047262A" w:rsidRPr="00EA4563" w:rsidRDefault="0047262A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207ADD" w:rsidRPr="00EA4563" w:rsidRDefault="00C2491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KN0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:rsidR="00936094" w:rsidRPr="00EA4563" w:rsidRDefault="00936094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EA4563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EA456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6301D" w:rsidRPr="00EA4563" w:rsidTr="008910D8">
        <w:tc>
          <w:tcPr>
            <w:tcW w:w="9350" w:type="dxa"/>
          </w:tcPr>
          <w:p w:rsidR="00AE3FFC" w:rsidRPr="00EA4563" w:rsidRDefault="00AE3FF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8104CF" w:rsidRPr="00EA4563" w:rsidRDefault="00C2491C" w:rsidP="00C2491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96" w:hanging="596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1N0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2.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t xml:space="preserve"> Recognize, at a glance, and name familiar arrangements of 1 to 10 objects or dots. </w:t>
            </w:r>
            <w:r w:rsidRPr="00EA4563">
              <w:rPr>
                <w:rFonts w:ascii="Arial" w:hAnsi="Arial" w:cs="Arial"/>
                <w:sz w:val="20"/>
                <w:szCs w:val="20"/>
              </w:rPr>
              <w:br/>
            </w:r>
            <w:r w:rsidR="007E188C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 6, 8)</w:t>
            </w:r>
          </w:p>
          <w:p w:rsidR="0047262A" w:rsidRPr="00EA4563" w:rsidRDefault="0047262A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AE3FFC" w:rsidRPr="00EA4563" w:rsidRDefault="00C2491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1N0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3.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t xml:space="preserve"> Demonstrate an understanding of counting by: 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br/>
              <w:t xml:space="preserve">• indicating that the last number said identifies “how many” 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br/>
              <w:t xml:space="preserve">• showing that any set has only one count 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br/>
              <w:t xml:space="preserve">• using the counting on strategy 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br/>
              <w:t>• using parts or equal groups to count sets.</w:t>
            </w:r>
            <w:r w:rsidR="007E188C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88C" w:rsidRPr="00EA4563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</w:t>
            </w:r>
            <w:r w:rsidR="0079420A" w:rsidRPr="00EA4563">
              <w:rPr>
                <w:rFonts w:ascii="Arial" w:hAnsi="Arial" w:cs="Arial"/>
                <w:color w:val="FF0000"/>
                <w:sz w:val="20"/>
                <w:szCs w:val="20"/>
              </w:rPr>
              <w:t xml:space="preserve">6, </w:t>
            </w:r>
            <w:r w:rsidR="007E188C" w:rsidRPr="00EA4563">
              <w:rPr>
                <w:rFonts w:ascii="Arial" w:hAnsi="Arial" w:cs="Arial"/>
                <w:color w:val="FF0000"/>
                <w:sz w:val="20"/>
                <w:szCs w:val="20"/>
              </w:rPr>
              <w:t>7, 8)</w:t>
            </w:r>
          </w:p>
          <w:p w:rsidR="0047262A" w:rsidRPr="00EA4563" w:rsidRDefault="0047262A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</w:p>
          <w:p w:rsidR="00AE3FFC" w:rsidRPr="00EA4563" w:rsidRDefault="00C2491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1N0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5.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t xml:space="preserve"> Compare sets containing up to 20 elements to solve problems using: 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br/>
              <w:t xml:space="preserve">• referents 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br/>
              <w:t>• one-to-one correspondence.</w:t>
            </w:r>
            <w:r w:rsidR="007E188C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88C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 7, 8)</w:t>
            </w:r>
          </w:p>
          <w:p w:rsidR="0047262A" w:rsidRPr="00EA4563" w:rsidRDefault="0047262A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</w:p>
          <w:p w:rsidR="00AE3FFC" w:rsidRPr="00EA4563" w:rsidRDefault="00C2491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1N0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6.</w:t>
            </w:r>
            <w:r w:rsidR="00AE3FFC" w:rsidRPr="00EA4563">
              <w:rPr>
                <w:rFonts w:ascii="Arial" w:hAnsi="Arial" w:cs="Arial"/>
                <w:sz w:val="20"/>
                <w:szCs w:val="20"/>
              </w:rPr>
              <w:t xml:space="preserve"> Estimate quantities to 20 by using referents.</w:t>
            </w:r>
            <w:r w:rsidR="007E188C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88C"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 7, 8)</w:t>
            </w:r>
          </w:p>
          <w:p w:rsidR="00AE3FFC" w:rsidRPr="00EA4563" w:rsidRDefault="00AE3FFC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</w:p>
          <w:p w:rsidR="0016301D" w:rsidRPr="00EA4563" w:rsidRDefault="0016301D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47262A" w:rsidRPr="00EA4563" w:rsidRDefault="00630217" w:rsidP="00AE3FF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:rsidR="00D30CC9" w:rsidRPr="00EA4563" w:rsidRDefault="00C2491C" w:rsidP="0047262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1PR1:</w:t>
            </w:r>
            <w:r w:rsidR="0079420A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20A" w:rsidRPr="00EA4563">
              <w:rPr>
                <w:rFonts w:ascii="Arial" w:hAnsi="Arial" w:cs="Arial"/>
                <w:sz w:val="20"/>
                <w:szCs w:val="20"/>
                <w:lang w:val="en-CA"/>
              </w:rPr>
              <w:t>Demonstrate an understanding of repeating patterns (two to four elements) by describing, reproducing, extending, creating, patterns using manipulatives, diagrams, sounds and actions.</w:t>
            </w:r>
          </w:p>
          <w:p w:rsidR="0047262A" w:rsidRPr="00EA4563" w:rsidRDefault="0047262A" w:rsidP="007942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EA4563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EA456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6301D" w:rsidRPr="00EA4563" w:rsidTr="008910D8">
        <w:tc>
          <w:tcPr>
            <w:tcW w:w="9350" w:type="dxa"/>
          </w:tcPr>
          <w:p w:rsidR="0016301D" w:rsidRPr="00EA456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936094" w:rsidRPr="00EA4563" w:rsidRDefault="00C2491C" w:rsidP="0093609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2N0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6</w:t>
            </w:r>
            <w:r w:rsidR="00936094" w:rsidRPr="00EA45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07ADD" w:rsidRPr="00EA4563">
              <w:rPr>
                <w:rFonts w:ascii="Arial" w:hAnsi="Arial" w:cs="Arial"/>
                <w:sz w:val="20"/>
                <w:szCs w:val="20"/>
              </w:rPr>
              <w:t>Estimate quantities to 100 using referents.</w:t>
            </w:r>
            <w:r w:rsidR="00936094" w:rsidRPr="00EA45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6094" w:rsidRPr="00EA4563" w:rsidRDefault="00936094" w:rsidP="00207A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C2491C" w:rsidRPr="00EA4563" w:rsidRDefault="00C2491C" w:rsidP="0047262A">
      <w:pPr>
        <w:rPr>
          <w:rFonts w:ascii="Arial" w:hAnsi="Arial" w:cs="Arial"/>
        </w:rPr>
      </w:pPr>
    </w:p>
    <w:p w:rsidR="00C2491C" w:rsidRPr="00EA4563" w:rsidRDefault="00C2491C">
      <w:pPr>
        <w:rPr>
          <w:rFonts w:ascii="Arial" w:hAnsi="Arial" w:cs="Arial"/>
        </w:rPr>
      </w:pPr>
      <w:r w:rsidRPr="00EA4563">
        <w:rPr>
          <w:rFonts w:ascii="Arial" w:hAnsi="Arial" w:cs="Arial"/>
        </w:rPr>
        <w:br w:type="page"/>
      </w:r>
    </w:p>
    <w:p w:rsidR="00981659" w:rsidRDefault="00981659" w:rsidP="00981659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1489C" wp14:editId="117B4C09">
                <wp:simplePos x="0" y="0"/>
                <wp:positionH relativeFrom="column">
                  <wp:posOffset>289</wp:posOffset>
                </wp:positionH>
                <wp:positionV relativeFrom="paragraph">
                  <wp:posOffset>20955</wp:posOffset>
                </wp:positionV>
                <wp:extent cx="1048512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1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659" w:rsidRPr="00764D7F" w:rsidRDefault="00981659" w:rsidP="0098165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16d</w:t>
                            </w:r>
                          </w:p>
                          <w:p w:rsidR="00981659" w:rsidRDefault="00981659" w:rsidP="0098165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489C" id="Text Box 10" o:spid="_x0000_s1029" type="#_x0000_t202" style="position:absolute;left:0;text-align:left;margin-left:0;margin-top:1.65pt;width:82.5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jyuQIAAMI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" filled="f" stroked="f">
                <v:textbox>
                  <w:txbxContent>
                    <w:p w:rsidR="00981659" w:rsidRPr="00764D7F" w:rsidRDefault="00981659" w:rsidP="0098165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  <w:bookmarkStart w:id="1" w:name="_GoBack"/>
                      <w:bookmarkEnd w:id="1"/>
                    </w:p>
                    <w:p w:rsidR="00981659" w:rsidRDefault="00981659" w:rsidP="0098165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0B40F" wp14:editId="7BA8858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7C3DF" id="AutoShape 996" o:spid="_x0000_s1026" type="#_x0000_t116" style="position:absolute;margin-left:-3pt;margin-top:-.7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981659" w:rsidRPr="00D3371C" w:rsidRDefault="00981659" w:rsidP="00981659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D3371C">
        <w:rPr>
          <w:rFonts w:ascii="Arial" w:hAnsi="Arial" w:cs="Arial"/>
          <w:b/>
          <w:noProof/>
          <w:sz w:val="32"/>
          <w:szCs w:val="32"/>
        </w:rPr>
        <w:t>Cluster 2: Spatial Reasoning</w:t>
      </w:r>
    </w:p>
    <w:p w:rsidR="00981659" w:rsidRDefault="00981659" w:rsidP="00C2491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981659" w:rsidRDefault="00981659" w:rsidP="00C2491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C2491C" w:rsidRPr="00EA4563" w:rsidRDefault="00C2491C" w:rsidP="00C2491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EA4563">
        <w:rPr>
          <w:rFonts w:ascii="Arial" w:hAnsi="Arial" w:cs="Arial"/>
          <w:b/>
          <w:sz w:val="20"/>
          <w:szCs w:val="20"/>
          <w:lang w:val="en-CA"/>
        </w:rPr>
        <w:t xml:space="preserve">NS </w:t>
      </w:r>
    </w:p>
    <w:p w:rsidR="00C2491C" w:rsidRPr="00EA4563" w:rsidRDefault="00C2491C" w:rsidP="00C2491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491C" w:rsidRPr="00EA4563" w:rsidTr="005242E4">
        <w:tc>
          <w:tcPr>
            <w:tcW w:w="9350" w:type="dxa"/>
            <w:shd w:val="clear" w:color="auto" w:fill="D9D9D9" w:themeFill="background1" w:themeFillShade="D9"/>
          </w:tcPr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2491C" w:rsidRPr="00EA4563" w:rsidTr="005242E4">
        <w:tc>
          <w:tcPr>
            <w:tcW w:w="9350" w:type="dxa"/>
          </w:tcPr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KN02. Students will be expected to recognize, at a glance, and name the quantity represented by familiar arrangements of one to five objects or dots. 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KN03. Students will be expected to relate a numeral, 1 to 10, to its respective quantity.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2491C" w:rsidRPr="00EA4563" w:rsidTr="005242E4">
        <w:tc>
          <w:tcPr>
            <w:tcW w:w="9350" w:type="dxa"/>
            <w:shd w:val="clear" w:color="auto" w:fill="D9D9D9" w:themeFill="background1" w:themeFillShade="D9"/>
          </w:tcPr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2491C" w:rsidRPr="00EA4563" w:rsidTr="005242E4">
        <w:tc>
          <w:tcPr>
            <w:tcW w:w="9350" w:type="dxa"/>
          </w:tcPr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1N02. Students will be expected to recognize, at a glance, and name the quantity represented by familiar arrangements of 1 to 10 objects or dots. </w:t>
            </w:r>
            <w:r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 6, 8)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C2491C" w:rsidRPr="00EA4563" w:rsidRDefault="00C2491C" w:rsidP="00C2491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5" w:hanging="2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1N03. Students will be expected to demonstrate an understanding of counting to 20 by </w:t>
            </w:r>
            <w:r w:rsidRPr="00EA4563">
              <w:rPr>
                <w:rFonts w:ascii="Arial" w:hAnsi="Arial" w:cs="Arial"/>
                <w:sz w:val="20"/>
                <w:szCs w:val="20"/>
              </w:rPr>
              <w:br/>
            </w:r>
            <w:r w:rsidRPr="00EA456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A4563">
              <w:rPr>
                <w:rFonts w:ascii="Arial" w:hAnsi="Arial" w:cs="Arial"/>
                <w:sz w:val="20"/>
                <w:szCs w:val="20"/>
              </w:rPr>
              <w:t xml:space="preserve"> indicating that the last number said identifies “how many” </w:t>
            </w:r>
            <w:r w:rsidRPr="00EA4563">
              <w:rPr>
                <w:rFonts w:ascii="Arial" w:hAnsi="Arial" w:cs="Arial"/>
                <w:sz w:val="20"/>
                <w:szCs w:val="20"/>
              </w:rPr>
              <w:br/>
            </w:r>
            <w:r w:rsidRPr="00EA456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A4563">
              <w:rPr>
                <w:rFonts w:ascii="Arial" w:hAnsi="Arial" w:cs="Arial"/>
                <w:sz w:val="20"/>
                <w:szCs w:val="20"/>
              </w:rPr>
              <w:t xml:space="preserve"> showing that any set has only one count </w:t>
            </w:r>
            <w:r w:rsidRPr="00EA4563">
              <w:rPr>
                <w:rFonts w:ascii="Arial" w:hAnsi="Arial" w:cs="Arial"/>
                <w:sz w:val="20"/>
                <w:szCs w:val="20"/>
              </w:rPr>
              <w:br/>
            </w:r>
            <w:r w:rsidRPr="00EA456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A4563">
              <w:rPr>
                <w:rFonts w:ascii="Arial" w:hAnsi="Arial" w:cs="Arial"/>
                <w:sz w:val="20"/>
                <w:szCs w:val="20"/>
              </w:rPr>
              <w:t xml:space="preserve"> using the counting-on strategy</w:t>
            </w:r>
            <w:r w:rsidRPr="00EA4563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6, 7, 8)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</w:p>
          <w:p w:rsidR="00C2491C" w:rsidRPr="00EA4563" w:rsidRDefault="00C2491C" w:rsidP="00C2491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9" w:hanging="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1N05. Students will be expected to compare sets containing up to 20 objects to solve problems using referents and one-to-one correspondence.</w:t>
            </w:r>
            <w:r w:rsidRPr="00EA4563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7, 8)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1N06. Students will be expected to estimate quantities to 20 by using referents. </w:t>
            </w:r>
            <w:r w:rsidRPr="00EA4563">
              <w:rPr>
                <w:rFonts w:ascii="Arial" w:hAnsi="Arial" w:cs="Arial"/>
                <w:color w:val="FF0000"/>
                <w:sz w:val="20"/>
                <w:szCs w:val="20"/>
              </w:rPr>
              <w:t>(Activities 7, 8)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68"/>
              <w:rPr>
                <w:rFonts w:ascii="Arial" w:hAnsi="Arial" w:cs="Arial"/>
                <w:sz w:val="20"/>
                <w:szCs w:val="20"/>
              </w:rPr>
            </w:pP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C2491C" w:rsidRPr="00EA4563" w:rsidRDefault="00C2491C" w:rsidP="00C2491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9" w:hanging="2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>1PR1: Students will be expected to demonstrate an understanding of repeating patterns (two to four elements) by describing, reproducing, extending, and creating patterns using manipulatives, diagrams, sounds, and actions.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2491C" w:rsidRPr="00EA4563" w:rsidTr="005242E4">
        <w:tc>
          <w:tcPr>
            <w:tcW w:w="9350" w:type="dxa"/>
            <w:shd w:val="clear" w:color="auto" w:fill="D9D9D9" w:themeFill="background1" w:themeFillShade="D9"/>
          </w:tcPr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A456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2491C" w:rsidRPr="00EA4563" w:rsidTr="005242E4">
        <w:tc>
          <w:tcPr>
            <w:tcW w:w="9350" w:type="dxa"/>
          </w:tcPr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A4563">
              <w:rPr>
                <w:rFonts w:ascii="Arial" w:hAnsi="Arial" w:cs="Arial"/>
                <w:sz w:val="20"/>
                <w:szCs w:val="20"/>
              </w:rPr>
              <w:t xml:space="preserve">2N06. Students will be expected to estimate quantities to 100 by using referents.  </w:t>
            </w:r>
          </w:p>
          <w:p w:rsidR="00C2491C" w:rsidRPr="00EA4563" w:rsidRDefault="00C2491C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C2491C" w:rsidRPr="00EA4563" w:rsidRDefault="00C2491C" w:rsidP="00C2491C">
      <w:pPr>
        <w:rPr>
          <w:rFonts w:ascii="Arial" w:hAnsi="Arial" w:cs="Arial"/>
        </w:rPr>
      </w:pPr>
    </w:p>
    <w:p w:rsidR="0082463D" w:rsidRPr="00EA4563" w:rsidRDefault="0082463D" w:rsidP="0047262A">
      <w:pPr>
        <w:rPr>
          <w:rFonts w:ascii="Arial" w:hAnsi="Arial" w:cs="Arial"/>
        </w:rPr>
      </w:pPr>
    </w:p>
    <w:sectPr w:rsidR="0082463D" w:rsidRPr="00EA4563" w:rsidSect="000E1FA3">
      <w:footerReference w:type="default" r:id="rId7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27" w:rsidRDefault="00491F27" w:rsidP="002A3EBC">
      <w:r>
        <w:separator/>
      </w:r>
    </w:p>
  </w:endnote>
  <w:endnote w:type="continuationSeparator" w:id="0">
    <w:p w:rsidR="00491F27" w:rsidRDefault="00491F27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91C" w:rsidRDefault="00C2491C" w:rsidP="00C2491C">
    <w:pPr>
      <w:pStyle w:val="Header"/>
    </w:pPr>
  </w:p>
  <w:p w:rsidR="00C2491C" w:rsidRDefault="00C2491C" w:rsidP="0081397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C2491C" w:rsidRPr="00A064C5" w:rsidRDefault="00C2491C" w:rsidP="0081397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661437E" wp14:editId="6C670C51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27" w:rsidRDefault="00491F27" w:rsidP="002A3EBC">
      <w:r>
        <w:separator/>
      </w:r>
    </w:p>
  </w:footnote>
  <w:footnote w:type="continuationSeparator" w:id="0">
    <w:p w:rsidR="00491F27" w:rsidRDefault="00491F27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7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B55A0"/>
    <w:multiLevelType w:val="hybridMultilevel"/>
    <w:tmpl w:val="23AE3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742AB"/>
    <w:multiLevelType w:val="hybridMultilevel"/>
    <w:tmpl w:val="FDB23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1557C"/>
    <w:multiLevelType w:val="hybridMultilevel"/>
    <w:tmpl w:val="8CC26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  <w:num w:numId="14">
    <w:abstractNumId w:val="14"/>
  </w:num>
  <w:num w:numId="15">
    <w:abstractNumId w:val="19"/>
  </w:num>
  <w:num w:numId="16">
    <w:abstractNumId w:val="13"/>
  </w:num>
  <w:num w:numId="17">
    <w:abstractNumId w:val="18"/>
  </w:num>
  <w:num w:numId="18">
    <w:abstractNumId w:val="20"/>
  </w:num>
  <w:num w:numId="19">
    <w:abstractNumId w:val="20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AF"/>
    <w:rsid w:val="00001F6C"/>
    <w:rsid w:val="0000381A"/>
    <w:rsid w:val="00006240"/>
    <w:rsid w:val="0001208B"/>
    <w:rsid w:val="00021905"/>
    <w:rsid w:val="00045356"/>
    <w:rsid w:val="00067C2B"/>
    <w:rsid w:val="00094277"/>
    <w:rsid w:val="00095DDF"/>
    <w:rsid w:val="000A60BF"/>
    <w:rsid w:val="000B4CB4"/>
    <w:rsid w:val="000C51A3"/>
    <w:rsid w:val="000C5233"/>
    <w:rsid w:val="000E1FA3"/>
    <w:rsid w:val="000E6C16"/>
    <w:rsid w:val="000E7242"/>
    <w:rsid w:val="000F0C55"/>
    <w:rsid w:val="00105B2E"/>
    <w:rsid w:val="00121DD4"/>
    <w:rsid w:val="00122377"/>
    <w:rsid w:val="001350AC"/>
    <w:rsid w:val="00144097"/>
    <w:rsid w:val="00146B24"/>
    <w:rsid w:val="001503D0"/>
    <w:rsid w:val="0016301D"/>
    <w:rsid w:val="001701F2"/>
    <w:rsid w:val="001768B1"/>
    <w:rsid w:val="0018681C"/>
    <w:rsid w:val="001D20E4"/>
    <w:rsid w:val="001D5D82"/>
    <w:rsid w:val="001E2E98"/>
    <w:rsid w:val="001E38E2"/>
    <w:rsid w:val="00203C8C"/>
    <w:rsid w:val="00207ADD"/>
    <w:rsid w:val="002168BB"/>
    <w:rsid w:val="00217F0C"/>
    <w:rsid w:val="002377EE"/>
    <w:rsid w:val="00241BCC"/>
    <w:rsid w:val="00273189"/>
    <w:rsid w:val="00274213"/>
    <w:rsid w:val="002A29A5"/>
    <w:rsid w:val="002A34AE"/>
    <w:rsid w:val="002A3EBC"/>
    <w:rsid w:val="002B385B"/>
    <w:rsid w:val="002B3CF9"/>
    <w:rsid w:val="002C03DE"/>
    <w:rsid w:val="002C731D"/>
    <w:rsid w:val="002E7637"/>
    <w:rsid w:val="00304FAF"/>
    <w:rsid w:val="00313E76"/>
    <w:rsid w:val="00315D96"/>
    <w:rsid w:val="00321A23"/>
    <w:rsid w:val="003257F2"/>
    <w:rsid w:val="00336703"/>
    <w:rsid w:val="003413C9"/>
    <w:rsid w:val="003677B7"/>
    <w:rsid w:val="0037394F"/>
    <w:rsid w:val="00385468"/>
    <w:rsid w:val="003D3DD7"/>
    <w:rsid w:val="003D6716"/>
    <w:rsid w:val="00405873"/>
    <w:rsid w:val="00415A5D"/>
    <w:rsid w:val="00442E81"/>
    <w:rsid w:val="00450275"/>
    <w:rsid w:val="0045552E"/>
    <w:rsid w:val="00460AAB"/>
    <w:rsid w:val="00463A6E"/>
    <w:rsid w:val="0047262A"/>
    <w:rsid w:val="00491F27"/>
    <w:rsid w:val="004971F6"/>
    <w:rsid w:val="004B2C5E"/>
    <w:rsid w:val="004B4711"/>
    <w:rsid w:val="004B79BE"/>
    <w:rsid w:val="004C230E"/>
    <w:rsid w:val="004F5BF4"/>
    <w:rsid w:val="00501FD9"/>
    <w:rsid w:val="00504923"/>
    <w:rsid w:val="00504CD4"/>
    <w:rsid w:val="0050774C"/>
    <w:rsid w:val="0051264E"/>
    <w:rsid w:val="0052076D"/>
    <w:rsid w:val="00527647"/>
    <w:rsid w:val="00545737"/>
    <w:rsid w:val="00546E47"/>
    <w:rsid w:val="005601E0"/>
    <w:rsid w:val="005602F7"/>
    <w:rsid w:val="00563033"/>
    <w:rsid w:val="00587629"/>
    <w:rsid w:val="005952A5"/>
    <w:rsid w:val="00595C48"/>
    <w:rsid w:val="005B2A6D"/>
    <w:rsid w:val="005C1EB9"/>
    <w:rsid w:val="005E41B9"/>
    <w:rsid w:val="00605849"/>
    <w:rsid w:val="00626446"/>
    <w:rsid w:val="00630217"/>
    <w:rsid w:val="00641D3F"/>
    <w:rsid w:val="00660A46"/>
    <w:rsid w:val="00661FA1"/>
    <w:rsid w:val="00686C95"/>
    <w:rsid w:val="00693FCF"/>
    <w:rsid w:val="00696D0C"/>
    <w:rsid w:val="00697FC7"/>
    <w:rsid w:val="006A49E4"/>
    <w:rsid w:val="006B121F"/>
    <w:rsid w:val="006D1BCE"/>
    <w:rsid w:val="006E308A"/>
    <w:rsid w:val="006E72A0"/>
    <w:rsid w:val="006F4C9B"/>
    <w:rsid w:val="007007D4"/>
    <w:rsid w:val="00702E20"/>
    <w:rsid w:val="00717000"/>
    <w:rsid w:val="00747B4B"/>
    <w:rsid w:val="00751ED2"/>
    <w:rsid w:val="00764D7F"/>
    <w:rsid w:val="00770599"/>
    <w:rsid w:val="00777897"/>
    <w:rsid w:val="00784B4E"/>
    <w:rsid w:val="007920EF"/>
    <w:rsid w:val="007940F9"/>
    <w:rsid w:val="0079420A"/>
    <w:rsid w:val="007B5DB6"/>
    <w:rsid w:val="007B6BE8"/>
    <w:rsid w:val="007D48A7"/>
    <w:rsid w:val="007E188C"/>
    <w:rsid w:val="007E54A0"/>
    <w:rsid w:val="007E79AC"/>
    <w:rsid w:val="008104CF"/>
    <w:rsid w:val="0081397D"/>
    <w:rsid w:val="00813FEB"/>
    <w:rsid w:val="0082463D"/>
    <w:rsid w:val="00825DF8"/>
    <w:rsid w:val="00826070"/>
    <w:rsid w:val="008355D2"/>
    <w:rsid w:val="00845A70"/>
    <w:rsid w:val="008B6BE2"/>
    <w:rsid w:val="008D1350"/>
    <w:rsid w:val="008D2105"/>
    <w:rsid w:val="008E037D"/>
    <w:rsid w:val="008F79F1"/>
    <w:rsid w:val="00907366"/>
    <w:rsid w:val="009075A2"/>
    <w:rsid w:val="00936094"/>
    <w:rsid w:val="00965A4C"/>
    <w:rsid w:val="00981659"/>
    <w:rsid w:val="009B47FA"/>
    <w:rsid w:val="009C03DC"/>
    <w:rsid w:val="009D0710"/>
    <w:rsid w:val="009E6BAA"/>
    <w:rsid w:val="009F2859"/>
    <w:rsid w:val="00A064C5"/>
    <w:rsid w:val="00A109A8"/>
    <w:rsid w:val="00A15DCF"/>
    <w:rsid w:val="00A2222C"/>
    <w:rsid w:val="00A311D3"/>
    <w:rsid w:val="00A33DAF"/>
    <w:rsid w:val="00A448FD"/>
    <w:rsid w:val="00A558E7"/>
    <w:rsid w:val="00A628D1"/>
    <w:rsid w:val="00A77113"/>
    <w:rsid w:val="00A84B07"/>
    <w:rsid w:val="00AA3FD2"/>
    <w:rsid w:val="00AA5706"/>
    <w:rsid w:val="00AA58FB"/>
    <w:rsid w:val="00AC558C"/>
    <w:rsid w:val="00AE3FFC"/>
    <w:rsid w:val="00AE43C4"/>
    <w:rsid w:val="00B04112"/>
    <w:rsid w:val="00B24CA9"/>
    <w:rsid w:val="00B31BBB"/>
    <w:rsid w:val="00B44E60"/>
    <w:rsid w:val="00B64CC0"/>
    <w:rsid w:val="00B664A0"/>
    <w:rsid w:val="00B70B6F"/>
    <w:rsid w:val="00B85035"/>
    <w:rsid w:val="00B947BC"/>
    <w:rsid w:val="00B94D6B"/>
    <w:rsid w:val="00BD2974"/>
    <w:rsid w:val="00BD7B91"/>
    <w:rsid w:val="00BE4937"/>
    <w:rsid w:val="00BE4A6F"/>
    <w:rsid w:val="00BF109F"/>
    <w:rsid w:val="00BF7110"/>
    <w:rsid w:val="00C00929"/>
    <w:rsid w:val="00C0399A"/>
    <w:rsid w:val="00C042EA"/>
    <w:rsid w:val="00C047DC"/>
    <w:rsid w:val="00C1487B"/>
    <w:rsid w:val="00C2491C"/>
    <w:rsid w:val="00C361A3"/>
    <w:rsid w:val="00C55E06"/>
    <w:rsid w:val="00C85ACF"/>
    <w:rsid w:val="00CA123E"/>
    <w:rsid w:val="00CA663A"/>
    <w:rsid w:val="00CB011B"/>
    <w:rsid w:val="00CD636A"/>
    <w:rsid w:val="00CE52DD"/>
    <w:rsid w:val="00CF05CB"/>
    <w:rsid w:val="00CF0C0B"/>
    <w:rsid w:val="00D01BA8"/>
    <w:rsid w:val="00D03A3B"/>
    <w:rsid w:val="00D24D4A"/>
    <w:rsid w:val="00D30CC9"/>
    <w:rsid w:val="00D3371C"/>
    <w:rsid w:val="00D35EFD"/>
    <w:rsid w:val="00D376F1"/>
    <w:rsid w:val="00D81AD6"/>
    <w:rsid w:val="00D93BD3"/>
    <w:rsid w:val="00DA5301"/>
    <w:rsid w:val="00DA7BBF"/>
    <w:rsid w:val="00DB3A53"/>
    <w:rsid w:val="00DD316A"/>
    <w:rsid w:val="00DE565B"/>
    <w:rsid w:val="00DF1205"/>
    <w:rsid w:val="00DF3CCF"/>
    <w:rsid w:val="00E17B8A"/>
    <w:rsid w:val="00E24D4E"/>
    <w:rsid w:val="00E3343C"/>
    <w:rsid w:val="00E33DED"/>
    <w:rsid w:val="00E345E9"/>
    <w:rsid w:val="00E35E04"/>
    <w:rsid w:val="00E40210"/>
    <w:rsid w:val="00E504B6"/>
    <w:rsid w:val="00E770C3"/>
    <w:rsid w:val="00E800C4"/>
    <w:rsid w:val="00EA161E"/>
    <w:rsid w:val="00EA4563"/>
    <w:rsid w:val="00EE362D"/>
    <w:rsid w:val="00EE62CF"/>
    <w:rsid w:val="00EF6E24"/>
    <w:rsid w:val="00F00A27"/>
    <w:rsid w:val="00F1154A"/>
    <w:rsid w:val="00F379C1"/>
    <w:rsid w:val="00F42D7E"/>
    <w:rsid w:val="00F52DE4"/>
    <w:rsid w:val="00F706A0"/>
    <w:rsid w:val="00F7207B"/>
    <w:rsid w:val="00F80956"/>
    <w:rsid w:val="00F96095"/>
    <w:rsid w:val="00F96859"/>
    <w:rsid w:val="00FA3D8C"/>
    <w:rsid w:val="00FA7F57"/>
    <w:rsid w:val="00FD139D"/>
    <w:rsid w:val="00FD152C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Rieger, Alison</cp:lastModifiedBy>
  <cp:revision>24</cp:revision>
  <cp:lastPrinted>2015-04-15T23:08:00Z</cp:lastPrinted>
  <dcterms:created xsi:type="dcterms:W3CDTF">2017-04-03T14:52:00Z</dcterms:created>
  <dcterms:modified xsi:type="dcterms:W3CDTF">2017-07-04T14:36:00Z</dcterms:modified>
</cp:coreProperties>
</file>