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AD7DEBB" w:rsidR="0001169A" w:rsidRDefault="004D03F5" w:rsidP="004D03F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16192101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 number word in between “touches” or does not say one number word for each counter counted. </w:t>
            </w:r>
            <w:r w:rsidR="0001169A" w:rsidRPr="00DF66B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DF66B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DF66B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DF66B3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DF66B3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2B97EE" w14:textId="77777777" w:rsidR="00545539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which number comes next in the </w:t>
            </w:r>
          </w:p>
          <w:p w14:paraId="0C251C0E" w14:textId="4F7046DF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counting-on or counting-back sequence. 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9C00346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“15, 14</w:t>
            </w:r>
            <w:proofErr w:type="gramStart"/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, ?</w:t>
            </w:r>
            <w:proofErr w:type="gramEnd"/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one or two less.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E3EB05B" w14:textId="02114299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 xml:space="preserve">“2 less than 8, that’s 8, 9, </w:t>
            </w:r>
            <w:proofErr w:type="gramStart"/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10</w:t>
            </w:r>
            <w:proofErr w:type="gramEnd"/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 but loses track of the number counted back. 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0353E969" w14:textId="552F8C70" w:rsidR="004D03F5" w:rsidRPr="00DF66B3" w:rsidRDefault="004D03F5" w:rsidP="00545539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5993C2A" w14:textId="3441A3A4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One and Two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F84591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does not understand the meaning of “mo</w:t>
            </w:r>
            <w:bookmarkStart w:id="0" w:name="_GoBack"/>
            <w:bookmarkEnd w:id="0"/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re” or “less.”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EDBDBD2" w:rsidR="0001169A" w:rsidRPr="00DF66B3" w:rsidRDefault="004D03F5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moves in the wrong direction on the number line.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07DE06" w:rsidR="0001169A" w:rsidRPr="00DF66B3" w:rsidRDefault="004D03F5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Student uses the number line to count on or count back correctly.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mental math and the number relationships of one or two more or less. 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2EAB71" w14:textId="215BC8CF" w:rsidR="0001169A" w:rsidRPr="00DF66B3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66B3">
              <w:rPr>
                <w:rFonts w:ascii="Arial" w:hAnsi="Arial" w:cs="Arial"/>
                <w:color w:val="626365"/>
                <w:sz w:val="19"/>
                <w:szCs w:val="19"/>
              </w:rPr>
              <w:t>“2 more than 4 is 6.”</w:t>
            </w: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1922" w14:textId="77777777" w:rsidR="00196075" w:rsidRDefault="00196075" w:rsidP="00CA2529">
      <w:pPr>
        <w:spacing w:after="0" w:line="240" w:lineRule="auto"/>
      </w:pPr>
      <w:r>
        <w:separator/>
      </w:r>
    </w:p>
  </w:endnote>
  <w:endnote w:type="continuationSeparator" w:id="0">
    <w:p w14:paraId="54C861A6" w14:textId="77777777" w:rsidR="00196075" w:rsidRDefault="001960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5E6E" w14:textId="4F1F9D35" w:rsidR="00DF66B3" w:rsidRDefault="00DF66B3" w:rsidP="00DF66B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39E2A4" wp14:editId="78DCF13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9CE8" w14:textId="77777777" w:rsidR="00196075" w:rsidRDefault="00196075" w:rsidP="00CA2529">
      <w:pPr>
        <w:spacing w:after="0" w:line="240" w:lineRule="auto"/>
      </w:pPr>
      <w:r>
        <w:separator/>
      </w:r>
    </w:p>
  </w:footnote>
  <w:footnote w:type="continuationSeparator" w:id="0">
    <w:p w14:paraId="4231F44B" w14:textId="77777777" w:rsidR="00196075" w:rsidRDefault="001960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F80C6A3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C14E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D03F5">
      <w:rPr>
        <w:rFonts w:ascii="Arial" w:hAnsi="Arial" w:cs="Arial"/>
        <w:b/>
        <w:sz w:val="36"/>
        <w:szCs w:val="36"/>
      </w:rPr>
      <w:t>68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3F5">
      <w:rPr>
        <w:rFonts w:ascii="Arial" w:hAnsi="Arial" w:cs="Arial"/>
        <w:b/>
        <w:sz w:val="36"/>
        <w:szCs w:val="36"/>
      </w:rPr>
      <w:t>2</w:t>
    </w:r>
    <w:r w:rsidR="0001169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7CF160" w:rsidR="00CA2529" w:rsidRPr="00E71CBF" w:rsidRDefault="004D03F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More or Less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534E4"/>
    <w:rsid w:val="00483555"/>
    <w:rsid w:val="004D03F5"/>
    <w:rsid w:val="0052693C"/>
    <w:rsid w:val="00543A9A"/>
    <w:rsid w:val="00545539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66B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F504-3EBE-41C3-91E7-2AF9F667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2017-04-20T11:57:00Z</dcterms:created>
  <dcterms:modified xsi:type="dcterms:W3CDTF">2017-06-12T15:06:00Z</dcterms:modified>
</cp:coreProperties>
</file>