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D7F" w:rsidRDefault="001A6154" w:rsidP="00723083">
      <w:pPr>
        <w:tabs>
          <w:tab w:val="left" w:pos="1985"/>
        </w:tabs>
        <w:jc w:val="center"/>
        <w:rPr>
          <w:rFonts w:ascii="Arial" w:hAnsi="Arial" w:cs="Arial"/>
          <w:b/>
          <w:noProof/>
          <w:sz w:val="40"/>
          <w:szCs w:val="40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20320</wp:posOffset>
                </wp:positionV>
                <wp:extent cx="1016000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00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76F1" w:rsidRPr="00764D7F" w:rsidRDefault="00D376F1" w:rsidP="00D376F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90056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90</w:t>
                            </w:r>
                            <w:r w:rsidR="001A615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:rsidR="00D376F1" w:rsidRDefault="00D376F1" w:rsidP="00D376F1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75pt;margin-top:1.6pt;width:80pt;height:23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" filled="f" stroked="f">
                <v:textbox>
                  <w:txbxContent>
                    <w:p w:rsidR="00D376F1" w:rsidRPr="00764D7F" w:rsidRDefault="00D376F1" w:rsidP="00D376F1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90056E">
                        <w:rPr>
                          <w:rFonts w:ascii="Arial" w:hAnsi="Arial" w:cs="Arial"/>
                          <w:b/>
                          <w:bCs/>
                        </w:rPr>
                        <w:t>90</w:t>
                      </w:r>
                      <w:r w:rsidR="001A6154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:rsidR="00D376F1" w:rsidRDefault="00D376F1" w:rsidP="00D376F1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23083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-16510</wp:posOffset>
                </wp:positionV>
                <wp:extent cx="1038225" cy="333375"/>
                <wp:effectExtent l="0" t="0" r="28575" b="28575"/>
                <wp:wrapNone/>
                <wp:docPr id="3" name="AutoShape 9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09F9F0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996" o:spid="_x0000_s1026" type="#_x0000_t116" style="position:absolute;margin-left:-.95pt;margin-top:-1.3pt;width:81.75pt;height:26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"/>
            </w:pict>
          </mc:Fallback>
        </mc:AlternateContent>
      </w:r>
      <w:r w:rsidR="00F96859">
        <w:rPr>
          <w:rFonts w:ascii="Arial" w:hAnsi="Arial" w:cs="Arial"/>
          <w:b/>
          <w:noProof/>
          <w:sz w:val="40"/>
          <w:szCs w:val="40"/>
        </w:rPr>
        <w:t>Curriculum Correlation</w:t>
      </w:r>
    </w:p>
    <w:p w:rsidR="00723083" w:rsidRPr="00723083" w:rsidRDefault="00723083" w:rsidP="00723083">
      <w:pPr>
        <w:tabs>
          <w:tab w:val="left" w:pos="1985"/>
        </w:tabs>
        <w:jc w:val="center"/>
        <w:rPr>
          <w:rFonts w:ascii="Arial" w:hAnsi="Arial" w:cs="Arial"/>
          <w:b/>
          <w:noProof/>
          <w:sz w:val="32"/>
          <w:szCs w:val="32"/>
        </w:rPr>
      </w:pPr>
      <w:r w:rsidRPr="00723083">
        <w:rPr>
          <w:rFonts w:ascii="Arial" w:hAnsi="Arial" w:cs="Arial"/>
          <w:b/>
          <w:noProof/>
          <w:sz w:val="32"/>
          <w:szCs w:val="32"/>
        </w:rPr>
        <w:t>Number Cluster 8: Financial Literacy</w:t>
      </w:r>
    </w:p>
    <w:p w:rsidR="00F96859" w:rsidRDefault="00F96859" w:rsidP="00F96859">
      <w:pPr>
        <w:autoSpaceDE w:val="0"/>
        <w:autoSpaceDN w:val="0"/>
        <w:adjustRightInd w:val="0"/>
        <w:spacing w:after="20"/>
        <w:rPr>
          <w:rFonts w:ascii="Arial" w:hAnsi="Arial" w:cs="Arial"/>
          <w:b/>
          <w:noProof/>
        </w:rPr>
      </w:pPr>
    </w:p>
    <w:p w:rsidR="00F96859" w:rsidRPr="00BF312F" w:rsidRDefault="00F96859" w:rsidP="00F96859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bCs/>
          <w:color w:val="000000"/>
          <w:sz w:val="20"/>
          <w:szCs w:val="20"/>
          <w:lang w:val="en-CA"/>
        </w:rPr>
      </w:pPr>
      <w:r w:rsidRPr="00BF312F">
        <w:rPr>
          <w:rFonts w:ascii="Arial" w:hAnsi="Arial" w:cs="Arial"/>
          <w:b/>
          <w:bCs/>
          <w:color w:val="000000"/>
          <w:sz w:val="20"/>
          <w:szCs w:val="20"/>
          <w:lang w:val="en-CA"/>
        </w:rPr>
        <w:t>O</w:t>
      </w:r>
      <w:r w:rsidR="00F4035A" w:rsidRPr="00BF312F">
        <w:rPr>
          <w:rFonts w:ascii="Arial" w:hAnsi="Arial" w:cs="Arial"/>
          <w:b/>
          <w:bCs/>
          <w:color w:val="000000"/>
          <w:sz w:val="20"/>
          <w:szCs w:val="20"/>
          <w:lang w:val="en-CA"/>
        </w:rPr>
        <w:t>N</w:t>
      </w:r>
      <w:r w:rsidRPr="00BF312F">
        <w:rPr>
          <w:rFonts w:ascii="Arial" w:hAnsi="Arial" w:cs="Arial"/>
          <w:b/>
          <w:bCs/>
          <w:color w:val="000000"/>
          <w:sz w:val="20"/>
          <w:szCs w:val="20"/>
          <w:lang w:val="en-CA"/>
        </w:rPr>
        <w:t xml:space="preserve"> </w:t>
      </w:r>
    </w:p>
    <w:p w:rsidR="00F96859" w:rsidRDefault="00F96859" w:rsidP="00F96859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Verdana" w:hAnsi="Verdana" w:cs="Arial"/>
          <w:sz w:val="20"/>
          <w:szCs w:val="20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E52DD" w:rsidTr="009E6BAA">
        <w:tc>
          <w:tcPr>
            <w:tcW w:w="9350" w:type="dxa"/>
            <w:shd w:val="clear" w:color="auto" w:fill="D9D9D9" w:themeFill="background1" w:themeFillShade="D9"/>
          </w:tcPr>
          <w:p w:rsidR="00CE52DD" w:rsidRPr="00BF312F" w:rsidRDefault="00CE52DD" w:rsidP="009358C5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454" w:hanging="454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BF312F"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</w:rPr>
              <w:t>Kindergarten</w:t>
            </w:r>
          </w:p>
        </w:tc>
      </w:tr>
      <w:tr w:rsidR="00CE52DD" w:rsidTr="00CE52DD">
        <w:tc>
          <w:tcPr>
            <w:tcW w:w="9350" w:type="dxa"/>
          </w:tcPr>
          <w:p w:rsidR="0035568A" w:rsidRPr="00BF312F" w:rsidRDefault="0090056E" w:rsidP="009358C5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454" w:hanging="454"/>
              <w:rPr>
                <w:rFonts w:ascii="Arial" w:hAnsi="Arial" w:cs="Arial"/>
                <w:sz w:val="20"/>
                <w:szCs w:val="20"/>
              </w:rPr>
            </w:pPr>
            <w:r w:rsidRPr="00BF312F">
              <w:rPr>
                <w:rFonts w:ascii="Arial" w:hAnsi="Arial" w:cs="Arial"/>
                <w:sz w:val="20"/>
                <w:szCs w:val="20"/>
              </w:rPr>
              <w:t>15.8</w:t>
            </w:r>
            <w:r w:rsidR="0035568A" w:rsidRPr="00BF31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F312F">
              <w:rPr>
                <w:rFonts w:ascii="Arial" w:hAnsi="Arial" w:cs="Arial"/>
                <w:sz w:val="20"/>
                <w:szCs w:val="20"/>
              </w:rPr>
              <w:t>explore different Canadian coins, using coin manipulatives (e.g., ro</w:t>
            </w:r>
            <w:r w:rsidR="009358C5">
              <w:rPr>
                <w:rFonts w:ascii="Arial" w:hAnsi="Arial" w:cs="Arial"/>
                <w:sz w:val="20"/>
                <w:szCs w:val="20"/>
              </w:rPr>
              <w:t xml:space="preserve">le-play the purchasing of items </w:t>
            </w:r>
            <w:r w:rsidRPr="00BF312F">
              <w:rPr>
                <w:rFonts w:ascii="Arial" w:hAnsi="Arial" w:cs="Arial"/>
                <w:sz w:val="20"/>
                <w:szCs w:val="20"/>
              </w:rPr>
              <w:t xml:space="preserve">at the store in the dramatic play area; determine which coin will purchase more – a </w:t>
            </w:r>
            <w:proofErr w:type="spellStart"/>
            <w:r w:rsidRPr="00BF312F">
              <w:rPr>
                <w:rFonts w:ascii="Arial" w:hAnsi="Arial" w:cs="Arial"/>
                <w:sz w:val="20"/>
                <w:szCs w:val="20"/>
              </w:rPr>
              <w:t>loonie</w:t>
            </w:r>
            <w:proofErr w:type="spellEnd"/>
            <w:r w:rsidRPr="00BF312F">
              <w:rPr>
                <w:rFonts w:ascii="Arial" w:hAnsi="Arial" w:cs="Arial"/>
                <w:sz w:val="20"/>
                <w:szCs w:val="20"/>
              </w:rPr>
              <w:t xml:space="preserve"> or a quarter)</w:t>
            </w:r>
          </w:p>
          <w:p w:rsidR="0090056E" w:rsidRPr="00BF312F" w:rsidRDefault="0090056E" w:rsidP="009358C5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454" w:hanging="454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CE52DD" w:rsidTr="009E6BAA">
        <w:tc>
          <w:tcPr>
            <w:tcW w:w="9350" w:type="dxa"/>
            <w:shd w:val="clear" w:color="auto" w:fill="D9D9D9" w:themeFill="background1" w:themeFillShade="D9"/>
          </w:tcPr>
          <w:p w:rsidR="00CE52DD" w:rsidRPr="00BF312F" w:rsidRDefault="00CE52DD" w:rsidP="00F96859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BF312F"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</w:rPr>
              <w:t>Grade 1</w:t>
            </w:r>
          </w:p>
        </w:tc>
      </w:tr>
      <w:tr w:rsidR="00CE52DD" w:rsidTr="00CE52DD">
        <w:tc>
          <w:tcPr>
            <w:tcW w:w="9350" w:type="dxa"/>
          </w:tcPr>
          <w:p w:rsidR="00723083" w:rsidRDefault="00723083" w:rsidP="00CE52DD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</w:t>
            </w:r>
          </w:p>
          <w:p w:rsidR="00067C2B" w:rsidRPr="00BF312F" w:rsidRDefault="00D84B57" w:rsidP="00CE52DD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Quantity Relationships</w:t>
            </w:r>
          </w:p>
          <w:p w:rsidR="0090056E" w:rsidRPr="00BF312F" w:rsidRDefault="0090056E" w:rsidP="0090056E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BF312F">
              <w:rPr>
                <w:rFonts w:ascii="Arial" w:hAnsi="Arial" w:cs="Arial"/>
                <w:sz w:val="20"/>
                <w:szCs w:val="20"/>
              </w:rPr>
              <w:t xml:space="preserve">– identify and describe various coins (i.e., penny, nickel, dime, quarter, $1 coin, $2 coin), using coin manipulatives or drawings, and state their value (e.g., the value of a penny is one cent; the value of a </w:t>
            </w:r>
            <w:proofErr w:type="spellStart"/>
            <w:r w:rsidRPr="00BF312F">
              <w:rPr>
                <w:rFonts w:ascii="Arial" w:hAnsi="Arial" w:cs="Arial"/>
                <w:sz w:val="20"/>
                <w:szCs w:val="20"/>
              </w:rPr>
              <w:t>toonie</w:t>
            </w:r>
            <w:proofErr w:type="spellEnd"/>
            <w:r w:rsidRPr="00BF312F">
              <w:rPr>
                <w:rFonts w:ascii="Arial" w:hAnsi="Arial" w:cs="Arial"/>
                <w:sz w:val="20"/>
                <w:szCs w:val="20"/>
              </w:rPr>
              <w:t xml:space="preserve"> is two dollars) </w:t>
            </w:r>
            <w:r w:rsidR="00580DE2" w:rsidRPr="00BF312F">
              <w:rPr>
                <w:rFonts w:ascii="Arial" w:hAnsi="Arial" w:cs="Arial"/>
                <w:color w:val="FF0000"/>
                <w:sz w:val="20"/>
                <w:szCs w:val="20"/>
              </w:rPr>
              <w:t>(Activity 36)</w:t>
            </w:r>
          </w:p>
          <w:p w:rsidR="0090056E" w:rsidRDefault="0090056E" w:rsidP="0090056E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769" w:hanging="76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F312F">
              <w:rPr>
                <w:rFonts w:ascii="Arial" w:hAnsi="Arial" w:cs="Arial"/>
                <w:sz w:val="20"/>
                <w:szCs w:val="20"/>
              </w:rPr>
              <w:t>– represent money amounts to 20¢, through investigation using coin manipulatives</w:t>
            </w:r>
            <w:r w:rsidR="00580DE2" w:rsidRPr="00BF31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80DE2" w:rsidRPr="00BF312F">
              <w:rPr>
                <w:rFonts w:ascii="Arial" w:hAnsi="Arial" w:cs="Arial"/>
                <w:color w:val="FF0000"/>
                <w:sz w:val="20"/>
                <w:szCs w:val="20"/>
              </w:rPr>
              <w:t>(Activities 37, 40)</w:t>
            </w:r>
          </w:p>
          <w:p w:rsidR="00D84B57" w:rsidRDefault="00D84B57" w:rsidP="0090056E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769" w:hanging="769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D84B57" w:rsidRPr="00D84B57" w:rsidRDefault="00D84B57" w:rsidP="0090056E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769" w:hanging="76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Counting</w:t>
            </w:r>
          </w:p>
          <w:p w:rsidR="003F4A25" w:rsidRPr="00BF312F" w:rsidRDefault="003F4A25" w:rsidP="003F4A25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09" w:hanging="209"/>
              <w:rPr>
                <w:rFonts w:ascii="Arial" w:hAnsi="Arial" w:cs="Arial"/>
                <w:sz w:val="20"/>
                <w:szCs w:val="20"/>
              </w:rPr>
            </w:pPr>
            <w:r w:rsidRPr="00BF312F">
              <w:rPr>
                <w:rFonts w:ascii="Arial" w:hAnsi="Arial" w:cs="Arial"/>
                <w:sz w:val="20"/>
                <w:szCs w:val="20"/>
              </w:rPr>
              <w:t xml:space="preserve">– count forward by 1s, 2s, 5s, and 10s to 100, using a variety of tools and strategies (e.g., move with steps; skip count on a number line; place counters on a hundred chart; connect cubes to show equal groups; count groups of pennies, nickels, or dimes) </w:t>
            </w:r>
            <w:r w:rsidRPr="00BF312F">
              <w:rPr>
                <w:rFonts w:ascii="Arial" w:hAnsi="Arial" w:cs="Arial"/>
                <w:color w:val="FF0000"/>
                <w:sz w:val="20"/>
                <w:szCs w:val="20"/>
              </w:rPr>
              <w:t>(Activities 37, 40)</w:t>
            </w:r>
          </w:p>
          <w:p w:rsidR="003F4A25" w:rsidRPr="00BF312F" w:rsidRDefault="003F4A25" w:rsidP="00067C2B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</w:p>
          <w:p w:rsidR="00D84B57" w:rsidRDefault="00067C2B" w:rsidP="00067C2B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BF312F">
              <w:rPr>
                <w:rFonts w:ascii="Arial" w:hAnsi="Arial" w:cs="Arial"/>
                <w:sz w:val="20"/>
                <w:szCs w:val="20"/>
              </w:rPr>
              <w:t>Cross Strand</w:t>
            </w:r>
            <w:r w:rsidR="00A558E7" w:rsidRPr="00BF312F">
              <w:rPr>
                <w:rFonts w:ascii="Arial" w:hAnsi="Arial" w:cs="Arial"/>
                <w:sz w:val="20"/>
                <w:szCs w:val="20"/>
              </w:rPr>
              <w:t>:</w:t>
            </w:r>
            <w:r w:rsidR="00D84B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F4A25" w:rsidRPr="00BF312F">
              <w:rPr>
                <w:rFonts w:ascii="Arial" w:hAnsi="Arial" w:cs="Arial"/>
                <w:sz w:val="20"/>
                <w:szCs w:val="20"/>
              </w:rPr>
              <w:t>Patterning and Algebra</w:t>
            </w:r>
          </w:p>
          <w:p w:rsidR="005174CC" w:rsidRPr="00BF312F" w:rsidRDefault="00D84B57" w:rsidP="00067C2B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Patterns and Relationships</w:t>
            </w:r>
            <w:r w:rsidR="003F4A25" w:rsidRPr="00BF312F">
              <w:rPr>
                <w:rFonts w:ascii="Arial" w:hAnsi="Arial" w:cs="Arial"/>
                <w:sz w:val="20"/>
                <w:szCs w:val="20"/>
              </w:rPr>
              <w:br/>
              <w:t>– identify and extend, through investigation, numeric repeating patterns (e.g., 1, 2, 3, 1, 2, 3, 1, 2, 3, …)</w:t>
            </w:r>
          </w:p>
          <w:p w:rsidR="00B65B66" w:rsidRPr="00BF312F" w:rsidRDefault="00B65B66" w:rsidP="00067C2B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BF312F">
              <w:rPr>
                <w:rFonts w:ascii="Arial" w:hAnsi="Arial" w:cs="Arial"/>
                <w:sz w:val="20"/>
                <w:szCs w:val="20"/>
              </w:rPr>
              <w:t>– describe numeric repeating patterns in a hundred chart</w:t>
            </w:r>
          </w:p>
          <w:p w:rsidR="00067C2B" w:rsidRPr="00BF312F" w:rsidRDefault="00067C2B" w:rsidP="0007358B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CE52DD" w:rsidTr="009E6BAA">
        <w:tc>
          <w:tcPr>
            <w:tcW w:w="9350" w:type="dxa"/>
            <w:shd w:val="clear" w:color="auto" w:fill="D9D9D9" w:themeFill="background1" w:themeFillShade="D9"/>
          </w:tcPr>
          <w:p w:rsidR="00CE52DD" w:rsidRPr="00BF312F" w:rsidRDefault="00CE52DD" w:rsidP="00F96859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BF312F"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</w:rPr>
              <w:t>Grade 2</w:t>
            </w:r>
          </w:p>
        </w:tc>
      </w:tr>
      <w:tr w:rsidR="00CE52DD" w:rsidTr="00CE52DD">
        <w:tc>
          <w:tcPr>
            <w:tcW w:w="9350" w:type="dxa"/>
          </w:tcPr>
          <w:p w:rsidR="00723083" w:rsidRDefault="00723083" w:rsidP="0007358B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</w:t>
            </w:r>
          </w:p>
          <w:p w:rsidR="0007358B" w:rsidRPr="00BF312F" w:rsidRDefault="00D84B57" w:rsidP="0007358B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Quantity Relationships</w:t>
            </w:r>
          </w:p>
          <w:p w:rsidR="0035568A" w:rsidRDefault="0090056E" w:rsidP="0090056E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167" w:hanging="167"/>
              <w:rPr>
                <w:rFonts w:ascii="Arial" w:hAnsi="Arial" w:cs="Arial"/>
                <w:sz w:val="20"/>
                <w:szCs w:val="20"/>
              </w:rPr>
            </w:pPr>
            <w:r w:rsidRPr="00BF312F">
              <w:rPr>
                <w:rFonts w:ascii="Arial" w:hAnsi="Arial" w:cs="Arial"/>
                <w:sz w:val="20"/>
                <w:szCs w:val="20"/>
              </w:rPr>
              <w:t>– estimate, count, and represent (using the ¢ symbol) the value of a collection of coins with a maximum value of one dollar</w:t>
            </w:r>
          </w:p>
          <w:p w:rsidR="00D84B57" w:rsidRDefault="00D84B57" w:rsidP="0090056E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167" w:hanging="167"/>
              <w:rPr>
                <w:rFonts w:ascii="Arial" w:hAnsi="Arial" w:cs="Arial"/>
                <w:sz w:val="20"/>
                <w:szCs w:val="20"/>
              </w:rPr>
            </w:pPr>
          </w:p>
          <w:p w:rsidR="00D84B57" w:rsidRPr="00BF312F" w:rsidRDefault="00D84B57" w:rsidP="0090056E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167" w:hanging="1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Operational Sense</w:t>
            </w:r>
          </w:p>
          <w:p w:rsidR="0090056E" w:rsidRPr="00BF312F" w:rsidRDefault="00BF312F" w:rsidP="0090056E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167" w:hanging="167"/>
              <w:rPr>
                <w:rFonts w:ascii="Arial" w:hAnsi="Arial" w:cs="Arial"/>
                <w:sz w:val="20"/>
                <w:szCs w:val="20"/>
              </w:rPr>
            </w:pPr>
            <w:r w:rsidRPr="00BF312F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90056E" w:rsidRPr="00BF312F">
              <w:rPr>
                <w:rFonts w:ascii="Arial" w:hAnsi="Arial" w:cs="Arial"/>
                <w:sz w:val="20"/>
                <w:szCs w:val="20"/>
              </w:rPr>
              <w:t>add and subtract money amounts to 100¢, using a variety of tools (e.g., concrete materials, drawings) and strategies (e.g., counting on, estimating, representing using symbols)</w:t>
            </w:r>
          </w:p>
          <w:p w:rsidR="0090056E" w:rsidRPr="00BF312F" w:rsidRDefault="0090056E" w:rsidP="0090056E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167" w:hanging="167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</w:tbl>
    <w:p w:rsidR="00F96859" w:rsidRDefault="00F96859" w:rsidP="0037394F">
      <w:pPr>
        <w:ind w:left="322" w:hanging="322"/>
        <w:rPr>
          <w:rFonts w:ascii="Verdana" w:hAnsi="Verdana" w:cs="Arial"/>
          <w:b/>
          <w:sz w:val="20"/>
          <w:szCs w:val="20"/>
          <w:lang w:val="en-CA"/>
        </w:rPr>
      </w:pPr>
      <w:r>
        <w:rPr>
          <w:rFonts w:ascii="Verdana" w:hAnsi="Verdana" w:cs="Arial"/>
          <w:b/>
          <w:sz w:val="20"/>
          <w:szCs w:val="20"/>
          <w:lang w:val="en-CA"/>
        </w:rPr>
        <w:br w:type="page"/>
      </w:r>
    </w:p>
    <w:p w:rsidR="001A6154" w:rsidRDefault="001A6154" w:rsidP="001A6154">
      <w:pPr>
        <w:tabs>
          <w:tab w:val="left" w:pos="1985"/>
        </w:tabs>
        <w:jc w:val="center"/>
        <w:rPr>
          <w:rFonts w:ascii="Arial" w:hAnsi="Arial" w:cs="Arial"/>
          <w:b/>
          <w:noProof/>
          <w:sz w:val="40"/>
          <w:szCs w:val="40"/>
        </w:rPr>
      </w:pPr>
      <w:r>
        <w:rPr>
          <w:noProof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17CB39" wp14:editId="30DC2E1D">
                <wp:simplePos x="0" y="0"/>
                <wp:positionH relativeFrom="column">
                  <wp:posOffset>22225</wp:posOffset>
                </wp:positionH>
                <wp:positionV relativeFrom="paragraph">
                  <wp:posOffset>20320</wp:posOffset>
                </wp:positionV>
                <wp:extent cx="1016000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00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6154" w:rsidRPr="00764D7F" w:rsidRDefault="001A6154" w:rsidP="001A615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90b</w:t>
                            </w:r>
                          </w:p>
                          <w:p w:rsidR="001A6154" w:rsidRDefault="001A6154" w:rsidP="001A6154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17CB39" id="Text Box 1" o:spid="_x0000_s1027" type="#_x0000_t202" style="position:absolute;left:0;text-align:left;margin-left:1.75pt;margin-top:1.6pt;width:80pt;height:23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" filled="f" stroked="f">
                <v:textbox>
                  <w:txbxContent>
                    <w:p w:rsidR="001A6154" w:rsidRPr="00764D7F" w:rsidRDefault="001A6154" w:rsidP="001A6154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90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:rsidR="001A6154" w:rsidRDefault="001A6154" w:rsidP="001A6154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E1D14D" wp14:editId="37272461">
                <wp:simplePos x="0" y="0"/>
                <wp:positionH relativeFrom="column">
                  <wp:posOffset>-12065</wp:posOffset>
                </wp:positionH>
                <wp:positionV relativeFrom="paragraph">
                  <wp:posOffset>-16510</wp:posOffset>
                </wp:positionV>
                <wp:extent cx="1038225" cy="333375"/>
                <wp:effectExtent l="0" t="0" r="28575" b="28575"/>
                <wp:wrapNone/>
                <wp:docPr id="4" name="AutoShape 9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06901A" id="AutoShape 996" o:spid="_x0000_s1026" type="#_x0000_t116" style="position:absolute;margin-left:-.95pt;margin-top:-1.3pt;width:81.75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"/>
            </w:pict>
          </mc:Fallback>
        </mc:AlternateContent>
      </w:r>
      <w:r>
        <w:rPr>
          <w:rFonts w:ascii="Arial" w:hAnsi="Arial" w:cs="Arial"/>
          <w:b/>
          <w:noProof/>
          <w:sz w:val="40"/>
          <w:szCs w:val="40"/>
        </w:rPr>
        <w:t>Curriculum Correlation</w:t>
      </w:r>
    </w:p>
    <w:p w:rsidR="001A6154" w:rsidRPr="00723083" w:rsidRDefault="001A6154" w:rsidP="001A6154">
      <w:pPr>
        <w:tabs>
          <w:tab w:val="left" w:pos="1985"/>
        </w:tabs>
        <w:jc w:val="center"/>
        <w:rPr>
          <w:rFonts w:ascii="Arial" w:hAnsi="Arial" w:cs="Arial"/>
          <w:b/>
          <w:noProof/>
          <w:sz w:val="32"/>
          <w:szCs w:val="32"/>
        </w:rPr>
      </w:pPr>
      <w:r w:rsidRPr="00723083">
        <w:rPr>
          <w:rFonts w:ascii="Arial" w:hAnsi="Arial" w:cs="Arial"/>
          <w:b/>
          <w:noProof/>
          <w:sz w:val="32"/>
          <w:szCs w:val="32"/>
        </w:rPr>
        <w:t>Number Cluster 8: Financial Literacy</w:t>
      </w:r>
    </w:p>
    <w:p w:rsidR="001A6154" w:rsidRDefault="001A6154" w:rsidP="0037394F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bCs/>
          <w:color w:val="000000"/>
          <w:sz w:val="20"/>
          <w:szCs w:val="20"/>
          <w:lang w:val="en-CA"/>
        </w:rPr>
      </w:pPr>
    </w:p>
    <w:p w:rsidR="0037394F" w:rsidRPr="00BF312F" w:rsidRDefault="0037394F" w:rsidP="0037394F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bCs/>
          <w:color w:val="000000"/>
          <w:sz w:val="20"/>
          <w:szCs w:val="20"/>
          <w:lang w:val="en-CA"/>
        </w:rPr>
      </w:pPr>
      <w:r w:rsidRPr="00BF312F">
        <w:rPr>
          <w:rFonts w:ascii="Arial" w:hAnsi="Arial" w:cs="Arial"/>
          <w:b/>
          <w:bCs/>
          <w:color w:val="000000"/>
          <w:sz w:val="20"/>
          <w:szCs w:val="20"/>
          <w:lang w:val="en-CA"/>
        </w:rPr>
        <w:t>BC</w:t>
      </w:r>
      <w:r w:rsidR="00D63CC0">
        <w:rPr>
          <w:rFonts w:ascii="Arial" w:hAnsi="Arial" w:cs="Arial"/>
          <w:b/>
          <w:bCs/>
          <w:color w:val="000000"/>
          <w:sz w:val="20"/>
          <w:szCs w:val="20"/>
          <w:lang w:val="en-CA"/>
        </w:rPr>
        <w:t>/YT</w:t>
      </w:r>
      <w:bookmarkStart w:id="0" w:name="_GoBack"/>
      <w:bookmarkEnd w:id="0"/>
      <w:r w:rsidRPr="00BF312F">
        <w:rPr>
          <w:rFonts w:ascii="Arial" w:hAnsi="Arial" w:cs="Arial"/>
          <w:b/>
          <w:bCs/>
          <w:color w:val="000000"/>
          <w:sz w:val="20"/>
          <w:szCs w:val="20"/>
          <w:lang w:val="en-CA"/>
        </w:rPr>
        <w:t xml:space="preserve"> </w:t>
      </w:r>
    </w:p>
    <w:p w:rsidR="0037394F" w:rsidRDefault="0037394F" w:rsidP="0037394F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Verdana" w:hAnsi="Verdana" w:cs="Arial"/>
          <w:sz w:val="20"/>
          <w:szCs w:val="20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7394F" w:rsidTr="008910D8">
        <w:tc>
          <w:tcPr>
            <w:tcW w:w="9350" w:type="dxa"/>
            <w:shd w:val="clear" w:color="auto" w:fill="D9D9D9" w:themeFill="background1" w:themeFillShade="D9"/>
          </w:tcPr>
          <w:p w:rsidR="0037394F" w:rsidRPr="00BF312F" w:rsidRDefault="0037394F" w:rsidP="008910D8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BF312F"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</w:rPr>
              <w:t>Kindergarten</w:t>
            </w:r>
          </w:p>
        </w:tc>
      </w:tr>
      <w:tr w:rsidR="0037394F" w:rsidTr="008910D8">
        <w:tc>
          <w:tcPr>
            <w:tcW w:w="9350" w:type="dxa"/>
          </w:tcPr>
          <w:p w:rsidR="00AF08FB" w:rsidRPr="00BF312F" w:rsidRDefault="00AF08FB" w:rsidP="00AF08FB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BF312F">
              <w:rPr>
                <w:rFonts w:ascii="Arial" w:hAnsi="Arial" w:cs="Arial"/>
                <w:sz w:val="20"/>
                <w:szCs w:val="20"/>
              </w:rPr>
              <w:t>Financial literacy — attributes of coins and financial role-play</w:t>
            </w:r>
          </w:p>
          <w:p w:rsidR="00AF08FB" w:rsidRPr="00BF312F" w:rsidRDefault="00AF08FB" w:rsidP="00AF08FB">
            <w:pPr>
              <w:pStyle w:val="ListParagraph"/>
              <w:numPr>
                <w:ilvl w:val="0"/>
                <w:numId w:val="20"/>
              </w:num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sz w:val="20"/>
                <w:szCs w:val="20"/>
              </w:rPr>
            </w:pPr>
            <w:r w:rsidRPr="00BF312F">
              <w:rPr>
                <w:rFonts w:ascii="Arial" w:hAnsi="Arial" w:cs="Arial"/>
                <w:sz w:val="20"/>
                <w:szCs w:val="20"/>
              </w:rPr>
              <w:t>noticing attributes of the Canadian coins (</w:t>
            </w:r>
            <w:proofErr w:type="spellStart"/>
            <w:r w:rsidRPr="00BF312F">
              <w:rPr>
                <w:rFonts w:ascii="Arial" w:hAnsi="Arial" w:cs="Arial"/>
                <w:sz w:val="20"/>
                <w:szCs w:val="20"/>
              </w:rPr>
              <w:t>colour</w:t>
            </w:r>
            <w:proofErr w:type="spellEnd"/>
            <w:r w:rsidRPr="00BF312F">
              <w:rPr>
                <w:rFonts w:ascii="Arial" w:hAnsi="Arial" w:cs="Arial"/>
                <w:sz w:val="20"/>
                <w:szCs w:val="20"/>
              </w:rPr>
              <w:t>, size, pictures)</w:t>
            </w:r>
          </w:p>
          <w:p w:rsidR="00AF08FB" w:rsidRPr="00BF312F" w:rsidRDefault="00AF08FB" w:rsidP="00AF08FB">
            <w:pPr>
              <w:pStyle w:val="ListParagraph"/>
              <w:numPr>
                <w:ilvl w:val="0"/>
                <w:numId w:val="20"/>
              </w:num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sz w:val="20"/>
                <w:szCs w:val="20"/>
              </w:rPr>
            </w:pPr>
            <w:r w:rsidRPr="00BF312F">
              <w:rPr>
                <w:rFonts w:ascii="Arial" w:hAnsi="Arial" w:cs="Arial"/>
                <w:sz w:val="20"/>
                <w:szCs w:val="20"/>
              </w:rPr>
              <w:t>identifying the names of coins</w:t>
            </w:r>
          </w:p>
          <w:p w:rsidR="00AF08FB" w:rsidRPr="00BF312F" w:rsidRDefault="00AF08FB" w:rsidP="00AF08FB">
            <w:pPr>
              <w:pStyle w:val="ListParagraph"/>
              <w:numPr>
                <w:ilvl w:val="0"/>
                <w:numId w:val="20"/>
              </w:num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sz w:val="20"/>
                <w:szCs w:val="20"/>
              </w:rPr>
            </w:pPr>
            <w:r w:rsidRPr="00BF312F">
              <w:rPr>
                <w:rFonts w:ascii="Arial" w:hAnsi="Arial" w:cs="Arial"/>
                <w:sz w:val="20"/>
                <w:szCs w:val="20"/>
              </w:rPr>
              <w:t>role-playing financial transactions, such as in a restaurant, bakery, or store, using whole numbers to combine purchases (e.g., a muffin is $2.00 and a juice is $1.00), and integrating the concept of wants and needs</w:t>
            </w:r>
          </w:p>
          <w:p w:rsidR="001A2912" w:rsidRPr="00BF312F" w:rsidRDefault="001A2912" w:rsidP="001A6FF5">
            <w:pPr>
              <w:pStyle w:val="ListParagraph"/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394F" w:rsidTr="008910D8">
        <w:tc>
          <w:tcPr>
            <w:tcW w:w="9350" w:type="dxa"/>
            <w:shd w:val="clear" w:color="auto" w:fill="D9D9D9" w:themeFill="background1" w:themeFillShade="D9"/>
          </w:tcPr>
          <w:p w:rsidR="0037394F" w:rsidRPr="00BF312F" w:rsidRDefault="0037394F" w:rsidP="008910D8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BF312F"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</w:rPr>
              <w:t>Grade 1</w:t>
            </w:r>
          </w:p>
        </w:tc>
      </w:tr>
      <w:tr w:rsidR="0037394F" w:rsidTr="008910D8">
        <w:tc>
          <w:tcPr>
            <w:tcW w:w="9350" w:type="dxa"/>
          </w:tcPr>
          <w:p w:rsidR="003F4A25" w:rsidRPr="00BF312F" w:rsidRDefault="003F4A25" w:rsidP="00AF08FB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BF312F">
              <w:rPr>
                <w:rFonts w:ascii="Arial" w:hAnsi="Arial" w:cs="Arial"/>
                <w:sz w:val="20"/>
                <w:szCs w:val="20"/>
              </w:rPr>
              <w:t>Number concepts to 20</w:t>
            </w:r>
          </w:p>
          <w:p w:rsidR="003F4A25" w:rsidRPr="00BF312F" w:rsidRDefault="003F4A25" w:rsidP="003F4A25">
            <w:pPr>
              <w:pStyle w:val="ListParagraph"/>
              <w:numPr>
                <w:ilvl w:val="0"/>
                <w:numId w:val="39"/>
              </w:num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BF312F">
              <w:rPr>
                <w:rFonts w:ascii="Arial" w:hAnsi="Arial" w:cs="Arial"/>
                <w:sz w:val="20"/>
                <w:szCs w:val="20"/>
              </w:rPr>
              <w:t>Counting</w:t>
            </w:r>
            <w:r w:rsidRPr="00BF312F">
              <w:rPr>
                <w:rFonts w:ascii="Arial" w:hAnsi="Arial" w:cs="Arial"/>
                <w:sz w:val="20"/>
                <w:szCs w:val="20"/>
              </w:rPr>
              <w:br/>
              <w:t>– skip-counting by 2 and 5</w:t>
            </w:r>
            <w:r w:rsidR="00A26B02" w:rsidRPr="00BF31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6B02" w:rsidRPr="00BF312F">
              <w:rPr>
                <w:rFonts w:ascii="Arial" w:hAnsi="Arial" w:cs="Arial"/>
                <w:color w:val="FF0000"/>
                <w:sz w:val="20"/>
                <w:szCs w:val="20"/>
              </w:rPr>
              <w:t>(Activities 37, 40)</w:t>
            </w:r>
          </w:p>
          <w:p w:rsidR="003F4A25" w:rsidRPr="00BF312F" w:rsidRDefault="003F4A25" w:rsidP="003F4A25">
            <w:pPr>
              <w:pStyle w:val="ListParagraph"/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181"/>
              <w:rPr>
                <w:rFonts w:ascii="Arial" w:hAnsi="Arial" w:cs="Arial"/>
                <w:sz w:val="20"/>
                <w:szCs w:val="20"/>
              </w:rPr>
            </w:pPr>
          </w:p>
          <w:p w:rsidR="00AF08FB" w:rsidRPr="00BF312F" w:rsidRDefault="00AF08FB" w:rsidP="00AF08FB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BF312F">
              <w:rPr>
                <w:rFonts w:ascii="Arial" w:hAnsi="Arial" w:cs="Arial"/>
                <w:sz w:val="20"/>
                <w:szCs w:val="20"/>
              </w:rPr>
              <w:t>Addition and subtraction to 20 (understanding of operation and process)</w:t>
            </w:r>
          </w:p>
          <w:p w:rsidR="00AF08FB" w:rsidRPr="00BF312F" w:rsidRDefault="00AF08FB" w:rsidP="00AF08FB">
            <w:pPr>
              <w:pStyle w:val="ListParagraph"/>
              <w:numPr>
                <w:ilvl w:val="0"/>
                <w:numId w:val="38"/>
              </w:num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sz w:val="20"/>
                <w:szCs w:val="20"/>
              </w:rPr>
            </w:pPr>
            <w:r w:rsidRPr="00BF312F">
              <w:rPr>
                <w:rFonts w:ascii="Arial" w:hAnsi="Arial" w:cs="Arial"/>
                <w:sz w:val="20"/>
                <w:szCs w:val="20"/>
              </w:rPr>
              <w:t xml:space="preserve">Nature scavenger hunt in </w:t>
            </w:r>
            <w:proofErr w:type="spellStart"/>
            <w:r w:rsidRPr="00BF312F">
              <w:rPr>
                <w:rFonts w:ascii="Arial" w:hAnsi="Arial" w:cs="Arial"/>
                <w:sz w:val="20"/>
                <w:szCs w:val="20"/>
              </w:rPr>
              <w:t>Kaska</w:t>
            </w:r>
            <w:proofErr w:type="spellEnd"/>
            <w:r w:rsidRPr="00BF312F">
              <w:rPr>
                <w:rFonts w:ascii="Arial" w:hAnsi="Arial" w:cs="Arial"/>
                <w:sz w:val="20"/>
                <w:szCs w:val="20"/>
              </w:rPr>
              <w:t xml:space="preserve"> Counting Book (</w:t>
            </w:r>
            <w:hyperlink r:id="rId7" w:history="1">
              <w:r w:rsidR="00580DE2" w:rsidRPr="00BF312F">
                <w:rPr>
                  <w:rStyle w:val="Hyperlink"/>
                  <w:rFonts w:ascii="Arial" w:hAnsi="Arial" w:cs="Arial"/>
                  <w:sz w:val="20"/>
                  <w:szCs w:val="20"/>
                </w:rPr>
                <w:t>http://yukon-ed-show-me-your-math.wikispaces.com/file/detail/Kaska Counting Book.pdf</w:t>
              </w:r>
            </w:hyperlink>
            <w:r w:rsidRPr="00BF312F">
              <w:rPr>
                <w:rFonts w:ascii="Arial" w:hAnsi="Arial" w:cs="Arial"/>
                <w:sz w:val="20"/>
                <w:szCs w:val="20"/>
              </w:rPr>
              <w:t>)</w:t>
            </w:r>
            <w:r w:rsidR="00580DE2" w:rsidRPr="00BF31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80DE2" w:rsidRPr="00BF312F">
              <w:rPr>
                <w:rFonts w:ascii="Arial" w:hAnsi="Arial" w:cs="Arial"/>
                <w:color w:val="FF0000"/>
                <w:sz w:val="20"/>
                <w:szCs w:val="20"/>
              </w:rPr>
              <w:t>(Activity 38)</w:t>
            </w:r>
          </w:p>
          <w:p w:rsidR="00AF08FB" w:rsidRPr="00BF312F" w:rsidRDefault="00AF08FB" w:rsidP="00717000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</w:p>
          <w:p w:rsidR="00717000" w:rsidRPr="00BF312F" w:rsidRDefault="0090056E" w:rsidP="00717000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BF312F">
              <w:rPr>
                <w:rFonts w:ascii="Arial" w:hAnsi="Arial" w:cs="Arial"/>
                <w:sz w:val="20"/>
                <w:szCs w:val="20"/>
              </w:rPr>
              <w:t>Financial literacy – values of coins and monetary exchanges</w:t>
            </w:r>
          </w:p>
          <w:p w:rsidR="00717000" w:rsidRPr="00BF312F" w:rsidRDefault="0090056E" w:rsidP="00E0410E">
            <w:pPr>
              <w:pStyle w:val="ListParagraph"/>
              <w:numPr>
                <w:ilvl w:val="0"/>
                <w:numId w:val="20"/>
              </w:num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sz w:val="20"/>
                <w:szCs w:val="20"/>
              </w:rPr>
            </w:pPr>
            <w:r w:rsidRPr="00BF312F">
              <w:rPr>
                <w:rFonts w:ascii="Arial" w:hAnsi="Arial" w:cs="Arial"/>
                <w:sz w:val="20"/>
                <w:szCs w:val="20"/>
              </w:rPr>
              <w:t xml:space="preserve">Identifying values of coins (nickels, dimes, quarters, loonies, and </w:t>
            </w:r>
            <w:proofErr w:type="spellStart"/>
            <w:r w:rsidRPr="00BF312F">
              <w:rPr>
                <w:rFonts w:ascii="Arial" w:hAnsi="Arial" w:cs="Arial"/>
                <w:sz w:val="20"/>
                <w:szCs w:val="20"/>
              </w:rPr>
              <w:t>toonies</w:t>
            </w:r>
            <w:proofErr w:type="spellEnd"/>
            <w:r w:rsidRPr="00BF312F">
              <w:rPr>
                <w:rFonts w:ascii="Arial" w:hAnsi="Arial" w:cs="Arial"/>
                <w:sz w:val="20"/>
                <w:szCs w:val="20"/>
              </w:rPr>
              <w:t>)</w:t>
            </w:r>
            <w:r w:rsidR="00580DE2" w:rsidRPr="00BF31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80DE2" w:rsidRPr="00BF312F">
              <w:rPr>
                <w:rFonts w:ascii="Arial" w:hAnsi="Arial" w:cs="Arial"/>
                <w:color w:val="FF0000"/>
                <w:sz w:val="20"/>
                <w:szCs w:val="20"/>
              </w:rPr>
              <w:t>(Activities 36, 37, 40)</w:t>
            </w:r>
          </w:p>
          <w:p w:rsidR="0090056E" w:rsidRPr="00BF312F" w:rsidRDefault="0090056E" w:rsidP="00E71681">
            <w:pPr>
              <w:pStyle w:val="ListParagraph"/>
              <w:numPr>
                <w:ilvl w:val="0"/>
                <w:numId w:val="24"/>
              </w:num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167" w:hanging="154"/>
              <w:rPr>
                <w:rFonts w:ascii="Arial" w:hAnsi="Arial" w:cs="Arial"/>
                <w:sz w:val="20"/>
                <w:szCs w:val="20"/>
              </w:rPr>
            </w:pPr>
            <w:r w:rsidRPr="00BF312F">
              <w:rPr>
                <w:rFonts w:ascii="Arial" w:hAnsi="Arial" w:cs="Arial"/>
                <w:sz w:val="20"/>
                <w:szCs w:val="20"/>
              </w:rPr>
              <w:t xml:space="preserve">Counting multiples of the same denomination (nickels, dimes, loonies, and </w:t>
            </w:r>
            <w:proofErr w:type="spellStart"/>
            <w:r w:rsidRPr="00BF312F">
              <w:rPr>
                <w:rFonts w:ascii="Arial" w:hAnsi="Arial" w:cs="Arial"/>
                <w:sz w:val="20"/>
                <w:szCs w:val="20"/>
              </w:rPr>
              <w:t>toonies</w:t>
            </w:r>
            <w:proofErr w:type="spellEnd"/>
            <w:r w:rsidRPr="00BF312F">
              <w:rPr>
                <w:rFonts w:ascii="Arial" w:hAnsi="Arial" w:cs="Arial"/>
                <w:sz w:val="20"/>
                <w:szCs w:val="20"/>
              </w:rPr>
              <w:t>)</w:t>
            </w:r>
            <w:r w:rsidR="00580DE2" w:rsidRPr="00BF31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80DE2" w:rsidRPr="00BF312F">
              <w:rPr>
                <w:rFonts w:ascii="Arial" w:hAnsi="Arial" w:cs="Arial"/>
                <w:color w:val="FF0000"/>
                <w:sz w:val="20"/>
                <w:szCs w:val="20"/>
              </w:rPr>
              <w:t>(Activities 37, 40)</w:t>
            </w:r>
          </w:p>
          <w:p w:rsidR="0090056E" w:rsidRPr="00BF312F" w:rsidRDefault="0090056E" w:rsidP="00E71681">
            <w:pPr>
              <w:pStyle w:val="ListParagraph"/>
              <w:numPr>
                <w:ilvl w:val="0"/>
                <w:numId w:val="24"/>
              </w:num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167" w:hanging="154"/>
              <w:rPr>
                <w:rFonts w:ascii="Arial" w:hAnsi="Arial" w:cs="Arial"/>
                <w:sz w:val="20"/>
                <w:szCs w:val="20"/>
              </w:rPr>
            </w:pPr>
            <w:r w:rsidRPr="00BF312F">
              <w:rPr>
                <w:rFonts w:ascii="Arial" w:hAnsi="Arial" w:cs="Arial"/>
                <w:sz w:val="20"/>
                <w:szCs w:val="20"/>
              </w:rPr>
              <w:t>Money is a medium of exchange</w:t>
            </w:r>
            <w:r w:rsidR="00580DE2" w:rsidRPr="00BF31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80DE2" w:rsidRPr="00BF312F">
              <w:rPr>
                <w:rFonts w:ascii="Arial" w:hAnsi="Arial" w:cs="Arial"/>
                <w:color w:val="FF0000"/>
                <w:sz w:val="20"/>
                <w:szCs w:val="20"/>
              </w:rPr>
              <w:t>(Activity 40)</w:t>
            </w:r>
          </w:p>
          <w:p w:rsidR="0090056E" w:rsidRPr="00BF312F" w:rsidRDefault="0090056E" w:rsidP="00E71681">
            <w:pPr>
              <w:pStyle w:val="ListParagraph"/>
              <w:numPr>
                <w:ilvl w:val="0"/>
                <w:numId w:val="24"/>
              </w:num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167" w:hanging="154"/>
              <w:rPr>
                <w:rFonts w:ascii="Arial" w:hAnsi="Arial" w:cs="Arial"/>
                <w:sz w:val="20"/>
                <w:szCs w:val="20"/>
              </w:rPr>
            </w:pPr>
            <w:r w:rsidRPr="00BF312F">
              <w:rPr>
                <w:rFonts w:ascii="Arial" w:hAnsi="Arial" w:cs="Arial"/>
                <w:sz w:val="20"/>
                <w:szCs w:val="20"/>
              </w:rPr>
              <w:t>Role-playing financial transactions (e.g., using coins and whole numbers), integrating the concept of wants and needs</w:t>
            </w:r>
            <w:r w:rsidR="00580DE2" w:rsidRPr="00BF31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80DE2" w:rsidRPr="00BF312F">
              <w:rPr>
                <w:rFonts w:ascii="Arial" w:hAnsi="Arial" w:cs="Arial"/>
                <w:color w:val="FF0000"/>
                <w:sz w:val="20"/>
                <w:szCs w:val="20"/>
              </w:rPr>
              <w:t>(Activities 39, 40)</w:t>
            </w:r>
          </w:p>
          <w:p w:rsidR="00AF08FB" w:rsidRPr="00BF312F" w:rsidRDefault="0090056E" w:rsidP="00E71681">
            <w:pPr>
              <w:pStyle w:val="ListParagraph"/>
              <w:numPr>
                <w:ilvl w:val="0"/>
                <w:numId w:val="24"/>
              </w:num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167" w:hanging="154"/>
              <w:rPr>
                <w:rFonts w:ascii="Arial" w:hAnsi="Arial" w:cs="Arial"/>
                <w:sz w:val="20"/>
                <w:szCs w:val="20"/>
              </w:rPr>
            </w:pPr>
            <w:r w:rsidRPr="00BF312F">
              <w:rPr>
                <w:rFonts w:ascii="Arial" w:hAnsi="Arial" w:cs="Arial"/>
                <w:sz w:val="20"/>
                <w:szCs w:val="20"/>
              </w:rPr>
              <w:t xml:space="preserve">Trade games, with understanding that objects </w:t>
            </w:r>
            <w:r w:rsidR="00AF08FB" w:rsidRPr="00BF312F">
              <w:rPr>
                <w:rFonts w:ascii="Arial" w:hAnsi="Arial" w:cs="Arial"/>
                <w:sz w:val="20"/>
                <w:szCs w:val="20"/>
              </w:rPr>
              <w:t>have variable value or worth (shells, beads, furs, tools)</w:t>
            </w:r>
          </w:p>
          <w:p w:rsidR="00580DE2" w:rsidRPr="00BF312F" w:rsidRDefault="00580DE2" w:rsidP="00AF08FB">
            <w:pPr>
              <w:pStyle w:val="ListParagraph"/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167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F312F">
              <w:rPr>
                <w:rFonts w:ascii="Arial" w:hAnsi="Arial" w:cs="Arial"/>
                <w:color w:val="FF0000"/>
                <w:sz w:val="20"/>
                <w:szCs w:val="20"/>
              </w:rPr>
              <w:t>(Activity 38)</w:t>
            </w:r>
          </w:p>
          <w:p w:rsidR="003F4A25" w:rsidRPr="00BF312F" w:rsidRDefault="0035568A" w:rsidP="003F4A25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BF312F">
              <w:rPr>
                <w:rFonts w:ascii="Arial" w:hAnsi="Arial" w:cs="Arial"/>
                <w:sz w:val="20"/>
                <w:szCs w:val="20"/>
              </w:rPr>
              <w:br/>
            </w:r>
            <w:r w:rsidR="0037394F" w:rsidRPr="00BF312F">
              <w:rPr>
                <w:rFonts w:ascii="Arial" w:hAnsi="Arial" w:cs="Arial"/>
                <w:sz w:val="20"/>
                <w:szCs w:val="20"/>
              </w:rPr>
              <w:t>Cross Strand:</w:t>
            </w:r>
            <w:r w:rsidR="00580DE2" w:rsidRPr="00BF312F">
              <w:rPr>
                <w:rFonts w:ascii="Arial" w:hAnsi="Arial" w:cs="Arial"/>
                <w:sz w:val="20"/>
                <w:szCs w:val="20"/>
              </w:rPr>
              <w:br/>
            </w:r>
            <w:r w:rsidR="003F4A25" w:rsidRPr="00BF312F">
              <w:rPr>
                <w:rFonts w:ascii="Arial" w:hAnsi="Arial" w:cs="Arial"/>
                <w:sz w:val="20"/>
                <w:szCs w:val="20"/>
              </w:rPr>
              <w:t>Repeating patterns with multiple elements and attributes</w:t>
            </w:r>
          </w:p>
          <w:p w:rsidR="003F4A25" w:rsidRPr="00BF312F" w:rsidRDefault="003F4A25" w:rsidP="003F4A25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BF312F">
              <w:rPr>
                <w:rFonts w:ascii="Arial" w:hAnsi="Arial" w:cs="Arial"/>
                <w:sz w:val="20"/>
                <w:szCs w:val="20"/>
              </w:rPr>
              <w:t>– patterns using visuals (ten-frames, hundred charts)</w:t>
            </w:r>
          </w:p>
          <w:p w:rsidR="0037394F" w:rsidRPr="00BF312F" w:rsidRDefault="003F4A25" w:rsidP="003F4A25">
            <w:pPr>
              <w:pStyle w:val="ListParagraph"/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-15"/>
              <w:rPr>
                <w:rFonts w:ascii="Arial" w:hAnsi="Arial" w:cs="Arial"/>
                <w:sz w:val="20"/>
                <w:szCs w:val="20"/>
              </w:rPr>
            </w:pPr>
            <w:r w:rsidRPr="00BF312F">
              <w:rPr>
                <w:rFonts w:ascii="Arial" w:hAnsi="Arial" w:cs="Arial"/>
                <w:sz w:val="20"/>
                <w:szCs w:val="20"/>
              </w:rPr>
              <w:t>– investigating numerical patterns (e.g., skip-counting by 2s or 5s on a hundred chart)</w:t>
            </w:r>
          </w:p>
          <w:p w:rsidR="0037394F" w:rsidRPr="00BF312F" w:rsidRDefault="0037394F" w:rsidP="001A2912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37394F" w:rsidTr="008910D8">
        <w:tc>
          <w:tcPr>
            <w:tcW w:w="9350" w:type="dxa"/>
            <w:shd w:val="clear" w:color="auto" w:fill="D9D9D9" w:themeFill="background1" w:themeFillShade="D9"/>
          </w:tcPr>
          <w:p w:rsidR="0037394F" w:rsidRPr="00BF312F" w:rsidRDefault="0037394F" w:rsidP="008910D8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BF312F"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</w:rPr>
              <w:t>Grade 2</w:t>
            </w:r>
          </w:p>
        </w:tc>
      </w:tr>
      <w:tr w:rsidR="0037394F" w:rsidTr="008910D8">
        <w:tc>
          <w:tcPr>
            <w:tcW w:w="9350" w:type="dxa"/>
          </w:tcPr>
          <w:p w:rsidR="00AF08FB" w:rsidRPr="00BF312F" w:rsidRDefault="00AF08FB" w:rsidP="00AF08FB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BF312F">
              <w:rPr>
                <w:rFonts w:ascii="Arial" w:hAnsi="Arial" w:cs="Arial"/>
                <w:sz w:val="20"/>
                <w:szCs w:val="20"/>
              </w:rPr>
              <w:t>Financial literacy — coin combinations to 100 cents, and spending and saving</w:t>
            </w:r>
          </w:p>
          <w:p w:rsidR="00AF08FB" w:rsidRPr="00BF312F" w:rsidRDefault="00AF08FB" w:rsidP="00AF08FB">
            <w:pPr>
              <w:pStyle w:val="ListParagraph"/>
              <w:numPr>
                <w:ilvl w:val="0"/>
                <w:numId w:val="20"/>
              </w:num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sz w:val="20"/>
                <w:szCs w:val="20"/>
              </w:rPr>
            </w:pPr>
            <w:r w:rsidRPr="00BF312F">
              <w:rPr>
                <w:rFonts w:ascii="Arial" w:hAnsi="Arial" w:cs="Arial"/>
                <w:sz w:val="20"/>
                <w:szCs w:val="20"/>
              </w:rPr>
              <w:t>counting simple mixed combinations of coins to 100 cents</w:t>
            </w:r>
          </w:p>
          <w:p w:rsidR="00AF08FB" w:rsidRPr="00BF312F" w:rsidRDefault="00AF08FB" w:rsidP="00AF08FB">
            <w:pPr>
              <w:pStyle w:val="ListParagraph"/>
              <w:numPr>
                <w:ilvl w:val="0"/>
                <w:numId w:val="20"/>
              </w:num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sz w:val="20"/>
                <w:szCs w:val="20"/>
              </w:rPr>
            </w:pPr>
            <w:r w:rsidRPr="00BF312F">
              <w:rPr>
                <w:rFonts w:ascii="Arial" w:hAnsi="Arial" w:cs="Arial"/>
                <w:sz w:val="20"/>
                <w:szCs w:val="20"/>
              </w:rPr>
              <w:t>introduction to the concepts of spending and saving, integrating the concept of wants and needs</w:t>
            </w:r>
          </w:p>
          <w:p w:rsidR="00AF08FB" w:rsidRPr="00BF312F" w:rsidRDefault="00AF08FB" w:rsidP="00AF08FB">
            <w:pPr>
              <w:pStyle w:val="ListParagraph"/>
              <w:numPr>
                <w:ilvl w:val="0"/>
                <w:numId w:val="20"/>
              </w:num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sz w:val="20"/>
                <w:szCs w:val="20"/>
              </w:rPr>
            </w:pPr>
            <w:r w:rsidRPr="00BF312F">
              <w:rPr>
                <w:rFonts w:ascii="Arial" w:hAnsi="Arial" w:cs="Arial"/>
                <w:sz w:val="20"/>
                <w:szCs w:val="20"/>
              </w:rPr>
              <w:t>role-playing financial transactions (e.g., using bills and coins)</w:t>
            </w:r>
          </w:p>
          <w:p w:rsidR="0037394F" w:rsidRPr="00BF312F" w:rsidRDefault="0037394F" w:rsidP="001A6FF5">
            <w:pPr>
              <w:pStyle w:val="ListParagraph"/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167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</w:tbl>
    <w:p w:rsidR="0016301D" w:rsidRDefault="0016301D" w:rsidP="00F96859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Verdana" w:hAnsi="Verdana" w:cs="Arial"/>
          <w:b/>
          <w:sz w:val="20"/>
          <w:szCs w:val="20"/>
          <w:lang w:val="en-CA"/>
        </w:rPr>
      </w:pPr>
    </w:p>
    <w:p w:rsidR="0016301D" w:rsidRDefault="0016301D" w:rsidP="00F96859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Verdana" w:hAnsi="Verdana" w:cs="Arial"/>
          <w:b/>
          <w:sz w:val="20"/>
          <w:szCs w:val="20"/>
          <w:lang w:val="en-CA"/>
        </w:rPr>
      </w:pPr>
    </w:p>
    <w:p w:rsidR="0016301D" w:rsidRDefault="0016301D" w:rsidP="00F96859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Verdana" w:hAnsi="Verdana" w:cs="Arial"/>
          <w:b/>
          <w:sz w:val="20"/>
          <w:szCs w:val="20"/>
          <w:lang w:val="en-CA"/>
        </w:rPr>
      </w:pPr>
    </w:p>
    <w:p w:rsidR="0016301D" w:rsidRDefault="0016301D" w:rsidP="00F96859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Verdana" w:hAnsi="Verdana" w:cs="Arial"/>
          <w:b/>
          <w:sz w:val="20"/>
          <w:szCs w:val="20"/>
          <w:lang w:val="en-CA"/>
        </w:rPr>
      </w:pPr>
    </w:p>
    <w:p w:rsidR="0016301D" w:rsidRDefault="0016301D" w:rsidP="00F96859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Verdana" w:hAnsi="Verdana" w:cs="Arial"/>
          <w:b/>
          <w:sz w:val="20"/>
          <w:szCs w:val="20"/>
          <w:lang w:val="en-CA"/>
        </w:rPr>
      </w:pPr>
    </w:p>
    <w:p w:rsidR="0016301D" w:rsidRDefault="0016301D" w:rsidP="00F96859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Verdana" w:hAnsi="Verdana" w:cs="Arial"/>
          <w:b/>
          <w:sz w:val="20"/>
          <w:szCs w:val="20"/>
          <w:lang w:val="en-CA"/>
        </w:rPr>
      </w:pPr>
    </w:p>
    <w:p w:rsidR="0016301D" w:rsidRDefault="0016301D" w:rsidP="00F96859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Verdana" w:hAnsi="Verdana" w:cs="Arial"/>
          <w:b/>
          <w:sz w:val="20"/>
          <w:szCs w:val="20"/>
          <w:lang w:val="en-CA"/>
        </w:rPr>
      </w:pPr>
    </w:p>
    <w:sectPr w:rsidR="0016301D" w:rsidSect="000E1FA3">
      <w:footerReference w:type="default" r:id="rId8"/>
      <w:pgSz w:w="12240" w:h="15840" w:code="1"/>
      <w:pgMar w:top="1560" w:right="1440" w:bottom="1135" w:left="1440" w:header="840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0ED6" w:rsidRDefault="00D30ED6" w:rsidP="002A3EBC">
      <w:r>
        <w:separator/>
      </w:r>
    </w:p>
  </w:endnote>
  <w:endnote w:type="continuationSeparator" w:id="0">
    <w:p w:rsidR="00D30ED6" w:rsidRDefault="00D30ED6" w:rsidP="002A3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-BoldMT">
    <w:altName w:val="Arial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35A" w:rsidRDefault="00F4035A" w:rsidP="001A6154">
    <w:pPr>
      <w:pBdr>
        <w:top w:val="single" w:sz="4" w:space="1" w:color="auto"/>
      </w:pBdr>
      <w:tabs>
        <w:tab w:val="right" w:pos="9356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:rsidR="00F4035A" w:rsidRPr="004658D8" w:rsidRDefault="00F4035A" w:rsidP="001A6154">
    <w:pPr>
      <w:pBdr>
        <w:top w:val="single" w:sz="4" w:space="1" w:color="auto"/>
      </w:pBdr>
      <w:tabs>
        <w:tab w:val="right" w:pos="9356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76C84DB6" wp14:editId="7D5A2C6F">
          <wp:extent cx="180975" cy="85725"/>
          <wp:effectExtent l="0" t="0" r="9525" b="9525"/>
          <wp:docPr id="6" name="Picture 6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>
      <w:rPr>
        <w:rFonts w:ascii="Arial" w:hAnsi="Arial" w:cs="Arial"/>
        <w:sz w:val="15"/>
        <w:szCs w:val="15"/>
      </w:rPr>
      <w:t>8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  <w:p w:rsidR="00F4035A" w:rsidRDefault="00F4035A" w:rsidP="00F4035A">
    <w:pPr>
      <w:widowControl w:val="0"/>
      <w:autoSpaceDE w:val="0"/>
      <w:autoSpaceDN w:val="0"/>
      <w:adjustRightInd w:val="0"/>
      <w:spacing w:line="200" w:lineRule="exact"/>
    </w:pPr>
  </w:p>
  <w:p w:rsidR="00CF05CB" w:rsidRDefault="00CF05CB" w:rsidP="00696D0C">
    <w:pPr>
      <w:widowControl w:val="0"/>
      <w:autoSpaceDE w:val="0"/>
      <w:autoSpaceDN w:val="0"/>
      <w:adjustRightInd w:val="0"/>
      <w:spacing w:line="20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0ED6" w:rsidRDefault="00D30ED6" w:rsidP="002A3EBC">
      <w:r>
        <w:separator/>
      </w:r>
    </w:p>
  </w:footnote>
  <w:footnote w:type="continuationSeparator" w:id="0">
    <w:p w:rsidR="00D30ED6" w:rsidRDefault="00D30ED6" w:rsidP="002A3E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6.25pt;height:27.75pt" o:bullet="t">
        <v:imagedata r:id="rId1" o:title="Untitled-1"/>
      </v:shape>
    </w:pict>
  </w:numPicBullet>
  <w:abstractNum w:abstractNumId="0" w15:restartNumberingAfterBreak="0">
    <w:nsid w:val="FFFFFF1D"/>
    <w:multiLevelType w:val="multilevel"/>
    <w:tmpl w:val="F02C72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40960D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E79E5B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C6EE4E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7ADA72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2124E7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0189D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6FEBC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E01C49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00A71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D6830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02C09F7"/>
    <w:multiLevelType w:val="hybridMultilevel"/>
    <w:tmpl w:val="098456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2E5431"/>
    <w:multiLevelType w:val="hybridMultilevel"/>
    <w:tmpl w:val="3F900C2A"/>
    <w:lvl w:ilvl="0" w:tplc="E7229B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82D7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647B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DDA26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BA14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6DAF7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5D6E1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30C9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A72D9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1C8B2CEF"/>
    <w:multiLevelType w:val="hybridMultilevel"/>
    <w:tmpl w:val="60507730"/>
    <w:lvl w:ilvl="0" w:tplc="10090001">
      <w:start w:val="1"/>
      <w:numFmt w:val="bullet"/>
      <w:lvlText w:val=""/>
      <w:lvlJc w:val="left"/>
      <w:pPr>
        <w:ind w:left="89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14" w15:restartNumberingAfterBreak="0">
    <w:nsid w:val="247F5667"/>
    <w:multiLevelType w:val="hybridMultilevel"/>
    <w:tmpl w:val="D1ECFB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CF1D2F"/>
    <w:multiLevelType w:val="hybridMultilevel"/>
    <w:tmpl w:val="905A6E5A"/>
    <w:lvl w:ilvl="0" w:tplc="10090001">
      <w:start w:val="1"/>
      <w:numFmt w:val="bullet"/>
      <w:lvlText w:val=""/>
      <w:lvlJc w:val="left"/>
      <w:pPr>
        <w:ind w:left="63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35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7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9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1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3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5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7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95" w:hanging="360"/>
      </w:pPr>
      <w:rPr>
        <w:rFonts w:ascii="Wingdings" w:hAnsi="Wingdings" w:hint="default"/>
      </w:rPr>
    </w:lvl>
  </w:abstractNum>
  <w:abstractNum w:abstractNumId="16" w15:restartNumberingAfterBreak="0">
    <w:nsid w:val="2B663559"/>
    <w:multiLevelType w:val="hybridMultilevel"/>
    <w:tmpl w:val="C616C0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083F7E"/>
    <w:multiLevelType w:val="multilevel"/>
    <w:tmpl w:val="2DE87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38D62CA"/>
    <w:multiLevelType w:val="hybridMultilevel"/>
    <w:tmpl w:val="57AE21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1E4332"/>
    <w:multiLevelType w:val="hybridMultilevel"/>
    <w:tmpl w:val="16368C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33382F"/>
    <w:multiLevelType w:val="hybridMultilevel"/>
    <w:tmpl w:val="47E46370"/>
    <w:lvl w:ilvl="0" w:tplc="449C98D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4CD2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D908D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FD6A9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ACE4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19619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FE44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9CE9C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51650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38414D5F"/>
    <w:multiLevelType w:val="multilevel"/>
    <w:tmpl w:val="F83EF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9065C7B"/>
    <w:multiLevelType w:val="hybridMultilevel"/>
    <w:tmpl w:val="F370C63A"/>
    <w:lvl w:ilvl="0" w:tplc="CA466130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E5696E"/>
    <w:multiLevelType w:val="hybridMultilevel"/>
    <w:tmpl w:val="C4B4E270"/>
    <w:lvl w:ilvl="0" w:tplc="10090001">
      <w:start w:val="1"/>
      <w:numFmt w:val="bullet"/>
      <w:lvlText w:val=""/>
      <w:lvlJc w:val="left"/>
      <w:pPr>
        <w:ind w:left="63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35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7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9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1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3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5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7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95" w:hanging="360"/>
      </w:pPr>
      <w:rPr>
        <w:rFonts w:ascii="Wingdings" w:hAnsi="Wingdings" w:hint="default"/>
      </w:rPr>
    </w:lvl>
  </w:abstractNum>
  <w:abstractNum w:abstractNumId="24" w15:restartNumberingAfterBreak="0">
    <w:nsid w:val="3D953D44"/>
    <w:multiLevelType w:val="hybridMultilevel"/>
    <w:tmpl w:val="6C88FDBE"/>
    <w:lvl w:ilvl="0" w:tplc="29E82986"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575D82"/>
    <w:multiLevelType w:val="hybridMultilevel"/>
    <w:tmpl w:val="3586CB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0742AB"/>
    <w:multiLevelType w:val="hybridMultilevel"/>
    <w:tmpl w:val="2806F7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6B58E8"/>
    <w:multiLevelType w:val="hybridMultilevel"/>
    <w:tmpl w:val="1C0426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21557C"/>
    <w:multiLevelType w:val="hybridMultilevel"/>
    <w:tmpl w:val="ACF6D3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AA2BA7"/>
    <w:multiLevelType w:val="hybridMultilevel"/>
    <w:tmpl w:val="A2EA82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CE695E"/>
    <w:multiLevelType w:val="hybridMultilevel"/>
    <w:tmpl w:val="3D38FCE2"/>
    <w:lvl w:ilvl="0" w:tplc="90126FA2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2C4608"/>
    <w:multiLevelType w:val="hybridMultilevel"/>
    <w:tmpl w:val="A268FC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7E7681"/>
    <w:multiLevelType w:val="hybridMultilevel"/>
    <w:tmpl w:val="4AC02F3E"/>
    <w:lvl w:ilvl="0" w:tplc="7DC8F0E0">
      <w:numFmt w:val="bullet"/>
      <w:lvlText w:val="-"/>
      <w:lvlJc w:val="left"/>
      <w:pPr>
        <w:ind w:left="720" w:hanging="360"/>
      </w:pPr>
      <w:rPr>
        <w:rFonts w:ascii="Verdana" w:eastAsia="MS Mincho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F0367D"/>
    <w:multiLevelType w:val="multilevel"/>
    <w:tmpl w:val="3B581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CD87122"/>
    <w:multiLevelType w:val="hybridMultilevel"/>
    <w:tmpl w:val="F0CEA9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CC557A"/>
    <w:multiLevelType w:val="hybridMultilevel"/>
    <w:tmpl w:val="BC5E038A"/>
    <w:lvl w:ilvl="0" w:tplc="10090001">
      <w:start w:val="1"/>
      <w:numFmt w:val="bullet"/>
      <w:lvlText w:val=""/>
      <w:lvlJc w:val="left"/>
      <w:pPr>
        <w:ind w:left="63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35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7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9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1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3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5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7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95" w:hanging="360"/>
      </w:pPr>
      <w:rPr>
        <w:rFonts w:ascii="Wingdings" w:hAnsi="Wingdings" w:hint="default"/>
      </w:rPr>
    </w:lvl>
  </w:abstractNum>
  <w:abstractNum w:abstractNumId="36" w15:restartNumberingAfterBreak="0">
    <w:nsid w:val="74A3662F"/>
    <w:multiLevelType w:val="hybridMultilevel"/>
    <w:tmpl w:val="C36A51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FC22F2"/>
    <w:multiLevelType w:val="hybridMultilevel"/>
    <w:tmpl w:val="BA863936"/>
    <w:lvl w:ilvl="0" w:tplc="00011009">
      <w:start w:val="1"/>
      <w:numFmt w:val="bullet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0003100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0051009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1009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100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0051009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1009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100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0051009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12"/>
  </w:num>
  <w:num w:numId="12">
    <w:abstractNumId w:val="20"/>
  </w:num>
  <w:num w:numId="13">
    <w:abstractNumId w:val="0"/>
  </w:num>
  <w:num w:numId="14">
    <w:abstractNumId w:val="24"/>
  </w:num>
  <w:num w:numId="15">
    <w:abstractNumId w:val="32"/>
  </w:num>
  <w:num w:numId="16">
    <w:abstractNumId w:val="22"/>
  </w:num>
  <w:num w:numId="17">
    <w:abstractNumId w:val="30"/>
  </w:num>
  <w:num w:numId="18">
    <w:abstractNumId w:val="37"/>
  </w:num>
  <w:num w:numId="19">
    <w:abstractNumId w:val="37"/>
  </w:num>
  <w:num w:numId="20">
    <w:abstractNumId w:val="26"/>
  </w:num>
  <w:num w:numId="21">
    <w:abstractNumId w:val="28"/>
  </w:num>
  <w:num w:numId="22">
    <w:abstractNumId w:val="21"/>
  </w:num>
  <w:num w:numId="23">
    <w:abstractNumId w:val="33"/>
  </w:num>
  <w:num w:numId="24">
    <w:abstractNumId w:val="18"/>
  </w:num>
  <w:num w:numId="25">
    <w:abstractNumId w:val="17"/>
  </w:num>
  <w:num w:numId="26">
    <w:abstractNumId w:val="29"/>
  </w:num>
  <w:num w:numId="27">
    <w:abstractNumId w:val="34"/>
  </w:num>
  <w:num w:numId="28">
    <w:abstractNumId w:val="14"/>
  </w:num>
  <w:num w:numId="29">
    <w:abstractNumId w:val="25"/>
  </w:num>
  <w:num w:numId="30">
    <w:abstractNumId w:val="19"/>
  </w:num>
  <w:num w:numId="31">
    <w:abstractNumId w:val="15"/>
  </w:num>
  <w:num w:numId="32">
    <w:abstractNumId w:val="13"/>
  </w:num>
  <w:num w:numId="33">
    <w:abstractNumId w:val="35"/>
  </w:num>
  <w:num w:numId="34">
    <w:abstractNumId w:val="23"/>
  </w:num>
  <w:num w:numId="35">
    <w:abstractNumId w:val="11"/>
  </w:num>
  <w:num w:numId="36">
    <w:abstractNumId w:val="36"/>
  </w:num>
  <w:num w:numId="37">
    <w:abstractNumId w:val="27"/>
  </w:num>
  <w:num w:numId="38">
    <w:abstractNumId w:val="16"/>
  </w:num>
  <w:num w:numId="3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DAF"/>
    <w:rsid w:val="00001F6C"/>
    <w:rsid w:val="00006240"/>
    <w:rsid w:val="0001208B"/>
    <w:rsid w:val="00021905"/>
    <w:rsid w:val="00022E1E"/>
    <w:rsid w:val="0004463D"/>
    <w:rsid w:val="00045356"/>
    <w:rsid w:val="00067C2B"/>
    <w:rsid w:val="0007358B"/>
    <w:rsid w:val="00094277"/>
    <w:rsid w:val="00095DDF"/>
    <w:rsid w:val="000A60BF"/>
    <w:rsid w:val="000B4CB4"/>
    <w:rsid w:val="000C51A3"/>
    <w:rsid w:val="000C5233"/>
    <w:rsid w:val="000C5F07"/>
    <w:rsid w:val="000E1FA3"/>
    <w:rsid w:val="000E6C16"/>
    <w:rsid w:val="000E7242"/>
    <w:rsid w:val="000F0C55"/>
    <w:rsid w:val="001018FE"/>
    <w:rsid w:val="00105B2E"/>
    <w:rsid w:val="00121DD4"/>
    <w:rsid w:val="00122377"/>
    <w:rsid w:val="001350AC"/>
    <w:rsid w:val="00144097"/>
    <w:rsid w:val="00146B24"/>
    <w:rsid w:val="001503D0"/>
    <w:rsid w:val="0016301D"/>
    <w:rsid w:val="001701F2"/>
    <w:rsid w:val="001768B1"/>
    <w:rsid w:val="0018681C"/>
    <w:rsid w:val="001A2912"/>
    <w:rsid w:val="001A6154"/>
    <w:rsid w:val="001A6FF5"/>
    <w:rsid w:val="001D20E4"/>
    <w:rsid w:val="001E2E98"/>
    <w:rsid w:val="001E38E2"/>
    <w:rsid w:val="00206137"/>
    <w:rsid w:val="002168BB"/>
    <w:rsid w:val="00217F0C"/>
    <w:rsid w:val="002377EE"/>
    <w:rsid w:val="00241BCC"/>
    <w:rsid w:val="00247CFE"/>
    <w:rsid w:val="00273189"/>
    <w:rsid w:val="00274213"/>
    <w:rsid w:val="00274F18"/>
    <w:rsid w:val="002A29A5"/>
    <w:rsid w:val="002A34AE"/>
    <w:rsid w:val="002A3EBC"/>
    <w:rsid w:val="002B385B"/>
    <w:rsid w:val="002B3CF9"/>
    <w:rsid w:val="002C03DE"/>
    <w:rsid w:val="002C0C8E"/>
    <w:rsid w:val="002C731D"/>
    <w:rsid w:val="002E7637"/>
    <w:rsid w:val="00304FAF"/>
    <w:rsid w:val="00313E76"/>
    <w:rsid w:val="00315D96"/>
    <w:rsid w:val="00321A23"/>
    <w:rsid w:val="003257F2"/>
    <w:rsid w:val="003413C9"/>
    <w:rsid w:val="0035568A"/>
    <w:rsid w:val="003677B7"/>
    <w:rsid w:val="0037394F"/>
    <w:rsid w:val="00385468"/>
    <w:rsid w:val="00393DCA"/>
    <w:rsid w:val="003A1DF3"/>
    <w:rsid w:val="003D3DD7"/>
    <w:rsid w:val="003D6716"/>
    <w:rsid w:val="003F4A25"/>
    <w:rsid w:val="00405873"/>
    <w:rsid w:val="00415A5D"/>
    <w:rsid w:val="00442E81"/>
    <w:rsid w:val="00450275"/>
    <w:rsid w:val="0045552E"/>
    <w:rsid w:val="00460AAB"/>
    <w:rsid w:val="00463A6E"/>
    <w:rsid w:val="0047600A"/>
    <w:rsid w:val="004971F6"/>
    <w:rsid w:val="004B2C5E"/>
    <w:rsid w:val="004B4711"/>
    <w:rsid w:val="004B79BE"/>
    <w:rsid w:val="004C230E"/>
    <w:rsid w:val="004F5BF4"/>
    <w:rsid w:val="00501FD9"/>
    <w:rsid w:val="00504923"/>
    <w:rsid w:val="00504CD4"/>
    <w:rsid w:val="0050774C"/>
    <w:rsid w:val="0051264E"/>
    <w:rsid w:val="005174CC"/>
    <w:rsid w:val="005176DA"/>
    <w:rsid w:val="0052076D"/>
    <w:rsid w:val="00527647"/>
    <w:rsid w:val="00545737"/>
    <w:rsid w:val="00546E47"/>
    <w:rsid w:val="005601E0"/>
    <w:rsid w:val="005602F7"/>
    <w:rsid w:val="00563033"/>
    <w:rsid w:val="00580DE2"/>
    <w:rsid w:val="00587629"/>
    <w:rsid w:val="005952A5"/>
    <w:rsid w:val="00595C48"/>
    <w:rsid w:val="005B2A6D"/>
    <w:rsid w:val="005C1EB9"/>
    <w:rsid w:val="005E41B9"/>
    <w:rsid w:val="00605849"/>
    <w:rsid w:val="00626446"/>
    <w:rsid w:val="00641D3F"/>
    <w:rsid w:val="00660A46"/>
    <w:rsid w:val="00661FA1"/>
    <w:rsid w:val="00683B1E"/>
    <w:rsid w:val="00693FCF"/>
    <w:rsid w:val="00696D0C"/>
    <w:rsid w:val="006A49E4"/>
    <w:rsid w:val="006B121F"/>
    <w:rsid w:val="006C18B0"/>
    <w:rsid w:val="006D1BCE"/>
    <w:rsid w:val="006E308A"/>
    <w:rsid w:val="006E72A0"/>
    <w:rsid w:val="006F4C9B"/>
    <w:rsid w:val="007007D4"/>
    <w:rsid w:val="00702E20"/>
    <w:rsid w:val="00717000"/>
    <w:rsid w:val="00723083"/>
    <w:rsid w:val="00751ED2"/>
    <w:rsid w:val="00764D7F"/>
    <w:rsid w:val="00777897"/>
    <w:rsid w:val="00784B4E"/>
    <w:rsid w:val="007920EF"/>
    <w:rsid w:val="007940F9"/>
    <w:rsid w:val="007B5DB6"/>
    <w:rsid w:val="007B6BE8"/>
    <w:rsid w:val="007D48A7"/>
    <w:rsid w:val="007E54A0"/>
    <w:rsid w:val="007E79AC"/>
    <w:rsid w:val="008104CF"/>
    <w:rsid w:val="00811657"/>
    <w:rsid w:val="00813FEB"/>
    <w:rsid w:val="0082463D"/>
    <w:rsid w:val="00825DF8"/>
    <w:rsid w:val="00826070"/>
    <w:rsid w:val="008355D2"/>
    <w:rsid w:val="00845A70"/>
    <w:rsid w:val="00855AAD"/>
    <w:rsid w:val="0088235F"/>
    <w:rsid w:val="008B6BE2"/>
    <w:rsid w:val="008D1350"/>
    <w:rsid w:val="008D2105"/>
    <w:rsid w:val="008E037D"/>
    <w:rsid w:val="008F13D8"/>
    <w:rsid w:val="008F79F1"/>
    <w:rsid w:val="0090056E"/>
    <w:rsid w:val="00907366"/>
    <w:rsid w:val="009075A2"/>
    <w:rsid w:val="009358C5"/>
    <w:rsid w:val="00936094"/>
    <w:rsid w:val="00954BFB"/>
    <w:rsid w:val="00965A4C"/>
    <w:rsid w:val="009B47FA"/>
    <w:rsid w:val="009C03DC"/>
    <w:rsid w:val="009D0710"/>
    <w:rsid w:val="009E6BAA"/>
    <w:rsid w:val="009F2859"/>
    <w:rsid w:val="00A109A8"/>
    <w:rsid w:val="00A15DCF"/>
    <w:rsid w:val="00A2222C"/>
    <w:rsid w:val="00A26B02"/>
    <w:rsid w:val="00A311D3"/>
    <w:rsid w:val="00A33DAF"/>
    <w:rsid w:val="00A448FD"/>
    <w:rsid w:val="00A558E7"/>
    <w:rsid w:val="00A628D1"/>
    <w:rsid w:val="00A77113"/>
    <w:rsid w:val="00A84B07"/>
    <w:rsid w:val="00AA3FD2"/>
    <w:rsid w:val="00AA5706"/>
    <w:rsid w:val="00AA58FB"/>
    <w:rsid w:val="00AC558C"/>
    <w:rsid w:val="00AE43C4"/>
    <w:rsid w:val="00AE6E24"/>
    <w:rsid w:val="00AF08FB"/>
    <w:rsid w:val="00B04112"/>
    <w:rsid w:val="00B24CA9"/>
    <w:rsid w:val="00B31BBB"/>
    <w:rsid w:val="00B44E60"/>
    <w:rsid w:val="00B63C96"/>
    <w:rsid w:val="00B64CC0"/>
    <w:rsid w:val="00B65B66"/>
    <w:rsid w:val="00B664A0"/>
    <w:rsid w:val="00B85035"/>
    <w:rsid w:val="00B947BC"/>
    <w:rsid w:val="00B94D6B"/>
    <w:rsid w:val="00BD2974"/>
    <w:rsid w:val="00BD7B91"/>
    <w:rsid w:val="00BE4937"/>
    <w:rsid w:val="00BE4A6F"/>
    <w:rsid w:val="00BF109F"/>
    <w:rsid w:val="00BF312F"/>
    <w:rsid w:val="00BF7110"/>
    <w:rsid w:val="00C00929"/>
    <w:rsid w:val="00C02A67"/>
    <w:rsid w:val="00C0399A"/>
    <w:rsid w:val="00C042EA"/>
    <w:rsid w:val="00C047DC"/>
    <w:rsid w:val="00C1487B"/>
    <w:rsid w:val="00C20C76"/>
    <w:rsid w:val="00C32CCF"/>
    <w:rsid w:val="00C361A3"/>
    <w:rsid w:val="00C474B2"/>
    <w:rsid w:val="00C55E06"/>
    <w:rsid w:val="00C85ACF"/>
    <w:rsid w:val="00CA123E"/>
    <w:rsid w:val="00CA663A"/>
    <w:rsid w:val="00CB011B"/>
    <w:rsid w:val="00CE52DD"/>
    <w:rsid w:val="00CF05CB"/>
    <w:rsid w:val="00D01BA8"/>
    <w:rsid w:val="00D03A3B"/>
    <w:rsid w:val="00D24D4A"/>
    <w:rsid w:val="00D30CC9"/>
    <w:rsid w:val="00D30ED6"/>
    <w:rsid w:val="00D35EFD"/>
    <w:rsid w:val="00D376F1"/>
    <w:rsid w:val="00D63CC0"/>
    <w:rsid w:val="00D81AD6"/>
    <w:rsid w:val="00D84B57"/>
    <w:rsid w:val="00D93BD3"/>
    <w:rsid w:val="00DA5301"/>
    <w:rsid w:val="00DA7BBF"/>
    <w:rsid w:val="00DB3A53"/>
    <w:rsid w:val="00DD316A"/>
    <w:rsid w:val="00DE565B"/>
    <w:rsid w:val="00DF1205"/>
    <w:rsid w:val="00DF3CCF"/>
    <w:rsid w:val="00E24D4E"/>
    <w:rsid w:val="00E3343C"/>
    <w:rsid w:val="00E345E9"/>
    <w:rsid w:val="00E35E04"/>
    <w:rsid w:val="00E40210"/>
    <w:rsid w:val="00E41488"/>
    <w:rsid w:val="00E504B6"/>
    <w:rsid w:val="00E7082B"/>
    <w:rsid w:val="00E770C3"/>
    <w:rsid w:val="00E800C4"/>
    <w:rsid w:val="00EA161E"/>
    <w:rsid w:val="00EE362D"/>
    <w:rsid w:val="00EE62CF"/>
    <w:rsid w:val="00EF6E24"/>
    <w:rsid w:val="00F00A27"/>
    <w:rsid w:val="00F1154A"/>
    <w:rsid w:val="00F15F47"/>
    <w:rsid w:val="00F379C1"/>
    <w:rsid w:val="00F4035A"/>
    <w:rsid w:val="00F42D7E"/>
    <w:rsid w:val="00F50E52"/>
    <w:rsid w:val="00F526DC"/>
    <w:rsid w:val="00F52DE4"/>
    <w:rsid w:val="00F67520"/>
    <w:rsid w:val="00F706A0"/>
    <w:rsid w:val="00F7207B"/>
    <w:rsid w:val="00F80956"/>
    <w:rsid w:val="00F96095"/>
    <w:rsid w:val="00F96859"/>
    <w:rsid w:val="00FA3D8C"/>
    <w:rsid w:val="00FA7F57"/>
    <w:rsid w:val="00FD139D"/>
    <w:rsid w:val="00FD152C"/>
    <w:rsid w:val="00FE4EA1"/>
    <w:rsid w:val="00FF2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3B7B70C-6CDB-4846-ACFA-642F3B22D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545737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3DA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3DAF"/>
  </w:style>
  <w:style w:type="paragraph" w:styleId="Footer">
    <w:name w:val="footer"/>
    <w:basedOn w:val="Normal"/>
    <w:link w:val="FooterChar"/>
    <w:uiPriority w:val="99"/>
    <w:unhideWhenUsed/>
    <w:rsid w:val="00A33DA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3DAF"/>
  </w:style>
  <w:style w:type="paragraph" w:styleId="BalloonText">
    <w:name w:val="Balloon Text"/>
    <w:basedOn w:val="Normal"/>
    <w:link w:val="BalloonTextChar"/>
    <w:uiPriority w:val="99"/>
    <w:semiHidden/>
    <w:unhideWhenUsed/>
    <w:rsid w:val="00A33DAF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A33DAF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33DAF"/>
    <w:pPr>
      <w:spacing w:before="100" w:beforeAutospacing="1" w:after="100" w:afterAutospacing="1"/>
    </w:pPr>
    <w:rPr>
      <w:rFonts w:ascii="Times New Roman" w:hAnsi="Times New Roman"/>
      <w:sz w:val="20"/>
      <w:szCs w:val="20"/>
      <w:lang w:val="en-IN"/>
    </w:rPr>
  </w:style>
  <w:style w:type="paragraph" w:customStyle="1" w:styleId="LMTTL">
    <w:name w:val="LM_TTL"/>
    <w:basedOn w:val="Normal"/>
    <w:uiPriority w:val="99"/>
    <w:rsid w:val="0037351E"/>
    <w:pPr>
      <w:widowControl w:val="0"/>
      <w:suppressAutoHyphens/>
      <w:autoSpaceDE w:val="0"/>
      <w:autoSpaceDN w:val="0"/>
      <w:adjustRightInd w:val="0"/>
      <w:spacing w:line="480" w:lineRule="atLeast"/>
      <w:textAlignment w:val="center"/>
    </w:pPr>
    <w:rPr>
      <w:rFonts w:ascii="Arial-BoldMT" w:hAnsi="Arial-BoldMT" w:cs="Arial-BoldMT"/>
      <w:b/>
      <w:bCs/>
      <w:color w:val="000000"/>
      <w:sz w:val="42"/>
      <w:szCs w:val="42"/>
    </w:rPr>
  </w:style>
  <w:style w:type="paragraph" w:styleId="BodyText">
    <w:name w:val="Body Text"/>
    <w:basedOn w:val="Normal"/>
    <w:link w:val="BodyTextChar"/>
    <w:rsid w:val="00D62996"/>
    <w:pPr>
      <w:spacing w:after="120"/>
    </w:pPr>
  </w:style>
  <w:style w:type="character" w:customStyle="1" w:styleId="BodyTextChar">
    <w:name w:val="Body Text Char"/>
    <w:link w:val="BodyText"/>
    <w:rsid w:val="00D62996"/>
    <w:rPr>
      <w:sz w:val="24"/>
      <w:szCs w:val="24"/>
    </w:rPr>
  </w:style>
  <w:style w:type="table" w:styleId="TableGrid">
    <w:name w:val="Table Grid"/>
    <w:basedOn w:val="TableNormal"/>
    <w:uiPriority w:val="39"/>
    <w:rsid w:val="00FE4E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lainText">
    <w:name w:val="Plain Text"/>
    <w:basedOn w:val="Normal"/>
    <w:link w:val="PlainTextChar"/>
    <w:rsid w:val="00CA663A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CA663A"/>
    <w:rPr>
      <w:rFonts w:ascii="Courier New" w:hAnsi="Courier New" w:cs="Courier New"/>
      <w:lang w:val="en-US" w:eastAsia="en-US"/>
    </w:rPr>
  </w:style>
  <w:style w:type="character" w:customStyle="1" w:styleId="Heading2Char">
    <w:name w:val="Heading 2 Char"/>
    <w:link w:val="Heading2"/>
    <w:semiHidden/>
    <w:rsid w:val="00545737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paragraph" w:customStyle="1" w:styleId="TB1L">
    <w:name w:val="TB1_L"/>
    <w:autoRedefine/>
    <w:qFormat/>
    <w:rsid w:val="00405873"/>
    <w:pPr>
      <w:tabs>
        <w:tab w:val="left" w:leader="underscore" w:pos="8412"/>
      </w:tabs>
      <w:jc w:val="center"/>
    </w:pPr>
    <w:rPr>
      <w:rFonts w:ascii="Arial" w:eastAsia="Times New Roman" w:hAnsi="Arial" w:cs="Arial"/>
      <w:bCs/>
      <w:color w:val="000000"/>
      <w:w w:val="106"/>
      <w:sz w:val="24"/>
    </w:rPr>
  </w:style>
  <w:style w:type="paragraph" w:styleId="ListParagraph">
    <w:name w:val="List Paragraph"/>
    <w:basedOn w:val="Normal"/>
    <w:uiPriority w:val="34"/>
    <w:qFormat/>
    <w:rsid w:val="00F96859"/>
    <w:pPr>
      <w:ind w:left="720"/>
      <w:contextualSpacing/>
    </w:pPr>
    <w:rPr>
      <w:rFonts w:ascii="Times New Roman" w:eastAsiaTheme="minorEastAsia" w:hAnsi="Times New Roman"/>
    </w:rPr>
  </w:style>
  <w:style w:type="character" w:styleId="Hyperlink">
    <w:name w:val="Hyperlink"/>
    <w:basedOn w:val="DefaultParagraphFont"/>
    <w:unhideWhenUsed/>
    <w:rsid w:val="0037394F"/>
    <w:rPr>
      <w:rFonts w:ascii="Times New Roman" w:hAnsi="Times New Roman" w:cs="Times New Roman" w:hint="default"/>
      <w:color w:val="000080"/>
      <w:u w:val="single"/>
    </w:rPr>
  </w:style>
  <w:style w:type="paragraph" w:customStyle="1" w:styleId="Default">
    <w:name w:val="Default"/>
    <w:rsid w:val="0093609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yukon-ed-show-me-your-math.wikispaces.com/file/detail/Kaska%20Counting%20Book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728</TotalTime>
  <Pages>2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Aptara</Company>
  <LinksUpToDate>false</LinksUpToDate>
  <CharactersWithSpaces>3529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Alok Rawat</dc:creator>
  <cp:keywords/>
  <cp:lastModifiedBy>Rieger, Alison</cp:lastModifiedBy>
  <cp:revision>33</cp:revision>
  <cp:lastPrinted>2015-04-15T23:08:00Z</cp:lastPrinted>
  <dcterms:created xsi:type="dcterms:W3CDTF">2017-04-03T14:52:00Z</dcterms:created>
  <dcterms:modified xsi:type="dcterms:W3CDTF">2017-07-04T14:41:00Z</dcterms:modified>
</cp:coreProperties>
</file>