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4437"/>
        <w:gridCol w:w="4437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3"/>
            <w:shd w:val="clear" w:color="auto" w:fill="D9D9D9" w:themeFill="background1" w:themeFillShade="D9"/>
          </w:tcPr>
          <w:p w14:paraId="30D563B2" w14:textId="4B79FAD5" w:rsidR="002F142C" w:rsidRPr="006B210D" w:rsidRDefault="00A610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6102F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E3585" w14:paraId="76008433" w14:textId="055E6395" w:rsidTr="00AE3585">
        <w:trPr>
          <w:trHeight w:hRule="exact" w:val="1685"/>
        </w:trPr>
        <w:tc>
          <w:tcPr>
            <w:tcW w:w="4436" w:type="dxa"/>
          </w:tcPr>
          <w:p w14:paraId="73D3E372" w14:textId="77777777" w:rsidR="00AE3585" w:rsidRPr="00307146" w:rsidRDefault="00AE3585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22C97D8F" w14:textId="3BBA2FF1" w:rsidR="00AE3585" w:rsidRPr="00307146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distance around</w:t>
            </w:r>
          </w:p>
          <w:p w14:paraId="26E29537" w14:textId="77777777" w:rsidR="00AE3585" w:rsidRPr="00307146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using non-standard units, but</w:t>
            </w:r>
          </w:p>
          <w:p w14:paraId="57DB202C" w14:textId="5D8336A5" w:rsidR="00AE3585" w:rsidRPr="002D7F02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estimates are unreasonable.</w:t>
            </w:r>
          </w:p>
        </w:tc>
        <w:tc>
          <w:tcPr>
            <w:tcW w:w="4437" w:type="dxa"/>
          </w:tcPr>
          <w:p w14:paraId="6B02E1A4" w14:textId="77777777" w:rsidR="00AE3585" w:rsidRPr="00307146" w:rsidRDefault="00AE3585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chooses an attribute, but</w:t>
            </w:r>
          </w:p>
          <w:p w14:paraId="0ECF482B" w14:textId="3C992562" w:rsidR="00AE3585" w:rsidRPr="00307146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does not select an appropriate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 to measure.</w:t>
            </w:r>
          </w:p>
          <w:p w14:paraId="4A3FF002" w14:textId="77777777" w:rsidR="00AE3585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05F9B" w14:textId="5A3BFC03" w:rsidR="00AE3585" w:rsidRPr="00307146" w:rsidRDefault="00AE3585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“I will use the pan balance to</w:t>
            </w:r>
          </w:p>
          <w:p w14:paraId="7F95AA5C" w14:textId="70CE097D" w:rsidR="00AE3585" w:rsidRPr="002D7F02" w:rsidRDefault="00AE3585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length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437" w:type="dxa"/>
          </w:tcPr>
          <w:p w14:paraId="101B71ED" w14:textId="77777777" w:rsidR="00AE3585" w:rsidRPr="00307146" w:rsidRDefault="00AE3585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measures objects using</w:t>
            </w:r>
          </w:p>
          <w:p w14:paraId="07EE4C12" w14:textId="77777777" w:rsidR="00AE3585" w:rsidRPr="00307146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non-standard </w:t>
            </w:r>
            <w:proofErr w:type="gramStart"/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focuses 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one attribute.</w:t>
            </w:r>
          </w:p>
          <w:p w14:paraId="5BE90024" w14:textId="77777777" w:rsidR="00AE3585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3225909C" w:rsidR="00AE3585" w:rsidRPr="004A524F" w:rsidRDefault="00AE3585" w:rsidP="004A524F">
            <w:pPr>
              <w:pStyle w:val="Default"/>
              <w:jc w:val="center"/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“I like to measure length.”</w:t>
            </w:r>
          </w:p>
        </w:tc>
      </w:tr>
      <w:tr w:rsidR="002F142C" w14:paraId="01BA3F47" w14:textId="6CC135FD" w:rsidTr="00DB6679">
        <w:trPr>
          <w:trHeight w:hRule="exact" w:val="279"/>
        </w:trPr>
        <w:tc>
          <w:tcPr>
            <w:tcW w:w="13310" w:type="dxa"/>
            <w:gridSpan w:val="3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E3585" w14:paraId="06EBD03A" w14:textId="1A34967F" w:rsidTr="00AE3585">
        <w:trPr>
          <w:trHeight w:val="1998"/>
        </w:trPr>
        <w:tc>
          <w:tcPr>
            <w:tcW w:w="4436" w:type="dxa"/>
          </w:tcPr>
          <w:p w14:paraId="669108D8" w14:textId="3E325363" w:rsidR="00AE3585" w:rsidRDefault="00AE3585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</w:tcPr>
          <w:p w14:paraId="650D38BC" w14:textId="7AD34DA9" w:rsidR="00AE3585" w:rsidRDefault="00AE3585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</w:tcPr>
          <w:p w14:paraId="6E7E338A" w14:textId="77777777" w:rsidR="00AE3585" w:rsidRDefault="00AE3585" w:rsidP="00BD5ACB">
            <w:pPr>
              <w:rPr>
                <w:noProof/>
                <w:lang w:eastAsia="en-CA"/>
              </w:rPr>
            </w:pPr>
          </w:p>
        </w:tc>
      </w:tr>
      <w:tr w:rsidR="00AE3585" w14:paraId="0D590949" w14:textId="7A8C382E" w:rsidTr="00AE3585">
        <w:trPr>
          <w:trHeight w:val="2388"/>
        </w:trPr>
        <w:tc>
          <w:tcPr>
            <w:tcW w:w="4436" w:type="dxa"/>
          </w:tcPr>
          <w:p w14:paraId="4C687E6C" w14:textId="4324B535" w:rsidR="00AE3585" w:rsidRPr="00307146" w:rsidRDefault="00AE3585" w:rsidP="009F2E3B">
            <w:pPr>
              <w:pStyle w:val="Pa6"/>
              <w:numPr>
                <w:ilvl w:val="0"/>
                <w:numId w:val="8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5FC6E0D4" w14:textId="2BB5DCCD" w:rsidR="00AE3585" w:rsidRDefault="00AE3585" w:rsidP="00AE3585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distance around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leaves gaps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overlaps.</w:t>
            </w:r>
          </w:p>
          <w:p w14:paraId="6F3D6E55" w14:textId="069BB8F7" w:rsidR="00AE3585" w:rsidRPr="00AE3585" w:rsidRDefault="00AE3585" w:rsidP="00AE3585">
            <w:pPr>
              <w:pStyle w:val="Default"/>
            </w:pPr>
          </w:p>
          <w:p w14:paraId="3733ABCF" w14:textId="4E8EBD39" w:rsidR="00AE3585" w:rsidRPr="00307146" w:rsidRDefault="00AE3585" w:rsidP="00AE3585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tab/>
            </w:r>
            <w:r>
              <w:rPr>
                <w:noProof/>
                <w:lang w:val="en-US"/>
              </w:rP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44AE02EE" wp14:editId="62B34DE2">
                  <wp:extent cx="1156335" cy="320790"/>
                  <wp:effectExtent l="0" t="0" r="12065" b="9525"/>
                  <wp:docPr id="11" name="Picture 11" descr="../../../Mathology%202/BLM%20WORKING%20FILES/Assessment%20BLM%20art/Box2_assessmentBLM%20TR%20Art/m2_m01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92" cy="3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4BCE0924" w14:textId="14616A85" w:rsidR="00AE3585" w:rsidRPr="00307146" w:rsidRDefault="00AE3585" w:rsidP="00AE35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5. 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57BC93C9" w14:textId="0A3BC1B2" w:rsidR="00AE3585" w:rsidRPr="00307146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objects by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distance around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non-standard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units, but does not include a unit</w:t>
            </w:r>
          </w:p>
          <w:p w14:paraId="787E68D9" w14:textId="77777777" w:rsidR="00AE3585" w:rsidRPr="00307146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with the measure.</w:t>
            </w:r>
          </w:p>
          <w:p w14:paraId="1B10F3E7" w14:textId="77777777" w:rsidR="00AE3585" w:rsidRDefault="00AE3585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F39F" w14:textId="6DAB3F85" w:rsidR="00AE3585" w:rsidRPr="00A6102F" w:rsidRDefault="00AE3585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distance around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is 6.”</w:t>
            </w:r>
          </w:p>
        </w:tc>
        <w:tc>
          <w:tcPr>
            <w:tcW w:w="4437" w:type="dxa"/>
          </w:tcPr>
          <w:p w14:paraId="2608830A" w14:textId="784025E3" w:rsidR="00AE3585" w:rsidRPr="00307146" w:rsidRDefault="00AE3585" w:rsidP="00AE35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6. 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70543112" w14:textId="12B5BA33" w:rsidR="00AE3585" w:rsidRPr="00A6102F" w:rsidRDefault="00AE3585" w:rsidP="0063658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objects by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distance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E55E0">
              <w:rPr>
                <w:rFonts w:ascii="Arial" w:hAnsi="Arial" w:cs="Arial"/>
                <w:color w:val="626365"/>
                <w:sz w:val="19"/>
                <w:szCs w:val="19"/>
              </w:rPr>
              <w:t xml:space="preserve">around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using non-standard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units.</w:t>
            </w:r>
          </w:p>
        </w:tc>
      </w:tr>
      <w:tr w:rsidR="002F142C" w14:paraId="2990543E" w14:textId="697705E4" w:rsidTr="00DB6679">
        <w:trPr>
          <w:trHeight w:hRule="exact" w:val="279"/>
        </w:trPr>
        <w:tc>
          <w:tcPr>
            <w:tcW w:w="13310" w:type="dxa"/>
            <w:gridSpan w:val="3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E3585" w14:paraId="2FDA25CD" w14:textId="63F00DFD" w:rsidTr="00AE3585">
        <w:trPr>
          <w:trHeight w:val="1752"/>
        </w:trPr>
        <w:tc>
          <w:tcPr>
            <w:tcW w:w="4436" w:type="dxa"/>
          </w:tcPr>
          <w:p w14:paraId="04790802" w14:textId="3A506D11" w:rsidR="00AE3585" w:rsidRDefault="00AE3585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</w:tcPr>
          <w:p w14:paraId="3234D4F2" w14:textId="30F4CC5A" w:rsidR="00AE3585" w:rsidRPr="007A6B78" w:rsidRDefault="00AE3585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</w:tcPr>
          <w:p w14:paraId="0B559CF9" w14:textId="77777777" w:rsidR="00AE3585" w:rsidRPr="007A6B78" w:rsidRDefault="00AE3585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6AFCF51" w14:textId="77777777" w:rsidR="00AA54AE" w:rsidRPr="005901E1" w:rsidRDefault="00AA54AE" w:rsidP="005B2499"/>
    <w:sectPr w:rsidR="00AA54AE" w:rsidRPr="005901E1" w:rsidSect="005B2499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EDB2" w14:textId="77777777" w:rsidR="00411A6B" w:rsidRDefault="00411A6B" w:rsidP="00CA2529">
      <w:pPr>
        <w:spacing w:after="0" w:line="240" w:lineRule="auto"/>
      </w:pPr>
      <w:r>
        <w:separator/>
      </w:r>
    </w:p>
  </w:endnote>
  <w:endnote w:type="continuationSeparator" w:id="0">
    <w:p w14:paraId="5B8D80D0" w14:textId="77777777" w:rsidR="00411A6B" w:rsidRDefault="00411A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73C7" w14:textId="47CD016A" w:rsidR="005B2499" w:rsidRPr="0033024C" w:rsidRDefault="0033024C" w:rsidP="0033024C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0631514" wp14:editId="342C85D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90B07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2471" w14:textId="77777777" w:rsidR="00411A6B" w:rsidRDefault="00411A6B" w:rsidP="00CA2529">
      <w:pPr>
        <w:spacing w:after="0" w:line="240" w:lineRule="auto"/>
      </w:pPr>
      <w:r>
        <w:separator/>
      </w:r>
    </w:p>
  </w:footnote>
  <w:footnote w:type="continuationSeparator" w:id="0">
    <w:p w14:paraId="4DF2FD40" w14:textId="77777777" w:rsidR="00411A6B" w:rsidRDefault="00411A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194D" w14:textId="4856F512" w:rsidR="00AA54AE" w:rsidRPr="00E71CBF" w:rsidRDefault="00AA54AE" w:rsidP="00AA54AE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7451E0" wp14:editId="4E75B95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252A8" w14:textId="77777777" w:rsidR="00AA54AE" w:rsidRPr="00CB2021" w:rsidRDefault="00AA54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451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85252A8" w14:textId="77777777" w:rsidR="00AA54AE" w:rsidRPr="00CB2021" w:rsidRDefault="00AA54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543CF0" wp14:editId="5BB2801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B7FD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E95922" wp14:editId="380D58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C98C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2737AE" w:rsidRPr="00E71CBF">
      <w:rPr>
        <w:rFonts w:ascii="Arial" w:hAnsi="Arial" w:cs="Arial"/>
        <w:b/>
        <w:sz w:val="36"/>
        <w:szCs w:val="36"/>
      </w:rPr>
      <w:t xml:space="preserve">Master </w:t>
    </w:r>
    <w:r w:rsidR="00D04580">
      <w:rPr>
        <w:rFonts w:ascii="Arial" w:hAnsi="Arial" w:cs="Arial"/>
        <w:b/>
        <w:sz w:val="36"/>
        <w:szCs w:val="36"/>
      </w:rPr>
      <w:t>9</w:t>
    </w:r>
    <w:r w:rsidR="002737AE" w:rsidRPr="00E71CBF">
      <w:rPr>
        <w:rFonts w:ascii="Arial" w:hAnsi="Arial" w:cs="Arial"/>
        <w:b/>
        <w:sz w:val="36"/>
        <w:szCs w:val="36"/>
      </w:rPr>
      <w:t xml:space="preserve">: </w:t>
    </w:r>
    <w:r w:rsidR="002737AE">
      <w:rPr>
        <w:rFonts w:ascii="Arial" w:hAnsi="Arial" w:cs="Arial"/>
        <w:b/>
        <w:sz w:val="36"/>
        <w:szCs w:val="36"/>
      </w:rPr>
      <w:t xml:space="preserve">Activity </w:t>
    </w:r>
    <w:r w:rsidR="00D04580">
      <w:rPr>
        <w:rFonts w:ascii="Arial" w:hAnsi="Arial" w:cs="Arial"/>
        <w:b/>
        <w:sz w:val="36"/>
        <w:szCs w:val="36"/>
      </w:rPr>
      <w:t>4</w:t>
    </w:r>
    <w:r w:rsidR="002737AE">
      <w:rPr>
        <w:rFonts w:ascii="Arial" w:hAnsi="Arial" w:cs="Arial"/>
        <w:b/>
        <w:sz w:val="36"/>
        <w:szCs w:val="36"/>
      </w:rPr>
      <w:t xml:space="preserve"> </w:t>
    </w:r>
    <w:r w:rsidR="002737AE" w:rsidRPr="00E71CBF">
      <w:rPr>
        <w:rFonts w:ascii="Arial" w:hAnsi="Arial" w:cs="Arial"/>
        <w:b/>
        <w:sz w:val="36"/>
        <w:szCs w:val="36"/>
      </w:rPr>
      <w:t>Assessment</w:t>
    </w:r>
  </w:p>
  <w:p w14:paraId="47EA7AC2" w14:textId="71BB61DC" w:rsidR="00AA54AE" w:rsidRPr="00E71CBF" w:rsidRDefault="00AA54AE" w:rsidP="00AA54AE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90B07">
      <w:rPr>
        <w:rFonts w:ascii="Arial" w:hAnsi="Arial" w:cs="Arial"/>
        <w:b/>
        <w:sz w:val="28"/>
        <w:szCs w:val="28"/>
      </w:rPr>
      <w:t>Using Non-Standard Units: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5C0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1C98"/>
    <w:rsid w:val="00093470"/>
    <w:rsid w:val="00097C8F"/>
    <w:rsid w:val="000C2970"/>
    <w:rsid w:val="000C7349"/>
    <w:rsid w:val="000F43C1"/>
    <w:rsid w:val="00112FF1"/>
    <w:rsid w:val="00192706"/>
    <w:rsid w:val="001A7920"/>
    <w:rsid w:val="00207CC0"/>
    <w:rsid w:val="002377BE"/>
    <w:rsid w:val="00254851"/>
    <w:rsid w:val="00270D20"/>
    <w:rsid w:val="002727E5"/>
    <w:rsid w:val="002737AE"/>
    <w:rsid w:val="0028676E"/>
    <w:rsid w:val="002B19A5"/>
    <w:rsid w:val="002C432C"/>
    <w:rsid w:val="002C4CB2"/>
    <w:rsid w:val="002C63DB"/>
    <w:rsid w:val="002D7F02"/>
    <w:rsid w:val="002F142C"/>
    <w:rsid w:val="003014A9"/>
    <w:rsid w:val="00307146"/>
    <w:rsid w:val="0033024C"/>
    <w:rsid w:val="00345039"/>
    <w:rsid w:val="003F79B3"/>
    <w:rsid w:val="00411A6B"/>
    <w:rsid w:val="00417575"/>
    <w:rsid w:val="00481400"/>
    <w:rsid w:val="00483555"/>
    <w:rsid w:val="004959B6"/>
    <w:rsid w:val="004A524F"/>
    <w:rsid w:val="004B3656"/>
    <w:rsid w:val="0052693C"/>
    <w:rsid w:val="00543A9A"/>
    <w:rsid w:val="00550F77"/>
    <w:rsid w:val="00581577"/>
    <w:rsid w:val="005B2499"/>
    <w:rsid w:val="005B3A77"/>
    <w:rsid w:val="005B7D0F"/>
    <w:rsid w:val="005E52CE"/>
    <w:rsid w:val="0063658D"/>
    <w:rsid w:val="00661689"/>
    <w:rsid w:val="00675396"/>
    <w:rsid w:val="00696ABC"/>
    <w:rsid w:val="006B210D"/>
    <w:rsid w:val="00741178"/>
    <w:rsid w:val="0076731B"/>
    <w:rsid w:val="007A6B78"/>
    <w:rsid w:val="007E6FA4"/>
    <w:rsid w:val="00832B16"/>
    <w:rsid w:val="008D6C5F"/>
    <w:rsid w:val="0092323E"/>
    <w:rsid w:val="009607C8"/>
    <w:rsid w:val="00994C77"/>
    <w:rsid w:val="009B6FF8"/>
    <w:rsid w:val="009F2E3B"/>
    <w:rsid w:val="00A20BE1"/>
    <w:rsid w:val="00A43E96"/>
    <w:rsid w:val="00A6102F"/>
    <w:rsid w:val="00A90517"/>
    <w:rsid w:val="00AA54AE"/>
    <w:rsid w:val="00AD5BD7"/>
    <w:rsid w:val="00AE3585"/>
    <w:rsid w:val="00AE494A"/>
    <w:rsid w:val="00AE7704"/>
    <w:rsid w:val="00B9593A"/>
    <w:rsid w:val="00BA072D"/>
    <w:rsid w:val="00BA10A4"/>
    <w:rsid w:val="00BD0FC6"/>
    <w:rsid w:val="00BD5ACB"/>
    <w:rsid w:val="00BD67A1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04580"/>
    <w:rsid w:val="00D51A5A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90B07"/>
    <w:rsid w:val="00EE091D"/>
    <w:rsid w:val="00EE29C2"/>
    <w:rsid w:val="00F0139A"/>
    <w:rsid w:val="00F04575"/>
    <w:rsid w:val="00F10556"/>
    <w:rsid w:val="00F358C6"/>
    <w:rsid w:val="00F86C1E"/>
    <w:rsid w:val="00FD2A4D"/>
    <w:rsid w:val="00FD2B2E"/>
    <w:rsid w:val="00FE0BBF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A5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AEB10-A8D6-4F11-B0FE-1F20291C6E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C2DF0B-3C3B-4C45-8D80-5DAD8224DD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B3349-407D-484E-96CD-04EF6497E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7A815-5E87-4B56-A1D6-89B667598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2022-01-02T03:53:00Z</dcterms:created>
  <dcterms:modified xsi:type="dcterms:W3CDTF">2022-01-02T03:53:00Z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