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6B537FB" w:rsidR="002F142C" w:rsidRPr="006B210D" w:rsidRDefault="0064490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Relationships</w:t>
            </w:r>
            <w:r w:rsidR="00DE3F74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455E95" w14:paraId="76008433" w14:textId="055E6395" w:rsidTr="00455E95">
        <w:trPr>
          <w:trHeight w:hRule="exact" w:val="2453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FB236C" w14:textId="3A938357" w:rsidR="00455E95" w:rsidRDefault="00455E95" w:rsidP="007F07D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06AE">
              <w:rPr>
                <w:rFonts w:ascii="Arial" w:hAnsi="Arial" w:cs="Arial"/>
                <w:color w:val="626365"/>
                <w:sz w:val="19"/>
                <w:szCs w:val="19"/>
              </w:rPr>
              <w:t>Student partitions quantities</w:t>
            </w:r>
            <w:r w:rsidR="00B906AE" w:rsidRPr="00B906A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6AE">
              <w:rPr>
                <w:rFonts w:ascii="Arial" w:hAnsi="Arial" w:cs="Arial"/>
                <w:color w:val="626365"/>
                <w:sz w:val="19"/>
                <w:szCs w:val="19"/>
              </w:rPr>
              <w:t xml:space="preserve">into groups of </w:t>
            </w:r>
            <w:proofErr w:type="gramStart"/>
            <w:r w:rsidRPr="00B906AE">
              <w:rPr>
                <w:rFonts w:ascii="Arial" w:hAnsi="Arial" w:cs="Arial"/>
                <w:color w:val="626365"/>
                <w:sz w:val="19"/>
                <w:szCs w:val="19"/>
              </w:rPr>
              <w:t>2, but</w:t>
            </w:r>
            <w:proofErr w:type="gramEnd"/>
            <w:r w:rsidRPr="00B906AE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 w:rsidR="00B906AE" w:rsidRPr="00B906A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06AE">
              <w:rPr>
                <w:rFonts w:ascii="Arial" w:hAnsi="Arial" w:cs="Arial"/>
                <w:color w:val="626365"/>
                <w:sz w:val="19"/>
                <w:szCs w:val="19"/>
              </w:rPr>
              <w:t>identify even and odd numbers.</w:t>
            </w:r>
          </w:p>
          <w:p w14:paraId="48227A98" w14:textId="77777777" w:rsidR="008B4E8C" w:rsidRPr="008B4E8C" w:rsidRDefault="008B4E8C" w:rsidP="008B4E8C">
            <w:pPr>
              <w:pStyle w:val="Default"/>
            </w:pPr>
          </w:p>
          <w:p w14:paraId="7F95AA5C" w14:textId="02209551" w:rsidR="00455E95" w:rsidRPr="00644905" w:rsidRDefault="00455E95" w:rsidP="0064490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232A70" wp14:editId="48E43DBE">
                  <wp:extent cx="1483418" cy="711489"/>
                  <wp:effectExtent l="0" t="0" r="0" b="0"/>
                  <wp:docPr id="11" name="Picture 11" descr="../../../Mathology%202/BLM%20WORKING%20FILES/Assessment%20BLM%20art/Box1_assessmentBLM%20TR%20Art/m2_n02_a1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02_a1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869" cy="71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0CF37B" w14:textId="279BF3C2" w:rsidR="00455E95" w:rsidRDefault="00455E95" w:rsidP="00B356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65F15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  <w:r w:rsidR="00965F15" w:rsidRPr="00965F1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65F15">
              <w:rPr>
                <w:rFonts w:ascii="Arial" w:hAnsi="Arial" w:cs="Arial"/>
                <w:color w:val="626365"/>
                <w:sz w:val="19"/>
                <w:szCs w:val="19"/>
              </w:rPr>
              <w:t>quantities using one-to-one</w:t>
            </w:r>
            <w:r w:rsidR="00965F15" w:rsidRPr="00965F1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65F15">
              <w:rPr>
                <w:rFonts w:ascii="Arial" w:hAnsi="Arial" w:cs="Arial"/>
                <w:color w:val="626365"/>
                <w:sz w:val="19"/>
                <w:szCs w:val="19"/>
              </w:rPr>
              <w:t>matching or counting (</w:t>
            </w:r>
            <w:proofErr w:type="gramStart"/>
            <w:r w:rsidRPr="00965F15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="00965F15" w:rsidRPr="00965F1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65F15">
              <w:rPr>
                <w:rFonts w:ascii="Arial" w:hAnsi="Arial" w:cs="Arial"/>
                <w:color w:val="626365"/>
                <w:sz w:val="19"/>
                <w:szCs w:val="19"/>
              </w:rPr>
              <w:t>numbers with concrete materials).</w:t>
            </w:r>
          </w:p>
          <w:p w14:paraId="24E32F1F" w14:textId="77777777" w:rsidR="008B4E8C" w:rsidRPr="008B4E8C" w:rsidRDefault="008B4E8C" w:rsidP="008B4E8C">
            <w:pPr>
              <w:pStyle w:val="Default"/>
            </w:pPr>
          </w:p>
          <w:p w14:paraId="6E3EB05B" w14:textId="0C969F2F" w:rsidR="00455E95" w:rsidRPr="00C5740B" w:rsidRDefault="00455E95" w:rsidP="00C5740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276BB3" wp14:editId="2092686B">
                  <wp:extent cx="1553696" cy="776597"/>
                  <wp:effectExtent l="0" t="0" r="0" b="11430"/>
                  <wp:docPr id="12" name="Picture 12" descr="../../../Mathology%202/BLM%20WORKING%20FILES/Assessment%20BLM%20art/Box1_assessmentBLM%20TR%20Art/m2_n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02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89" cy="80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324E32" w14:textId="2D22E01B" w:rsidR="00455E95" w:rsidRPr="00965F15" w:rsidRDefault="00455E95" w:rsidP="00D560D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65F15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  <w:r w:rsidR="00965F15" w:rsidRPr="00965F1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65F15">
              <w:rPr>
                <w:rFonts w:ascii="Arial" w:hAnsi="Arial" w:cs="Arial"/>
                <w:color w:val="626365"/>
                <w:sz w:val="19"/>
                <w:szCs w:val="19"/>
              </w:rPr>
              <w:t>written numbers using</w:t>
            </w:r>
            <w:r w:rsidR="00965F15" w:rsidRPr="00965F1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65F15">
              <w:rPr>
                <w:rFonts w:ascii="Arial" w:hAnsi="Arial" w:cs="Arial"/>
                <w:color w:val="626365"/>
                <w:sz w:val="19"/>
                <w:szCs w:val="19"/>
              </w:rPr>
              <w:t>benchmarks.</w:t>
            </w:r>
          </w:p>
          <w:p w14:paraId="60F02871" w14:textId="02EFCE62" w:rsidR="00455E95" w:rsidRDefault="00455E95" w:rsidP="0064490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CD42AB" w14:textId="77777777" w:rsidR="006B126D" w:rsidRPr="006B126D" w:rsidRDefault="006B126D" w:rsidP="006B126D">
            <w:pPr>
              <w:pStyle w:val="Default"/>
            </w:pPr>
          </w:p>
          <w:p w14:paraId="59EEB6B2" w14:textId="63D0EBBA" w:rsidR="00455E95" w:rsidRPr="00644905" w:rsidRDefault="00455E95" w:rsidP="008B4E8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“I know 25 is less than 30</w:t>
            </w:r>
          </w:p>
          <w:p w14:paraId="35E39F09" w14:textId="77777777" w:rsidR="00455E95" w:rsidRPr="00644905" w:rsidRDefault="00455E95" w:rsidP="008B4E8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and 39 is greater than 30.</w:t>
            </w:r>
          </w:p>
          <w:p w14:paraId="111EFC49" w14:textId="7858E3F9" w:rsidR="00455E95" w:rsidRPr="00CD2187" w:rsidRDefault="00455E95" w:rsidP="008B4E8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So, 39 is greater than 25.”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55E95" w14:paraId="06EBD03A" w14:textId="1A34967F" w:rsidTr="00455E95">
        <w:trPr>
          <w:trHeight w:val="1838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455E95" w:rsidRDefault="00455E95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455E95" w:rsidRDefault="00455E95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455E95" w:rsidRDefault="00455E95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4A1E156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455E95" w14:paraId="72AC45F2" w14:textId="68EB8330" w:rsidTr="00455E95">
        <w:trPr>
          <w:trHeight w:hRule="exact" w:val="1950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8DBE8" w14:textId="26949C3B" w:rsidR="00455E95" w:rsidRPr="006B126D" w:rsidRDefault="00455E95" w:rsidP="00C316E0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126D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  <w:r w:rsidR="006B126D" w:rsidRPr="006B12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B126D">
              <w:rPr>
                <w:rFonts w:ascii="Arial" w:hAnsi="Arial" w:cs="Arial"/>
                <w:color w:val="626365"/>
                <w:sz w:val="19"/>
                <w:szCs w:val="19"/>
              </w:rPr>
              <w:t>more/less by grouping (groups</w:t>
            </w:r>
            <w:r w:rsidR="006B126D" w:rsidRPr="006B12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B126D">
              <w:rPr>
                <w:rFonts w:ascii="Arial" w:hAnsi="Arial" w:cs="Arial"/>
                <w:color w:val="626365"/>
                <w:sz w:val="19"/>
                <w:szCs w:val="19"/>
              </w:rPr>
              <w:t>cubes to make trains and then</w:t>
            </w:r>
            <w:r w:rsidR="006B126D" w:rsidRPr="006B12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B126D">
              <w:rPr>
                <w:rFonts w:ascii="Arial" w:hAnsi="Arial" w:cs="Arial"/>
                <w:color w:val="626365"/>
                <w:sz w:val="19"/>
                <w:szCs w:val="19"/>
              </w:rPr>
              <w:t>aligns the trains).</w:t>
            </w:r>
          </w:p>
          <w:p w14:paraId="040B9AF2" w14:textId="07613CF0" w:rsidR="00455E95" w:rsidRPr="00644905" w:rsidRDefault="000B747F" w:rsidP="00644905">
            <w:pPr>
              <w:pStyle w:val="Pa6"/>
              <w:ind w:left="275"/>
              <w:jc w:val="center"/>
            </w:pPr>
            <w:r>
              <w:rPr>
                <w:noProof/>
              </w:rPr>
              <w:drawing>
                <wp:inline distT="0" distB="0" distL="0" distR="0" wp14:anchorId="386B6BE0" wp14:editId="1C0405DD">
                  <wp:extent cx="1441704" cy="542544"/>
                  <wp:effectExtent l="0" t="0" r="6350" b="0"/>
                  <wp:docPr id="13" name="Picture 13" descr="A picture containing text, kitchen appliance, surge suppressor, applia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kitchen appliance, surge suppressor, applianc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6CCCBE" w14:textId="67BB201A" w:rsidR="00455E95" w:rsidRPr="00E94D2C" w:rsidRDefault="00455E95" w:rsidP="000A324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4D2C">
              <w:rPr>
                <w:rFonts w:ascii="Arial" w:hAnsi="Arial" w:cs="Arial"/>
                <w:color w:val="626365"/>
                <w:sz w:val="19"/>
                <w:szCs w:val="19"/>
              </w:rPr>
              <w:t>Student determines how many</w:t>
            </w:r>
            <w:r w:rsidR="00E94D2C" w:rsidRPr="00E94D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4D2C">
              <w:rPr>
                <w:rFonts w:ascii="Arial" w:hAnsi="Arial" w:cs="Arial"/>
                <w:color w:val="626365"/>
                <w:sz w:val="19"/>
                <w:szCs w:val="19"/>
              </w:rPr>
              <w:t>more/less using counting (finds</w:t>
            </w:r>
            <w:r w:rsidR="00E94D2C" w:rsidRPr="00E94D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4D2C">
              <w:rPr>
                <w:rFonts w:ascii="Arial" w:hAnsi="Arial" w:cs="Arial"/>
                <w:color w:val="626365"/>
                <w:sz w:val="19"/>
                <w:szCs w:val="19"/>
              </w:rPr>
              <w:t>distance between numbers on a</w:t>
            </w:r>
            <w:r w:rsidR="00E94D2C" w:rsidRPr="00E94D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4D2C">
              <w:rPr>
                <w:rFonts w:ascii="Arial" w:hAnsi="Arial" w:cs="Arial"/>
                <w:color w:val="626365"/>
                <w:sz w:val="19"/>
                <w:szCs w:val="19"/>
              </w:rPr>
              <w:t>number line or hundred chart).</w:t>
            </w:r>
          </w:p>
          <w:p w14:paraId="63ED580B" w14:textId="2BD90650" w:rsidR="00455E95" w:rsidRPr="00644905" w:rsidRDefault="00F075C7" w:rsidP="00BB7D52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3FD3EA74" wp14:editId="1EFC4709">
                  <wp:extent cx="2441448" cy="725424"/>
                  <wp:effectExtent l="0" t="0" r="0" b="0"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8C3D05B" w:rsidR="00455E95" w:rsidRPr="00DE3F74" w:rsidRDefault="00455E95" w:rsidP="00E94D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4D2C">
              <w:rPr>
                <w:rFonts w:ascii="Arial" w:hAnsi="Arial" w:cs="Arial"/>
                <w:color w:val="626365"/>
                <w:sz w:val="19"/>
                <w:szCs w:val="19"/>
              </w:rPr>
              <w:t>Student performs number</w:t>
            </w:r>
            <w:r w:rsidR="00E94D2C" w:rsidRPr="00E94D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4D2C">
              <w:rPr>
                <w:rFonts w:ascii="Arial" w:hAnsi="Arial" w:cs="Arial"/>
                <w:color w:val="626365"/>
                <w:sz w:val="19"/>
                <w:szCs w:val="19"/>
              </w:rPr>
              <w:t>relationship tasks with ease and</w:t>
            </w:r>
            <w:r w:rsidR="00E94D2C" w:rsidRPr="00E94D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94D2C">
              <w:rPr>
                <w:rFonts w:ascii="Arial" w:hAnsi="Arial" w:cs="Arial"/>
                <w:color w:val="626365"/>
                <w:sz w:val="19"/>
                <w:szCs w:val="19"/>
              </w:rPr>
              <w:t>communicates thinking using</w:t>
            </w:r>
            <w:r w:rsidR="00E94D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44905">
              <w:rPr>
                <w:rFonts w:ascii="Arial" w:hAnsi="Arial" w:cs="Arial"/>
                <w:color w:val="626365"/>
                <w:sz w:val="19"/>
                <w:szCs w:val="19"/>
              </w:rPr>
              <w:t>math language.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056AA97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55E95" w14:paraId="2FDA25CD" w14:textId="63F00DFD" w:rsidTr="00455E95">
        <w:trPr>
          <w:trHeight w:val="1633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5DFC516" w:rsidR="00455E95" w:rsidRPr="007A6B78" w:rsidRDefault="00455E95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0713C7D" w:rsidR="00455E95" w:rsidRDefault="00455E95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455E95" w:rsidRPr="007A6B78" w:rsidRDefault="00455E95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7CABD29A" w14:textId="77777777" w:rsidR="000D5279" w:rsidRDefault="000D5279" w:rsidP="00B054D5">
      <w:pPr>
        <w:ind w:right="582"/>
      </w:pPr>
    </w:p>
    <w:sectPr w:rsidR="000D5279" w:rsidSect="00B054D5">
      <w:headerReference w:type="default" r:id="rId15"/>
      <w:footerReference w:type="defaul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EB4A" w14:textId="77777777" w:rsidR="004F3AB9" w:rsidRDefault="004F3AB9" w:rsidP="00CA2529">
      <w:pPr>
        <w:spacing w:after="0" w:line="240" w:lineRule="auto"/>
      </w:pPr>
      <w:r>
        <w:separator/>
      </w:r>
    </w:p>
  </w:endnote>
  <w:endnote w:type="continuationSeparator" w:id="0">
    <w:p w14:paraId="1E7AF32A" w14:textId="77777777" w:rsidR="004F3AB9" w:rsidRDefault="004F3AB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02A0" w14:textId="73000B32" w:rsidR="00BA051A" w:rsidRPr="00BA051A" w:rsidRDefault="00BA051A" w:rsidP="00BA051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D3A398" wp14:editId="3337F355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C768" w14:textId="77777777" w:rsidR="004F3AB9" w:rsidRDefault="004F3AB9" w:rsidP="00CA2529">
      <w:pPr>
        <w:spacing w:after="0" w:line="240" w:lineRule="auto"/>
      </w:pPr>
      <w:r>
        <w:separator/>
      </w:r>
    </w:p>
  </w:footnote>
  <w:footnote w:type="continuationSeparator" w:id="0">
    <w:p w14:paraId="12EE5468" w14:textId="77777777" w:rsidR="004F3AB9" w:rsidRDefault="004F3AB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3CF2" w14:textId="373F75F8" w:rsidR="000D5279" w:rsidRPr="00E71CBF" w:rsidRDefault="000D5279" w:rsidP="000D527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C68537" wp14:editId="25F16E9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CE5CF" w14:textId="77777777" w:rsidR="000D5279" w:rsidRPr="00CB2021" w:rsidRDefault="000D52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685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632CE5CF" w14:textId="77777777" w:rsidR="000D5279" w:rsidRPr="00CB2021" w:rsidRDefault="000D52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2C6801" wp14:editId="549EBD5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E24902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D27750" wp14:editId="6D38278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765A60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</w:t>
    </w:r>
    <w:r w:rsidR="00677024">
      <w:rPr>
        <w:rFonts w:ascii="Arial" w:hAnsi="Arial" w:cs="Arial"/>
        <w:b/>
        <w:sz w:val="36"/>
        <w:szCs w:val="36"/>
      </w:rPr>
      <w:t>3</w:t>
    </w:r>
    <w:r w:rsidRPr="00E71CBF">
      <w:rPr>
        <w:rFonts w:ascii="Arial" w:hAnsi="Arial" w:cs="Arial"/>
        <w:b/>
        <w:sz w:val="36"/>
        <w:szCs w:val="36"/>
      </w:rPr>
      <w:t xml:space="preserve">: </w:t>
    </w:r>
    <w:bookmarkStart w:id="0" w:name="_Hlk516557258"/>
    <w:r w:rsidR="00B054D5">
      <w:rPr>
        <w:rFonts w:ascii="Arial" w:hAnsi="Arial" w:cs="Arial"/>
        <w:b/>
        <w:sz w:val="36"/>
        <w:szCs w:val="36"/>
      </w:rPr>
      <w:t>Activity 1</w:t>
    </w:r>
    <w:r w:rsidR="00677024">
      <w:rPr>
        <w:rFonts w:ascii="Arial" w:hAnsi="Arial" w:cs="Arial"/>
        <w:b/>
        <w:sz w:val="36"/>
        <w:szCs w:val="36"/>
      </w:rPr>
      <w:t>1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627BF082" w14:textId="37092506" w:rsidR="000D5279" w:rsidRPr="00E71CBF" w:rsidRDefault="000D5279" w:rsidP="000D527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bookmarkEnd w:id="0"/>
    <w:r w:rsidR="00B054D5">
      <w:rPr>
        <w:rFonts w:ascii="Arial" w:hAnsi="Arial" w:cs="Arial"/>
        <w:b/>
        <w:sz w:val="28"/>
        <w:szCs w:val="28"/>
      </w:rPr>
      <w:t>Number Relation</w:t>
    </w:r>
    <w:r w:rsidR="00B02A55">
      <w:rPr>
        <w:rFonts w:ascii="Arial" w:hAnsi="Arial" w:cs="Arial"/>
        <w:b/>
        <w:sz w:val="28"/>
        <w:szCs w:val="28"/>
      </w:rPr>
      <w:t>ships 1: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34495"/>
    <w:rsid w:val="00050E5C"/>
    <w:rsid w:val="00053328"/>
    <w:rsid w:val="0008174D"/>
    <w:rsid w:val="00097C8F"/>
    <w:rsid w:val="000B747F"/>
    <w:rsid w:val="000C2970"/>
    <w:rsid w:val="000C7349"/>
    <w:rsid w:val="000D5279"/>
    <w:rsid w:val="000F43C1"/>
    <w:rsid w:val="00112FF1"/>
    <w:rsid w:val="00184460"/>
    <w:rsid w:val="00192706"/>
    <w:rsid w:val="001A3ED8"/>
    <w:rsid w:val="001A7920"/>
    <w:rsid w:val="001F6FC8"/>
    <w:rsid w:val="00207CC0"/>
    <w:rsid w:val="00210129"/>
    <w:rsid w:val="00254851"/>
    <w:rsid w:val="00270D20"/>
    <w:rsid w:val="0028676E"/>
    <w:rsid w:val="002B19A5"/>
    <w:rsid w:val="002C432C"/>
    <w:rsid w:val="002C4CB2"/>
    <w:rsid w:val="002D564D"/>
    <w:rsid w:val="002F142C"/>
    <w:rsid w:val="003014A9"/>
    <w:rsid w:val="00325021"/>
    <w:rsid w:val="00332DD8"/>
    <w:rsid w:val="00345039"/>
    <w:rsid w:val="003A61A8"/>
    <w:rsid w:val="003F79B3"/>
    <w:rsid w:val="00404298"/>
    <w:rsid w:val="00455E95"/>
    <w:rsid w:val="00483555"/>
    <w:rsid w:val="004959B6"/>
    <w:rsid w:val="004A57EA"/>
    <w:rsid w:val="004F3AB9"/>
    <w:rsid w:val="004F4215"/>
    <w:rsid w:val="0052693C"/>
    <w:rsid w:val="00536C78"/>
    <w:rsid w:val="00543A9A"/>
    <w:rsid w:val="0054534B"/>
    <w:rsid w:val="00553D67"/>
    <w:rsid w:val="00553E44"/>
    <w:rsid w:val="00581577"/>
    <w:rsid w:val="005B3A77"/>
    <w:rsid w:val="005B7D0F"/>
    <w:rsid w:val="00644905"/>
    <w:rsid w:val="006530E7"/>
    <w:rsid w:val="00661689"/>
    <w:rsid w:val="00677024"/>
    <w:rsid w:val="00696ABC"/>
    <w:rsid w:val="006B126D"/>
    <w:rsid w:val="006B210D"/>
    <w:rsid w:val="00741178"/>
    <w:rsid w:val="00747AEC"/>
    <w:rsid w:val="0076731B"/>
    <w:rsid w:val="00791E6B"/>
    <w:rsid w:val="007A6B78"/>
    <w:rsid w:val="007C11A6"/>
    <w:rsid w:val="007F2355"/>
    <w:rsid w:val="00820A59"/>
    <w:rsid w:val="00832B16"/>
    <w:rsid w:val="00855BEF"/>
    <w:rsid w:val="008B4E8C"/>
    <w:rsid w:val="0092323E"/>
    <w:rsid w:val="00965F15"/>
    <w:rsid w:val="009743FC"/>
    <w:rsid w:val="00974D31"/>
    <w:rsid w:val="00994C77"/>
    <w:rsid w:val="009B6FF8"/>
    <w:rsid w:val="009B72A0"/>
    <w:rsid w:val="00A20BE1"/>
    <w:rsid w:val="00A43E96"/>
    <w:rsid w:val="00AE494A"/>
    <w:rsid w:val="00B02A55"/>
    <w:rsid w:val="00B054D5"/>
    <w:rsid w:val="00B62B98"/>
    <w:rsid w:val="00B906AE"/>
    <w:rsid w:val="00B9593A"/>
    <w:rsid w:val="00BA051A"/>
    <w:rsid w:val="00BA072D"/>
    <w:rsid w:val="00BA10A4"/>
    <w:rsid w:val="00BB7D52"/>
    <w:rsid w:val="00BD5ACB"/>
    <w:rsid w:val="00BE7BA6"/>
    <w:rsid w:val="00C5740B"/>
    <w:rsid w:val="00C72956"/>
    <w:rsid w:val="00C85AE2"/>
    <w:rsid w:val="00C905C7"/>
    <w:rsid w:val="00C957B8"/>
    <w:rsid w:val="00CA2529"/>
    <w:rsid w:val="00CA496B"/>
    <w:rsid w:val="00CB2021"/>
    <w:rsid w:val="00CD2187"/>
    <w:rsid w:val="00CE437B"/>
    <w:rsid w:val="00CF3ED1"/>
    <w:rsid w:val="00D124F5"/>
    <w:rsid w:val="00D7596A"/>
    <w:rsid w:val="00D77AA9"/>
    <w:rsid w:val="00D80305"/>
    <w:rsid w:val="00D934DC"/>
    <w:rsid w:val="00DA1368"/>
    <w:rsid w:val="00DB4EC8"/>
    <w:rsid w:val="00DC3563"/>
    <w:rsid w:val="00DD6F23"/>
    <w:rsid w:val="00DE3F74"/>
    <w:rsid w:val="00E1548C"/>
    <w:rsid w:val="00E16179"/>
    <w:rsid w:val="00E21446"/>
    <w:rsid w:val="00E21EE5"/>
    <w:rsid w:val="00E45E3B"/>
    <w:rsid w:val="00E51D51"/>
    <w:rsid w:val="00E613E3"/>
    <w:rsid w:val="00E71CBF"/>
    <w:rsid w:val="00E94D2C"/>
    <w:rsid w:val="00EE14AA"/>
    <w:rsid w:val="00EE29C2"/>
    <w:rsid w:val="00F075C7"/>
    <w:rsid w:val="00F10556"/>
    <w:rsid w:val="00F358C6"/>
    <w:rsid w:val="00F67AC0"/>
    <w:rsid w:val="00F86C1E"/>
    <w:rsid w:val="00FC6059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61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47BA-D6AA-43FF-83D3-21328924C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B6A4C-AF45-4249-B181-BF8C272CB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CA45F-A9EE-4DE4-8E19-7FC931D7B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5566C-DA5B-4354-A7AA-0B01E613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2021-12-07T23:56:00Z</dcterms:created>
  <dcterms:modified xsi:type="dcterms:W3CDTF">2021-12-07T23:56:00Z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