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0158AE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ABDD704" w:rsidR="00EE29C2" w:rsidRPr="00D7596A" w:rsidRDefault="007712A3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712A3">
              <w:rPr>
                <w:rFonts w:ascii="Arial" w:eastAsia="Verdana" w:hAnsi="Arial" w:cs="Arial"/>
                <w:b/>
                <w:sz w:val="24"/>
                <w:szCs w:val="24"/>
              </w:rPr>
              <w:t>Describing the Likelihood of Events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158AE">
        <w:trPr>
          <w:trHeight w:hRule="exact" w:val="237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CD508E2" w:rsidR="00345039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draws pictures randomly along the line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and is unable to describe the likelihood of events.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CC44C8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attempts to describe the likelihood of</w:t>
            </w:r>
          </w:p>
          <w:p w14:paraId="1A4927B2" w14:textId="1D18B344" w:rsidR="00661689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events, but decision is based on beliefs or what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he or she wants to happen.</w:t>
            </w:r>
          </w:p>
          <w:p w14:paraId="7F95AA5C" w14:textId="56A06DA9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64AF877" wp14:editId="463F4319">
                  <wp:extent cx="2185035" cy="882418"/>
                  <wp:effectExtent l="0" t="0" r="0" b="6985"/>
                  <wp:docPr id="1" name="Picture 1" descr="../../../Mathology%202/BLM%20WORKING%20FILES/Assessment%20BLM%20art/Box2_assessmentBLM%20TR%20Art/m2_d02_a0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d02_a0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991" cy="88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277671" w14:textId="15006E81" w:rsidR="00661689" w:rsidRPr="007712A3" w:rsidRDefault="007712A3" w:rsidP="000158A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some events,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but mixes up or misuses some chance words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(e.g., mixes up </w:t>
            </w:r>
            <w:r w:rsidRPr="007712A3">
              <w:rPr>
                <w:rFonts w:ascii="Arial" w:hAnsi="Arial" w:cs="Arial"/>
                <w:i/>
                <w:color w:val="626365"/>
                <w:sz w:val="19"/>
                <w:szCs w:val="19"/>
              </w:rPr>
              <w:t>less likely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7712A3">
              <w:rPr>
                <w:rFonts w:ascii="Arial" w:hAnsi="Arial" w:cs="Arial"/>
                <w:i/>
                <w:color w:val="626365"/>
                <w:sz w:val="19"/>
                <w:szCs w:val="19"/>
              </w:rPr>
              <w:t>impossible</w:t>
            </w: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).</w:t>
            </w:r>
          </w:p>
          <w:p w14:paraId="6E3EB05B" w14:textId="29CF37F7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56D9395" wp14:editId="3BB43ED3">
                  <wp:extent cx="2172335" cy="892022"/>
                  <wp:effectExtent l="0" t="0" r="0" b="0"/>
                  <wp:docPr id="4" name="Picture 4" descr="../../../Mathology%202/BLM%20WORKING%20FILES/Assessment%20BLM%20art/Box2_assessmentBLM%20TR%20Art/m2_d02_a0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d02_a0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341" cy="89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58AE">
        <w:trPr>
          <w:trHeight w:val="161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0158A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158AE">
        <w:trPr>
          <w:trHeight w:hRule="exact" w:val="221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071AE5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impossible/</w:t>
            </w:r>
          </w:p>
          <w:p w14:paraId="549F98D5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never and certain/always events, but struggles</w:t>
            </w:r>
          </w:p>
          <w:p w14:paraId="09B714D3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with those that involve the comparison of</w:t>
            </w:r>
          </w:p>
          <w:p w14:paraId="4FA69647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events.</w:t>
            </w:r>
          </w:p>
          <w:p w14:paraId="6D65D127" w14:textId="77777777" w:rsid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E339EF5" w:rsidR="006A588E" w:rsidRPr="00E5074A" w:rsidRDefault="007712A3" w:rsidP="007712A3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“I’m not sure what to draw for more likely.”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101C8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 and</w:t>
            </w:r>
          </w:p>
          <w:p w14:paraId="3A8E0709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compares the likelihood of two events, but</w:t>
            </w:r>
          </w:p>
          <w:p w14:paraId="34C333AA" w14:textId="77777777" w:rsidR="00BE7BA6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struggles to justify thinking.</w:t>
            </w:r>
          </w:p>
          <w:p w14:paraId="63ED580B" w14:textId="309982E5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B190DB0" wp14:editId="2D36C571">
                  <wp:extent cx="2363160" cy="840740"/>
                  <wp:effectExtent l="0" t="0" r="0" b="0"/>
                  <wp:docPr id="6" name="Picture 6" descr="../../../Mathology%202/BLM%20WORKING%20FILES/Assessment%20BLM%20art/Box2_assessmentBLM%20TR%20Art/m2_d02_a0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d02_a0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77" cy="84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80DC76" w14:textId="77777777" w:rsidR="007712A3" w:rsidRPr="007712A3" w:rsidRDefault="007712A3" w:rsidP="007712A3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Student describes the likelihood of events,</w:t>
            </w:r>
          </w:p>
          <w:p w14:paraId="3E968471" w14:textId="77777777" w:rsidR="007712A3" w:rsidRPr="007712A3" w:rsidRDefault="007712A3" w:rsidP="007712A3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compares the likelihood of two events, and</w:t>
            </w:r>
          </w:p>
          <w:p w14:paraId="7C13B5B7" w14:textId="77777777" w:rsidR="00BE7BA6" w:rsidRPr="007712A3" w:rsidRDefault="007712A3" w:rsidP="000158AE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12A3">
              <w:rPr>
                <w:rFonts w:ascii="Arial" w:hAnsi="Arial" w:cs="Arial"/>
                <w:color w:val="626365"/>
                <w:sz w:val="19"/>
                <w:szCs w:val="19"/>
              </w:rPr>
              <w:t>justifies thinking.</w:t>
            </w:r>
          </w:p>
          <w:p w14:paraId="6EA2B2A5" w14:textId="7F56515C" w:rsidR="007712A3" w:rsidRPr="007712A3" w:rsidRDefault="000158AE" w:rsidP="000158AE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7713B593" wp14:editId="5903DD3F">
                  <wp:extent cx="2032635" cy="614518"/>
                  <wp:effectExtent l="0" t="0" r="0" b="0"/>
                  <wp:docPr id="8" name="Picture 8" descr="../../../Mathology%202/BLM%20WORKING%20FILES/Assessment%20BLM%20art/Box2_assessmentBLM%20TR%20Art/m2_d02_a0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d02_a0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897" cy="63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0158AE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158AE">
        <w:trPr>
          <w:trHeight w:val="157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678D" w14:textId="77777777" w:rsidR="00F35800" w:rsidRDefault="00F35800" w:rsidP="00CA2529">
      <w:pPr>
        <w:spacing w:after="0" w:line="240" w:lineRule="auto"/>
      </w:pPr>
      <w:r>
        <w:separator/>
      </w:r>
    </w:p>
  </w:endnote>
  <w:endnote w:type="continuationSeparator" w:id="0">
    <w:p w14:paraId="2DB2CA16" w14:textId="77777777" w:rsidR="00F35800" w:rsidRDefault="00F3580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D1930" w14:textId="77777777" w:rsidR="00F35800" w:rsidRDefault="00F35800" w:rsidP="00CA2529">
      <w:pPr>
        <w:spacing w:after="0" w:line="240" w:lineRule="auto"/>
      </w:pPr>
      <w:r>
        <w:separator/>
      </w:r>
    </w:p>
  </w:footnote>
  <w:footnote w:type="continuationSeparator" w:id="0">
    <w:p w14:paraId="09081CA7" w14:textId="77777777" w:rsidR="00F35800" w:rsidRDefault="00F3580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C23844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05303A" w:rsidR="00E613E3" w:rsidRPr="00CB2021" w:rsidRDefault="00A64C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az6YodwAAAAHAQAADwAA&#10;AAAAAAAAAAAAAADQBAAAZHJzL2Rvd25yZXYueG1sUEsFBgAAAAAEAAQA8wAAANkFAAAAAA==&#10;" filled="f" stroked="f">
              <v:textbox>
                <w:txbxContent>
                  <w:p w14:paraId="2521030B" w14:textId="3905303A" w:rsidR="00E613E3" w:rsidRPr="00CB2021" w:rsidRDefault="00A64C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712A3">
      <w:rPr>
        <w:rFonts w:ascii="Arial" w:hAnsi="Arial" w:cs="Arial"/>
        <w:b/>
        <w:sz w:val="36"/>
        <w:szCs w:val="36"/>
      </w:rPr>
      <w:t>21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712A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598D4F" w:rsidR="00CA2529" w:rsidRPr="00E71CBF" w:rsidRDefault="007712A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Likelihood of Events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58AE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017B"/>
    <w:rsid w:val="00207CC0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483751"/>
    <w:rsid w:val="004B0772"/>
    <w:rsid w:val="0052693C"/>
    <w:rsid w:val="00543A9A"/>
    <w:rsid w:val="00581577"/>
    <w:rsid w:val="005B3A77"/>
    <w:rsid w:val="005B7D0F"/>
    <w:rsid w:val="00661689"/>
    <w:rsid w:val="00696ABC"/>
    <w:rsid w:val="006A588E"/>
    <w:rsid w:val="00741178"/>
    <w:rsid w:val="007712A3"/>
    <w:rsid w:val="007A6B78"/>
    <w:rsid w:val="007D6D69"/>
    <w:rsid w:val="00832B16"/>
    <w:rsid w:val="0092323E"/>
    <w:rsid w:val="009304D0"/>
    <w:rsid w:val="00994C77"/>
    <w:rsid w:val="009B6FF8"/>
    <w:rsid w:val="009E1564"/>
    <w:rsid w:val="00A43E96"/>
    <w:rsid w:val="00A64C7C"/>
    <w:rsid w:val="00AE494A"/>
    <w:rsid w:val="00B8168D"/>
    <w:rsid w:val="00B949BE"/>
    <w:rsid w:val="00B9593A"/>
    <w:rsid w:val="00BA072D"/>
    <w:rsid w:val="00BA10A4"/>
    <w:rsid w:val="00BD5ACB"/>
    <w:rsid w:val="00BE7BA6"/>
    <w:rsid w:val="00C539B9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35800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B07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7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7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7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8A7C-0FFB-4747-BCAD-512D4649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20</cp:revision>
  <cp:lastPrinted>2016-08-23T12:28:00Z</cp:lastPrinted>
  <dcterms:created xsi:type="dcterms:W3CDTF">2018-05-15T13:10:00Z</dcterms:created>
  <dcterms:modified xsi:type="dcterms:W3CDTF">2018-08-10T22:00:00Z</dcterms:modified>
</cp:coreProperties>
</file>