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CC7E" w14:textId="77777777" w:rsidR="00B36568" w:rsidRDefault="009A58B0" w:rsidP="00B90AE7">
      <w:pPr>
        <w:pStyle w:val="BodyText"/>
        <w:ind w:left="7020"/>
        <w:jc w:val="both"/>
        <w:rPr>
          <w:rFonts w:ascii="Times New Roman"/>
          <w:b w:val="0"/>
          <w:sz w:val="20"/>
        </w:rPr>
      </w:pPr>
      <w:r>
        <w:rPr>
          <w:rFonts w:ascii="Times New Roman"/>
          <w:b w:val="0"/>
          <w:noProof/>
          <w:sz w:val="20"/>
        </w:rPr>
        <w:drawing>
          <wp:inline distT="0" distB="0" distL="0" distR="0" wp14:anchorId="7461D241" wp14:editId="7461D242">
            <wp:extent cx="2226499" cy="77323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226499" cy="773239"/>
                    </a:xfrm>
                    <a:prstGeom prst="rect">
                      <a:avLst/>
                    </a:prstGeom>
                  </pic:spPr>
                </pic:pic>
              </a:graphicData>
            </a:graphic>
          </wp:inline>
        </w:drawing>
      </w:r>
    </w:p>
    <w:p w14:paraId="7461CC80" w14:textId="77777777" w:rsidR="00B36568" w:rsidRDefault="009A58B0" w:rsidP="00B90AE7">
      <w:pPr>
        <w:pStyle w:val="BodyText"/>
        <w:spacing w:before="43"/>
        <w:ind w:left="270" w:right="1560"/>
        <w:jc w:val="center"/>
      </w:pPr>
      <w:r>
        <w:t>Mathology 3 Correlation (Number) – Ontario</w:t>
      </w:r>
    </w:p>
    <w:p w14:paraId="7F95018D" w14:textId="77777777" w:rsidR="006B794C" w:rsidRDefault="006B794C" w:rsidP="008A350C">
      <w:pPr>
        <w:pStyle w:val="BodyText"/>
        <w:spacing w:before="43"/>
        <w:ind w:left="4001"/>
        <w:jc w:val="both"/>
      </w:pPr>
    </w:p>
    <w:tbl>
      <w:tblPr>
        <w:tblStyle w:val="1"/>
        <w:tblW w:w="173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7370"/>
      </w:tblGrid>
      <w:tr w:rsidR="006B794C" w14:paraId="7FBD186A" w14:textId="77777777" w:rsidTr="00545552">
        <w:trPr>
          <w:trHeight w:val="514"/>
        </w:trPr>
        <w:tc>
          <w:tcPr>
            <w:tcW w:w="17370" w:type="dxa"/>
            <w:shd w:val="clear" w:color="auto" w:fill="D9D9D9" w:themeFill="background1" w:themeFillShade="D9"/>
          </w:tcPr>
          <w:p w14:paraId="578AB7E1" w14:textId="77777777" w:rsidR="006B794C" w:rsidRDefault="006B794C" w:rsidP="006B794C">
            <w:pPr>
              <w:rPr>
                <w:b/>
                <w:sz w:val="22"/>
              </w:rPr>
            </w:pPr>
            <w:r>
              <w:rPr>
                <w:b/>
                <w:sz w:val="22"/>
              </w:rPr>
              <w:t>Overall Expectation</w:t>
            </w:r>
            <w:r>
              <w:rPr>
                <w:b/>
                <w:sz w:val="22"/>
              </w:rPr>
              <w:br/>
              <w:t>A1. Social-Emotional Learning (SEL) Skills and the Mathematical Processes</w:t>
            </w:r>
          </w:p>
        </w:tc>
      </w:tr>
      <w:tr w:rsidR="006B794C" w:rsidRPr="00090C5C" w14:paraId="1B566190" w14:textId="77777777" w:rsidTr="00545552">
        <w:trPr>
          <w:trHeight w:val="2687"/>
        </w:trPr>
        <w:tc>
          <w:tcPr>
            <w:tcW w:w="17370" w:type="dxa"/>
            <w:shd w:val="clear" w:color="auto" w:fill="auto"/>
          </w:tcPr>
          <w:p w14:paraId="145E8702" w14:textId="35E1BEFC" w:rsidR="006B794C" w:rsidRDefault="006B794C" w:rsidP="006B794C">
            <w:pPr>
              <w:pStyle w:val="paragraph"/>
              <w:spacing w:before="0" w:beforeAutospacing="0" w:after="0" w:afterAutospacing="0"/>
              <w:textAlignment w:val="baseline"/>
              <w:rPr>
                <w:rFonts w:ascii="Calibri" w:hAnsi="Calibri" w:cs="Calibri"/>
                <w:sz w:val="22"/>
                <w:szCs w:val="22"/>
              </w:rPr>
            </w:pPr>
            <w:r>
              <w:rPr>
                <w:rStyle w:val="normaltextrun"/>
                <w:rFonts w:ascii="Calibri Light" w:hAnsi="Calibri Light" w:cs="Calibri Light"/>
                <w:sz w:val="22"/>
                <w:szCs w:val="22"/>
              </w:rPr>
              <w:t>Mathology provides teachers with a flexible framework to support the development of students’ </w:t>
            </w:r>
            <w:r w:rsidR="00512EE2" w:rsidRPr="00512EE2">
              <w:rPr>
                <w:rStyle w:val="normaltextrun"/>
                <w:rFonts w:ascii="Calibri Light" w:hAnsi="Calibri Light" w:cs="Calibri Light"/>
                <w:sz w:val="22"/>
                <w:szCs w:val="22"/>
              </w:rPr>
              <w:t>S</w:t>
            </w:r>
            <w:r w:rsidRPr="00512EE2">
              <w:rPr>
                <w:rStyle w:val="eop"/>
                <w:rFonts w:ascii="Calibri Light" w:hAnsi="Calibri Light" w:cs="Calibri Light"/>
                <w:sz w:val="22"/>
                <w:szCs w:val="22"/>
              </w:rPr>
              <w:t>o</w:t>
            </w:r>
            <w:r w:rsidRPr="006B794C">
              <w:rPr>
                <w:rStyle w:val="eop"/>
                <w:rFonts w:ascii="Calibri Light" w:hAnsi="Calibri Light" w:cs="Calibri Light"/>
                <w:sz w:val="22"/>
                <w:szCs w:val="22"/>
              </w:rPr>
              <w:t>cial Emotional Learning</w:t>
            </w:r>
            <w:r w:rsidR="00A37320">
              <w:rPr>
                <w:rStyle w:val="eop"/>
                <w:rFonts w:ascii="Calibri Light" w:hAnsi="Calibri Light" w:cs="Calibri Light"/>
                <w:sz w:val="22"/>
                <w:szCs w:val="22"/>
              </w:rPr>
              <w:t>:</w:t>
            </w:r>
          </w:p>
          <w:p w14:paraId="096E0BCE" w14:textId="2EA0648E" w:rsidR="006B794C" w:rsidRDefault="006B794C" w:rsidP="006B794C">
            <w:pPr>
              <w:pStyle w:val="paragraph"/>
              <w:numPr>
                <w:ilvl w:val="0"/>
                <w:numId w:val="49"/>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using diverse resources that represent a variety of students in real-world contexts, students can see themselves and others while positively engaging in mathema</w:t>
            </w:r>
            <w:r w:rsidR="00512EE2">
              <w:rPr>
                <w:rStyle w:val="normaltextrun"/>
                <w:rFonts w:ascii="Calibri Light" w:hAnsi="Calibri Light" w:cs="Calibri Light"/>
                <w:sz w:val="22"/>
                <w:szCs w:val="22"/>
              </w:rPr>
              <w:t>tics</w:t>
            </w:r>
            <w:r>
              <w:rPr>
                <w:rStyle w:val="eop"/>
                <w:rFonts w:ascii="Calibri Light" w:hAnsi="Calibri Light" w:cs="Calibri Light"/>
                <w:sz w:val="22"/>
                <w:szCs w:val="22"/>
              </w:rPr>
              <w:t> </w:t>
            </w:r>
          </w:p>
          <w:p w14:paraId="5DC79A87" w14:textId="77777777" w:rsidR="006B794C" w:rsidRDefault="006B794C" w:rsidP="006B794C">
            <w:pPr>
              <w:pStyle w:val="paragraph"/>
              <w:numPr>
                <w:ilvl w:val="0"/>
                <w:numId w:val="49"/>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differentiated support that allows students to cope with challenges, start at a level that works for them, and build from there</w:t>
            </w:r>
            <w:r>
              <w:rPr>
                <w:rStyle w:val="eop"/>
                <w:rFonts w:ascii="Calibri Light" w:hAnsi="Calibri Light" w:cs="Calibri Light"/>
                <w:sz w:val="22"/>
                <w:szCs w:val="22"/>
              </w:rPr>
              <w:t> </w:t>
            </w:r>
          </w:p>
          <w:p w14:paraId="4D800BD4" w14:textId="77777777" w:rsidR="006B794C" w:rsidRDefault="006B794C" w:rsidP="006B794C">
            <w:pPr>
              <w:pStyle w:val="paragraph"/>
              <w:numPr>
                <w:ilvl w:val="0"/>
                <w:numId w:val="49"/>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students with opportunities to learn by way of different approaches, </w:t>
            </w:r>
            <w:proofErr w:type="gramStart"/>
            <w:r>
              <w:rPr>
                <w:rStyle w:val="normaltextrun"/>
                <w:rFonts w:ascii="Calibri Light" w:hAnsi="Calibri Light" w:cs="Calibri Light"/>
                <w:sz w:val="22"/>
                <w:szCs w:val="22"/>
              </w:rPr>
              <w:t>through the use of</w:t>
            </w:r>
            <w:proofErr w:type="gramEnd"/>
            <w:r>
              <w:rPr>
                <w:rStyle w:val="normaltextrun"/>
                <w:rFonts w:ascii="Calibri Light" w:hAnsi="Calibri Light" w:cs="Calibri Light"/>
                <w:sz w:val="22"/>
                <w:szCs w:val="22"/>
              </w:rPr>
              <w:t> digital (e.g., virtual tools) and print resources (e.g., laminated student cards and math mats), allowing students to reveal their mathematical thinking in a risk-free environment. </w:t>
            </w:r>
            <w:r>
              <w:rPr>
                <w:rStyle w:val="eop"/>
                <w:rFonts w:ascii="Calibri Light" w:hAnsi="Calibri Light" w:cs="Calibri Light"/>
                <w:sz w:val="22"/>
                <w:szCs w:val="22"/>
              </w:rPr>
              <w:t> </w:t>
            </w:r>
          </w:p>
          <w:p w14:paraId="4452953D" w14:textId="77777777" w:rsidR="006B794C" w:rsidRDefault="006B794C" w:rsidP="006B794C">
            <w:pPr>
              <w:pStyle w:val="paragraph"/>
              <w:numPr>
                <w:ilvl w:val="0"/>
                <w:numId w:val="50"/>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students with a variety of learning opportunities (small group, pair, whole class), to work collaboratively on math problems, share their own thinking, and listen to the thinking of others</w:t>
            </w:r>
            <w:r>
              <w:rPr>
                <w:rStyle w:val="eop"/>
                <w:rFonts w:ascii="Calibri Light" w:hAnsi="Calibri Light" w:cs="Calibri Light"/>
                <w:sz w:val="22"/>
                <w:szCs w:val="22"/>
              </w:rPr>
              <w:t> </w:t>
            </w:r>
          </w:p>
          <w:p w14:paraId="7D009B65" w14:textId="4376A69A" w:rsidR="006B794C" w:rsidRPr="00A37320" w:rsidRDefault="006B794C" w:rsidP="006B794C">
            <w:pPr>
              <w:pStyle w:val="paragraph"/>
              <w:numPr>
                <w:ilvl w:val="0"/>
                <w:numId w:val="50"/>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including a variety of voices (built by and for Canadian learners) and opportunities to support local contexts (modifiable resources) </w:t>
            </w:r>
            <w:r>
              <w:rPr>
                <w:rStyle w:val="eop"/>
                <w:rFonts w:ascii="Calibri Light" w:hAnsi="Calibri Light" w:cs="Calibri Light"/>
                <w:sz w:val="22"/>
                <w:szCs w:val="22"/>
              </w:rPr>
              <w:t> </w:t>
            </w:r>
          </w:p>
        </w:tc>
      </w:tr>
    </w:tbl>
    <w:p w14:paraId="7461CC81" w14:textId="77777777" w:rsidR="00B36568" w:rsidRPr="00EA1FBE" w:rsidRDefault="00B36568">
      <w:pPr>
        <w:spacing w:before="5" w:after="1"/>
        <w:rPr>
          <w:b/>
          <w:sz w:val="28"/>
          <w:szCs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337CB8" w14:paraId="7461CC89" w14:textId="77777777" w:rsidTr="00337CB8">
        <w:trPr>
          <w:trHeight w:val="569"/>
        </w:trPr>
        <w:tc>
          <w:tcPr>
            <w:tcW w:w="4355" w:type="dxa"/>
            <w:shd w:val="clear" w:color="auto" w:fill="A16199"/>
          </w:tcPr>
          <w:p w14:paraId="563530E1" w14:textId="3228503E" w:rsidR="00337CB8" w:rsidRDefault="00337CB8" w:rsidP="00A12569">
            <w:pPr>
              <w:pStyle w:val="TableParagraph"/>
              <w:spacing w:line="267" w:lineRule="exact"/>
              <w:rPr>
                <w:b/>
              </w:rPr>
            </w:pPr>
            <w:r>
              <w:rPr>
                <w:b/>
              </w:rPr>
              <w:t>Curriculum</w:t>
            </w:r>
            <w:r w:rsidR="00A12569">
              <w:rPr>
                <w:b/>
              </w:rPr>
              <w:t xml:space="preserve"> </w:t>
            </w:r>
            <w:r>
              <w:rPr>
                <w:b/>
              </w:rPr>
              <w:t>Expectations 2020</w:t>
            </w:r>
          </w:p>
        </w:tc>
        <w:tc>
          <w:tcPr>
            <w:tcW w:w="4355" w:type="dxa"/>
            <w:shd w:val="clear" w:color="auto" w:fill="A16199"/>
          </w:tcPr>
          <w:p w14:paraId="7461CC85" w14:textId="7C211E29" w:rsidR="00337CB8" w:rsidRDefault="00337CB8">
            <w:pPr>
              <w:pStyle w:val="TableParagraph"/>
              <w:spacing w:line="248" w:lineRule="exact"/>
              <w:rPr>
                <w:b/>
              </w:rPr>
            </w:pPr>
            <w:r>
              <w:rPr>
                <w:b/>
              </w:rPr>
              <w:t xml:space="preserve">Mathology Grade 3 </w:t>
            </w:r>
            <w:r w:rsidR="006873E7">
              <w:rPr>
                <w:b/>
              </w:rPr>
              <w:t>Mathology.ca</w:t>
            </w:r>
          </w:p>
        </w:tc>
        <w:tc>
          <w:tcPr>
            <w:tcW w:w="4355" w:type="dxa"/>
            <w:shd w:val="clear" w:color="auto" w:fill="A16199"/>
          </w:tcPr>
          <w:p w14:paraId="7461CC86" w14:textId="77777777" w:rsidR="00337CB8" w:rsidRDefault="00337CB8">
            <w:pPr>
              <w:pStyle w:val="TableParagraph"/>
              <w:ind w:left="109"/>
              <w:rPr>
                <w:b/>
              </w:rPr>
            </w:pPr>
            <w:r>
              <w:rPr>
                <w:b/>
              </w:rPr>
              <w:t>Mathology Little Books</w:t>
            </w:r>
          </w:p>
        </w:tc>
        <w:tc>
          <w:tcPr>
            <w:tcW w:w="4355" w:type="dxa"/>
            <w:shd w:val="clear" w:color="auto" w:fill="A16199"/>
          </w:tcPr>
          <w:p w14:paraId="7461CC87" w14:textId="77777777" w:rsidR="00337CB8" w:rsidRDefault="00337CB8">
            <w:pPr>
              <w:pStyle w:val="TableParagraph"/>
              <w:spacing w:line="267" w:lineRule="exact"/>
              <w:ind w:left="103"/>
              <w:rPr>
                <w:b/>
              </w:rPr>
            </w:pPr>
            <w:r>
              <w:rPr>
                <w:b/>
              </w:rPr>
              <w:t>Pearson Canada K–3 Mathematics Learning</w:t>
            </w:r>
          </w:p>
          <w:p w14:paraId="7461CC88" w14:textId="77777777" w:rsidR="00337CB8" w:rsidRDefault="00337CB8">
            <w:pPr>
              <w:pStyle w:val="TableParagraph"/>
              <w:spacing w:line="248" w:lineRule="exact"/>
              <w:ind w:left="103"/>
              <w:rPr>
                <w:b/>
              </w:rPr>
            </w:pPr>
            <w:r>
              <w:rPr>
                <w:b/>
              </w:rPr>
              <w:t>Progression</w:t>
            </w:r>
          </w:p>
        </w:tc>
      </w:tr>
      <w:tr w:rsidR="006C0B5F" w14:paraId="7461CC8C" w14:textId="77777777" w:rsidTr="00B90AE7">
        <w:trPr>
          <w:trHeight w:val="515"/>
        </w:trPr>
        <w:tc>
          <w:tcPr>
            <w:tcW w:w="17420" w:type="dxa"/>
            <w:gridSpan w:val="4"/>
            <w:shd w:val="clear" w:color="auto" w:fill="D9D9D9"/>
          </w:tcPr>
          <w:p w14:paraId="7461CC8A" w14:textId="40DE5502" w:rsidR="006C0B5F" w:rsidRDefault="006C0B5F">
            <w:pPr>
              <w:pStyle w:val="TableParagraph"/>
              <w:spacing w:line="244" w:lineRule="exact"/>
              <w:rPr>
                <w:b/>
                <w:sz w:val="20"/>
              </w:rPr>
            </w:pPr>
            <w:r>
              <w:rPr>
                <w:b/>
                <w:sz w:val="20"/>
              </w:rPr>
              <w:t>Overall Expectation</w:t>
            </w:r>
          </w:p>
          <w:p w14:paraId="7461CC8B" w14:textId="77777777" w:rsidR="006C0B5F" w:rsidRDefault="006C0B5F">
            <w:pPr>
              <w:pStyle w:val="TableParagraph"/>
              <w:spacing w:before="1"/>
              <w:rPr>
                <w:sz w:val="20"/>
              </w:rPr>
            </w:pPr>
            <w:r>
              <w:rPr>
                <w:b/>
                <w:sz w:val="20"/>
              </w:rPr>
              <w:t xml:space="preserve">B1. </w:t>
            </w:r>
            <w:r>
              <w:rPr>
                <w:sz w:val="20"/>
              </w:rPr>
              <w:t>Number Sense: demonstrate an understanding of numbers and make connections to the way numbers are used in everyday life</w:t>
            </w:r>
          </w:p>
        </w:tc>
      </w:tr>
      <w:tr w:rsidR="006C0B5F" w14:paraId="7461CC8F" w14:textId="77777777" w:rsidTr="00B90AE7">
        <w:trPr>
          <w:trHeight w:val="490"/>
        </w:trPr>
        <w:tc>
          <w:tcPr>
            <w:tcW w:w="17420" w:type="dxa"/>
            <w:gridSpan w:val="4"/>
            <w:shd w:val="clear" w:color="auto" w:fill="D9D9D9"/>
          </w:tcPr>
          <w:p w14:paraId="7461CC8D" w14:textId="29D2D04A" w:rsidR="006C0B5F" w:rsidRDefault="006C0B5F">
            <w:pPr>
              <w:pStyle w:val="TableParagraph"/>
              <w:rPr>
                <w:b/>
                <w:sz w:val="20"/>
              </w:rPr>
            </w:pPr>
            <w:r>
              <w:rPr>
                <w:b/>
                <w:sz w:val="20"/>
              </w:rPr>
              <w:t>Specific Expectation</w:t>
            </w:r>
          </w:p>
          <w:p w14:paraId="7461CC8E" w14:textId="77777777" w:rsidR="006C0B5F" w:rsidRDefault="006C0B5F">
            <w:pPr>
              <w:pStyle w:val="TableParagraph"/>
              <w:spacing w:before="1" w:line="225" w:lineRule="exact"/>
              <w:rPr>
                <w:sz w:val="20"/>
              </w:rPr>
            </w:pPr>
            <w:r>
              <w:rPr>
                <w:sz w:val="20"/>
              </w:rPr>
              <w:t>Whole Numbers</w:t>
            </w:r>
          </w:p>
        </w:tc>
      </w:tr>
      <w:tr w:rsidR="00D058D0" w14:paraId="7461CCA4" w14:textId="77777777" w:rsidTr="00D058D0">
        <w:trPr>
          <w:trHeight w:val="443"/>
        </w:trPr>
        <w:tc>
          <w:tcPr>
            <w:tcW w:w="4355" w:type="dxa"/>
            <w:vMerge w:val="restart"/>
          </w:tcPr>
          <w:p w14:paraId="05EDCD80" w14:textId="77777777" w:rsidR="00D058D0" w:rsidRDefault="00D058D0">
            <w:pPr>
              <w:pStyle w:val="TableParagraph"/>
              <w:ind w:right="77"/>
              <w:rPr>
                <w:sz w:val="20"/>
              </w:rPr>
            </w:pPr>
            <w:r>
              <w:rPr>
                <w:b/>
                <w:sz w:val="20"/>
              </w:rPr>
              <w:t xml:space="preserve">B1.1 </w:t>
            </w:r>
            <w:r>
              <w:rPr>
                <w:sz w:val="20"/>
              </w:rPr>
              <w:t xml:space="preserve">read, represent, </w:t>
            </w:r>
            <w:proofErr w:type="gramStart"/>
            <w:r>
              <w:rPr>
                <w:sz w:val="20"/>
              </w:rPr>
              <w:t>compose</w:t>
            </w:r>
            <w:proofErr w:type="gramEnd"/>
            <w:r>
              <w:rPr>
                <w:sz w:val="20"/>
              </w:rPr>
              <w:t xml:space="preserve"> and decompose whole numbers up to and including 1000, using a variety of tools and strategies, and describe various ways they are used in everyday life</w:t>
            </w:r>
          </w:p>
          <w:p w14:paraId="4A4B8FAF" w14:textId="6E8881F0" w:rsidR="00D058D0" w:rsidRDefault="00D058D0" w:rsidP="00D058D0">
            <w:pPr>
              <w:pStyle w:val="TableParagraph"/>
              <w:spacing w:before="36" w:line="276" w:lineRule="auto"/>
              <w:ind w:right="211"/>
              <w:rPr>
                <w:b/>
                <w:sz w:val="20"/>
              </w:rPr>
            </w:pPr>
            <w:r w:rsidRPr="006C0B5F">
              <w:rPr>
                <w:rFonts w:asciiTheme="minorHAnsi" w:eastAsia="Times New Roman" w:hAnsiTheme="minorHAnsi" w:cstheme="minorBidi"/>
                <w:sz w:val="20"/>
                <w:szCs w:val="20"/>
              </w:rPr>
              <w:t xml:space="preserve"> </w:t>
            </w:r>
          </w:p>
        </w:tc>
        <w:tc>
          <w:tcPr>
            <w:tcW w:w="4355" w:type="dxa"/>
            <w:vMerge w:val="restart"/>
          </w:tcPr>
          <w:p w14:paraId="7461CC91" w14:textId="201705F8" w:rsidR="00D058D0" w:rsidRDefault="00D058D0">
            <w:pPr>
              <w:pStyle w:val="TableParagraph"/>
              <w:spacing w:line="242" w:lineRule="exact"/>
              <w:rPr>
                <w:b/>
                <w:sz w:val="20"/>
              </w:rPr>
            </w:pPr>
            <w:r>
              <w:rPr>
                <w:b/>
                <w:sz w:val="20"/>
              </w:rPr>
              <w:t>Number Unit 1:</w:t>
            </w:r>
            <w:r>
              <w:rPr>
                <w:b/>
                <w:spacing w:val="-2"/>
                <w:sz w:val="20"/>
              </w:rPr>
              <w:t xml:space="preserve"> </w:t>
            </w:r>
            <w:r>
              <w:rPr>
                <w:b/>
                <w:sz w:val="20"/>
              </w:rPr>
              <w:t>Counting</w:t>
            </w:r>
          </w:p>
          <w:p w14:paraId="7461CC92" w14:textId="3543B5CE" w:rsidR="00D058D0" w:rsidRPr="00874ADC" w:rsidRDefault="00D058D0">
            <w:pPr>
              <w:pStyle w:val="TableParagraph"/>
              <w:spacing w:line="242" w:lineRule="exact"/>
              <w:rPr>
                <w:rFonts w:asciiTheme="minorHAnsi" w:eastAsia="Times New Roman" w:hAnsiTheme="minorHAnsi" w:cstheme="minorBidi"/>
                <w:sz w:val="20"/>
                <w:szCs w:val="20"/>
              </w:rPr>
            </w:pPr>
            <w:r w:rsidRPr="00874ADC">
              <w:rPr>
                <w:rFonts w:asciiTheme="minorHAnsi" w:eastAsia="Times New Roman" w:hAnsiTheme="minorHAnsi" w:cstheme="minorBidi"/>
                <w:sz w:val="20"/>
                <w:szCs w:val="20"/>
              </w:rPr>
              <w:t xml:space="preserve">1: Numbers All Around Us </w:t>
            </w:r>
          </w:p>
          <w:p w14:paraId="0B99981D" w14:textId="77777777" w:rsidR="00D058D0" w:rsidRPr="0066274E" w:rsidRDefault="00D058D0" w:rsidP="00EF02B0">
            <w:pPr>
              <w:pStyle w:val="TableParagraph"/>
              <w:spacing w:line="242" w:lineRule="exact"/>
              <w:rPr>
                <w:rFonts w:ascii="ErgoLTW2G-Medium" w:eastAsiaTheme="minorHAnsi" w:hAnsi="ErgoLTW2G-Medium" w:cs="ErgoLTW2G-Medium"/>
                <w:i/>
                <w:iCs/>
                <w:sz w:val="20"/>
                <w:szCs w:val="20"/>
              </w:rPr>
            </w:pPr>
            <w:r w:rsidRPr="0066274E">
              <w:rPr>
                <w:rFonts w:ascii="ErgoLTW2G-Medium" w:eastAsiaTheme="minorHAnsi" w:hAnsi="ErgoLTW2G-Medium" w:cs="ErgoLTW2G-Medium"/>
                <w:i/>
                <w:iCs/>
                <w:sz w:val="20"/>
                <w:szCs w:val="20"/>
              </w:rPr>
              <w:t xml:space="preserve">Student </w:t>
            </w:r>
            <w:r w:rsidRPr="0066274E">
              <w:rPr>
                <w:rFonts w:asciiTheme="minorHAnsi" w:eastAsia="Times New Roman" w:hAnsiTheme="minorHAnsi" w:cstheme="minorBidi"/>
                <w:i/>
                <w:iCs/>
                <w:sz w:val="20"/>
                <w:szCs w:val="20"/>
              </w:rPr>
              <w:t>Card</w:t>
            </w:r>
            <w:r w:rsidRPr="0066274E">
              <w:rPr>
                <w:rFonts w:ascii="ErgoLTW2G-Medium" w:eastAsiaTheme="minorHAnsi" w:hAnsi="ErgoLTW2G-Medium" w:cs="ErgoLTW2G-Medium"/>
                <w:i/>
                <w:iCs/>
                <w:sz w:val="20"/>
                <w:szCs w:val="20"/>
              </w:rPr>
              <w:t xml:space="preserve"> 1: Where Do We See Numbers?</w:t>
            </w:r>
          </w:p>
          <w:p w14:paraId="7461CC93" w14:textId="77777777" w:rsidR="00D058D0" w:rsidRDefault="00D058D0">
            <w:pPr>
              <w:pStyle w:val="TableParagraph"/>
              <w:spacing w:before="2"/>
              <w:ind w:left="0"/>
              <w:rPr>
                <w:b/>
              </w:rPr>
            </w:pPr>
          </w:p>
          <w:p w14:paraId="7461CC94" w14:textId="51CE864F" w:rsidR="00D058D0" w:rsidRDefault="00D058D0">
            <w:pPr>
              <w:pStyle w:val="TableParagraph"/>
              <w:rPr>
                <w:b/>
                <w:sz w:val="20"/>
              </w:rPr>
            </w:pPr>
            <w:r>
              <w:rPr>
                <w:b/>
                <w:sz w:val="20"/>
              </w:rPr>
              <w:t>Number Unit 2: Number</w:t>
            </w:r>
            <w:r>
              <w:rPr>
                <w:b/>
                <w:spacing w:val="-8"/>
                <w:sz w:val="20"/>
              </w:rPr>
              <w:t xml:space="preserve"> </w:t>
            </w:r>
            <w:r>
              <w:rPr>
                <w:b/>
                <w:sz w:val="20"/>
              </w:rPr>
              <w:t>Relationships</w:t>
            </w:r>
          </w:p>
          <w:p w14:paraId="2F6C0D8A" w14:textId="01A261ED" w:rsidR="00D058D0" w:rsidRPr="00E76421" w:rsidRDefault="00D058D0">
            <w:pPr>
              <w:pStyle w:val="TableParagraph"/>
              <w:spacing w:before="36" w:line="276" w:lineRule="auto"/>
              <w:ind w:right="211"/>
              <w:rPr>
                <w:rFonts w:asciiTheme="minorHAnsi" w:eastAsia="Times New Roman" w:hAnsiTheme="minorHAnsi" w:cstheme="minorBidi"/>
                <w:sz w:val="20"/>
                <w:szCs w:val="20"/>
              </w:rPr>
            </w:pPr>
            <w:r w:rsidRPr="00122EDF">
              <w:rPr>
                <w:rFonts w:asciiTheme="minorHAnsi" w:eastAsia="Times New Roman" w:hAnsiTheme="minorHAnsi" w:cstheme="minorBidi"/>
                <w:sz w:val="20"/>
                <w:szCs w:val="20"/>
              </w:rPr>
              <w:t xml:space="preserve">6: Composing and Decomposing Quantities </w:t>
            </w:r>
          </w:p>
          <w:p w14:paraId="1B783A99" w14:textId="6E6CCBA2" w:rsidR="00D058D0" w:rsidRPr="00E76421" w:rsidRDefault="00D058D0">
            <w:pPr>
              <w:pStyle w:val="TableParagraph"/>
              <w:spacing w:before="36" w:line="276" w:lineRule="auto"/>
              <w:ind w:right="211"/>
              <w:rPr>
                <w:rFonts w:asciiTheme="minorHAnsi" w:eastAsia="Times New Roman" w:hAnsiTheme="minorHAnsi" w:cstheme="minorBidi"/>
                <w:sz w:val="20"/>
                <w:szCs w:val="20"/>
              </w:rPr>
            </w:pPr>
            <w:r w:rsidRPr="00E76421">
              <w:rPr>
                <w:bCs/>
                <w:i/>
                <w:iCs/>
                <w:sz w:val="20"/>
              </w:rPr>
              <w:lastRenderedPageBreak/>
              <w:t>Student Card 4: Escape the Room</w:t>
            </w:r>
          </w:p>
          <w:p w14:paraId="7461CC95" w14:textId="4D937C84" w:rsidR="00D058D0" w:rsidRPr="00E76421" w:rsidRDefault="00D058D0">
            <w:pPr>
              <w:pStyle w:val="TableParagraph"/>
              <w:spacing w:before="36" w:line="276" w:lineRule="auto"/>
              <w:ind w:right="211"/>
              <w:rPr>
                <w:rFonts w:asciiTheme="minorHAnsi" w:eastAsia="Times New Roman" w:hAnsiTheme="minorHAnsi" w:cstheme="minorBidi"/>
                <w:sz w:val="20"/>
                <w:szCs w:val="20"/>
              </w:rPr>
            </w:pPr>
            <w:r w:rsidRPr="00E76421">
              <w:rPr>
                <w:rFonts w:asciiTheme="minorHAnsi" w:eastAsia="Times New Roman" w:hAnsiTheme="minorHAnsi" w:cstheme="minorBidi"/>
                <w:sz w:val="20"/>
                <w:szCs w:val="20"/>
              </w:rPr>
              <w:t xml:space="preserve">8: Number Relationships Consolidation </w:t>
            </w:r>
          </w:p>
          <w:p w14:paraId="7461CC96" w14:textId="77777777" w:rsidR="00D058D0" w:rsidRDefault="00D058D0">
            <w:pPr>
              <w:pStyle w:val="TableParagraph"/>
              <w:ind w:left="0"/>
              <w:rPr>
                <w:b/>
                <w:sz w:val="20"/>
              </w:rPr>
            </w:pPr>
          </w:p>
          <w:p w14:paraId="7461CC97" w14:textId="4DB00A63" w:rsidR="00D058D0" w:rsidRDefault="00D058D0">
            <w:pPr>
              <w:pStyle w:val="TableParagraph"/>
              <w:rPr>
                <w:b/>
                <w:sz w:val="20"/>
              </w:rPr>
            </w:pPr>
            <w:r>
              <w:rPr>
                <w:b/>
                <w:sz w:val="20"/>
              </w:rPr>
              <w:t>Number Unit 3: Place Value</w:t>
            </w:r>
          </w:p>
          <w:p w14:paraId="7461CC98" w14:textId="2E1CAF5E" w:rsidR="00D058D0" w:rsidRPr="004519A7" w:rsidRDefault="00D058D0">
            <w:pPr>
              <w:pStyle w:val="TableParagraph"/>
              <w:spacing w:before="36"/>
              <w:rPr>
                <w:rFonts w:asciiTheme="minorHAnsi" w:eastAsia="Times New Roman" w:hAnsiTheme="minorHAnsi" w:cstheme="minorBidi"/>
                <w:sz w:val="20"/>
                <w:szCs w:val="20"/>
              </w:rPr>
            </w:pPr>
            <w:r w:rsidRPr="004519A7">
              <w:rPr>
                <w:rFonts w:asciiTheme="minorHAnsi" w:eastAsia="Times New Roman" w:hAnsiTheme="minorHAnsi" w:cstheme="minorBidi"/>
                <w:sz w:val="20"/>
                <w:szCs w:val="20"/>
              </w:rPr>
              <w:t xml:space="preserve">9: Building Numbers </w:t>
            </w:r>
          </w:p>
          <w:p w14:paraId="7461CC99" w14:textId="3E2D3B0F" w:rsidR="00D058D0" w:rsidRDefault="00D058D0">
            <w:pPr>
              <w:pStyle w:val="TableParagraph"/>
              <w:spacing w:before="1"/>
              <w:rPr>
                <w:sz w:val="20"/>
              </w:rPr>
            </w:pPr>
            <w:r>
              <w:rPr>
                <w:sz w:val="20"/>
              </w:rPr>
              <w:t>10: Representing Numbers in Different Ways</w:t>
            </w:r>
          </w:p>
          <w:p w14:paraId="683F9519" w14:textId="6A47DA70" w:rsidR="00D058D0" w:rsidRDefault="00D058D0">
            <w:pPr>
              <w:pStyle w:val="TableParagraph"/>
              <w:spacing w:before="1"/>
              <w:rPr>
                <w:sz w:val="20"/>
              </w:rPr>
            </w:pPr>
            <w:r w:rsidRPr="00D26DFE">
              <w:rPr>
                <w:bCs/>
                <w:i/>
                <w:iCs/>
                <w:sz w:val="20"/>
              </w:rPr>
              <w:t xml:space="preserve">Student Card </w:t>
            </w:r>
            <w:r>
              <w:rPr>
                <w:bCs/>
                <w:i/>
                <w:iCs/>
                <w:sz w:val="20"/>
              </w:rPr>
              <w:t>5</w:t>
            </w:r>
            <w:r w:rsidRPr="00D26DFE">
              <w:rPr>
                <w:bCs/>
                <w:i/>
                <w:iCs/>
                <w:sz w:val="20"/>
              </w:rPr>
              <w:t xml:space="preserve">: </w:t>
            </w:r>
            <w:r>
              <w:rPr>
                <w:bCs/>
                <w:i/>
                <w:iCs/>
                <w:sz w:val="20"/>
              </w:rPr>
              <w:t>Canadian Animals Map</w:t>
            </w:r>
          </w:p>
          <w:p w14:paraId="42D313FB" w14:textId="77777777" w:rsidR="00D058D0" w:rsidRDefault="00D058D0">
            <w:pPr>
              <w:pStyle w:val="TableParagraph"/>
              <w:spacing w:before="1"/>
              <w:rPr>
                <w:sz w:val="20"/>
              </w:rPr>
            </w:pPr>
            <w:r>
              <w:rPr>
                <w:sz w:val="20"/>
              </w:rPr>
              <w:t>11: What’s the Number?</w:t>
            </w:r>
          </w:p>
          <w:p w14:paraId="36B24B5E" w14:textId="77777777" w:rsidR="00D058D0" w:rsidRPr="00525FBB" w:rsidRDefault="00D058D0" w:rsidP="00C775B5">
            <w:pPr>
              <w:pStyle w:val="TableParagraph"/>
              <w:ind w:right="513"/>
              <w:rPr>
                <w:bCs/>
                <w:i/>
                <w:iCs/>
                <w:sz w:val="20"/>
              </w:rPr>
            </w:pPr>
            <w:r w:rsidRPr="00525FBB">
              <w:rPr>
                <w:bCs/>
                <w:i/>
                <w:iCs/>
                <w:sz w:val="20"/>
              </w:rPr>
              <w:t>Student Card 6: What Number Am I?</w:t>
            </w:r>
          </w:p>
          <w:p w14:paraId="7461CC9A" w14:textId="3B9AF5C3" w:rsidR="00D058D0" w:rsidRDefault="00D058D0">
            <w:pPr>
              <w:pStyle w:val="TableParagraph"/>
              <w:spacing w:before="1"/>
              <w:rPr>
                <w:sz w:val="20"/>
              </w:rPr>
            </w:pPr>
          </w:p>
        </w:tc>
        <w:tc>
          <w:tcPr>
            <w:tcW w:w="4355" w:type="dxa"/>
            <w:vMerge w:val="restart"/>
          </w:tcPr>
          <w:p w14:paraId="7461CC9B" w14:textId="77777777" w:rsidR="00D058D0" w:rsidRDefault="00D058D0">
            <w:pPr>
              <w:pStyle w:val="TableParagraph"/>
              <w:spacing w:line="242" w:lineRule="exact"/>
              <w:ind w:left="109"/>
              <w:rPr>
                <w:sz w:val="20"/>
              </w:rPr>
            </w:pPr>
            <w:r>
              <w:rPr>
                <w:sz w:val="20"/>
              </w:rPr>
              <w:lastRenderedPageBreak/>
              <w:t>The Street Party</w:t>
            </w:r>
          </w:p>
          <w:p w14:paraId="5FABFF22" w14:textId="77777777" w:rsidR="0062459D" w:rsidRDefault="00D058D0">
            <w:pPr>
              <w:pStyle w:val="TableParagraph"/>
              <w:ind w:left="109" w:right="552"/>
              <w:rPr>
                <w:sz w:val="20"/>
              </w:rPr>
            </w:pPr>
            <w:r>
              <w:rPr>
                <w:sz w:val="20"/>
              </w:rPr>
              <w:t xml:space="preserve">Math Makes Me Laugh </w:t>
            </w:r>
          </w:p>
          <w:p w14:paraId="7806859D" w14:textId="77777777" w:rsidR="0062459D" w:rsidRDefault="00D058D0">
            <w:pPr>
              <w:pStyle w:val="TableParagraph"/>
              <w:ind w:left="109" w:right="552"/>
              <w:rPr>
                <w:sz w:val="20"/>
              </w:rPr>
            </w:pPr>
            <w:r>
              <w:rPr>
                <w:sz w:val="20"/>
              </w:rPr>
              <w:t xml:space="preserve">How Numbers Work </w:t>
            </w:r>
          </w:p>
          <w:p w14:paraId="2819B77F" w14:textId="77777777" w:rsidR="0062459D" w:rsidRDefault="00D058D0">
            <w:pPr>
              <w:pStyle w:val="TableParagraph"/>
              <w:ind w:left="109" w:right="552"/>
              <w:rPr>
                <w:sz w:val="20"/>
              </w:rPr>
            </w:pPr>
            <w:r>
              <w:rPr>
                <w:sz w:val="20"/>
              </w:rPr>
              <w:t xml:space="preserve">Finding Buster </w:t>
            </w:r>
          </w:p>
          <w:p w14:paraId="7461CC9C" w14:textId="2D40C030" w:rsidR="00D058D0" w:rsidRDefault="00D058D0">
            <w:pPr>
              <w:pStyle w:val="TableParagraph"/>
              <w:ind w:left="109" w:right="552"/>
              <w:rPr>
                <w:sz w:val="20"/>
              </w:rPr>
            </w:pPr>
            <w:r>
              <w:rPr>
                <w:sz w:val="20"/>
              </w:rPr>
              <w:t>Fantastic Journeys</w:t>
            </w:r>
          </w:p>
          <w:p w14:paraId="31845F7C" w14:textId="77777777" w:rsidR="0062459D" w:rsidRDefault="0062459D" w:rsidP="00750FB3">
            <w:pPr>
              <w:pStyle w:val="TableParagraph"/>
              <w:spacing w:line="242" w:lineRule="exact"/>
              <w:ind w:left="0"/>
              <w:rPr>
                <w:b/>
                <w:sz w:val="20"/>
              </w:rPr>
            </w:pPr>
          </w:p>
          <w:p w14:paraId="31BA76FA" w14:textId="77777777" w:rsidR="00750FB3" w:rsidRDefault="00750FB3" w:rsidP="00750FB3">
            <w:pPr>
              <w:pStyle w:val="TableParagraph"/>
              <w:spacing w:line="242" w:lineRule="exact"/>
              <w:ind w:left="0"/>
              <w:rPr>
                <w:b/>
                <w:sz w:val="20"/>
              </w:rPr>
            </w:pPr>
          </w:p>
          <w:p w14:paraId="7461CC9E" w14:textId="7DA1569A" w:rsidR="00D058D0" w:rsidRDefault="00D058D0">
            <w:pPr>
              <w:pStyle w:val="TableParagraph"/>
              <w:spacing w:line="242" w:lineRule="exact"/>
              <w:ind w:left="109"/>
              <w:rPr>
                <w:b/>
                <w:sz w:val="20"/>
              </w:rPr>
            </w:pPr>
            <w:r>
              <w:rPr>
                <w:b/>
                <w:sz w:val="20"/>
              </w:rPr>
              <w:lastRenderedPageBreak/>
              <w:t>To Scaffold:</w:t>
            </w:r>
          </w:p>
          <w:p w14:paraId="54713FF1" w14:textId="77777777" w:rsidR="00D058D0" w:rsidRDefault="00D058D0">
            <w:pPr>
              <w:pStyle w:val="TableParagraph"/>
              <w:spacing w:line="242" w:lineRule="auto"/>
              <w:ind w:left="109" w:right="349"/>
              <w:rPr>
                <w:sz w:val="20"/>
              </w:rPr>
            </w:pPr>
            <w:r>
              <w:rPr>
                <w:sz w:val="20"/>
              </w:rPr>
              <w:t>What Would You Rather?</w:t>
            </w:r>
          </w:p>
          <w:p w14:paraId="7461CC9F" w14:textId="758B5A31" w:rsidR="00D058D0" w:rsidRDefault="00D058D0">
            <w:pPr>
              <w:pStyle w:val="TableParagraph"/>
              <w:spacing w:line="242" w:lineRule="auto"/>
              <w:ind w:left="109" w:right="349"/>
              <w:rPr>
                <w:sz w:val="20"/>
              </w:rPr>
            </w:pPr>
            <w:r>
              <w:rPr>
                <w:sz w:val="20"/>
              </w:rPr>
              <w:t>Ways to Count</w:t>
            </w:r>
          </w:p>
          <w:p w14:paraId="2BF6E93D" w14:textId="77777777" w:rsidR="00D058D0" w:rsidRDefault="00D058D0">
            <w:pPr>
              <w:pStyle w:val="TableParagraph"/>
              <w:ind w:left="109" w:right="845"/>
              <w:rPr>
                <w:sz w:val="20"/>
              </w:rPr>
            </w:pPr>
            <w:r>
              <w:rPr>
                <w:sz w:val="20"/>
              </w:rPr>
              <w:t xml:space="preserve">Family Fun Day </w:t>
            </w:r>
          </w:p>
          <w:p w14:paraId="7461CCA0" w14:textId="3A5EA626" w:rsidR="00D058D0" w:rsidRDefault="00D058D0">
            <w:pPr>
              <w:pStyle w:val="TableParagraph"/>
              <w:ind w:left="109" w:right="845"/>
              <w:rPr>
                <w:sz w:val="20"/>
              </w:rPr>
            </w:pPr>
            <w:r>
              <w:rPr>
                <w:sz w:val="20"/>
              </w:rPr>
              <w:t>Back to</w:t>
            </w:r>
            <w:r>
              <w:rPr>
                <w:spacing w:val="-3"/>
                <w:sz w:val="20"/>
              </w:rPr>
              <w:t xml:space="preserve"> Batoche</w:t>
            </w:r>
          </w:p>
          <w:p w14:paraId="5C18C33D" w14:textId="77777777" w:rsidR="00D058D0" w:rsidRDefault="00D058D0">
            <w:pPr>
              <w:pStyle w:val="TableParagraph"/>
              <w:ind w:left="109" w:right="633"/>
              <w:rPr>
                <w:sz w:val="20"/>
              </w:rPr>
            </w:pPr>
            <w:r>
              <w:rPr>
                <w:sz w:val="20"/>
              </w:rPr>
              <w:t>A Class-full of</w:t>
            </w:r>
            <w:r>
              <w:rPr>
                <w:spacing w:val="-14"/>
                <w:sz w:val="20"/>
              </w:rPr>
              <w:t xml:space="preserve"> </w:t>
            </w:r>
            <w:r>
              <w:rPr>
                <w:sz w:val="20"/>
              </w:rPr>
              <w:t>Projects</w:t>
            </w:r>
          </w:p>
          <w:p w14:paraId="7461CCA1" w14:textId="2E560E5B" w:rsidR="00D058D0" w:rsidRDefault="00D058D0">
            <w:pPr>
              <w:pStyle w:val="TableParagraph"/>
              <w:ind w:left="109" w:right="633"/>
              <w:rPr>
                <w:sz w:val="20"/>
              </w:rPr>
            </w:pPr>
            <w:r>
              <w:rPr>
                <w:sz w:val="20"/>
              </w:rPr>
              <w:t>The Money</w:t>
            </w:r>
            <w:r>
              <w:rPr>
                <w:spacing w:val="-3"/>
                <w:sz w:val="20"/>
              </w:rPr>
              <w:t xml:space="preserve"> </w:t>
            </w:r>
            <w:r>
              <w:rPr>
                <w:sz w:val="20"/>
              </w:rPr>
              <w:t>Jar</w:t>
            </w:r>
          </w:p>
        </w:tc>
        <w:tc>
          <w:tcPr>
            <w:tcW w:w="4355" w:type="dxa"/>
            <w:shd w:val="clear" w:color="auto" w:fill="D3B1CF"/>
          </w:tcPr>
          <w:p w14:paraId="7461CCA2" w14:textId="77777777" w:rsidR="00D058D0" w:rsidRDefault="00D058D0">
            <w:pPr>
              <w:pStyle w:val="TableParagraph"/>
              <w:spacing w:line="242" w:lineRule="exact"/>
              <w:ind w:left="103"/>
              <w:rPr>
                <w:b/>
                <w:sz w:val="20"/>
              </w:rPr>
            </w:pPr>
            <w:r>
              <w:rPr>
                <w:b/>
                <w:sz w:val="20"/>
              </w:rPr>
              <w:lastRenderedPageBreak/>
              <w:t>Big idea: Numbers tell us how many and how</w:t>
            </w:r>
          </w:p>
          <w:p w14:paraId="1FA22D0C" w14:textId="77777777" w:rsidR="00D058D0" w:rsidRDefault="00D058D0">
            <w:pPr>
              <w:pStyle w:val="TableParagraph"/>
              <w:spacing w:line="223" w:lineRule="exact"/>
              <w:ind w:left="103"/>
              <w:rPr>
                <w:b/>
                <w:sz w:val="20"/>
              </w:rPr>
            </w:pPr>
            <w:r>
              <w:rPr>
                <w:b/>
                <w:sz w:val="20"/>
              </w:rPr>
              <w:t>much.</w:t>
            </w:r>
          </w:p>
          <w:p w14:paraId="3F9F0473" w14:textId="77777777" w:rsidR="00D058D0" w:rsidRPr="006464C2" w:rsidRDefault="00D058D0" w:rsidP="006464C2"/>
          <w:p w14:paraId="43E9CDF5" w14:textId="77777777" w:rsidR="00D058D0" w:rsidRPr="006464C2" w:rsidRDefault="00D058D0" w:rsidP="006464C2"/>
          <w:p w14:paraId="3748EE5C" w14:textId="77777777" w:rsidR="00D058D0" w:rsidRPr="006464C2" w:rsidRDefault="00D058D0" w:rsidP="006464C2"/>
          <w:p w14:paraId="3992F527" w14:textId="77777777" w:rsidR="00D058D0" w:rsidRPr="006464C2" w:rsidRDefault="00D058D0" w:rsidP="006464C2">
            <w:pPr>
              <w:jc w:val="center"/>
            </w:pPr>
          </w:p>
          <w:p w14:paraId="7461CCA3" w14:textId="03ED16DE" w:rsidR="00D058D0" w:rsidRPr="006464C2" w:rsidRDefault="00D058D0" w:rsidP="006464C2"/>
        </w:tc>
      </w:tr>
      <w:tr w:rsidR="00D058D0" w14:paraId="7461CCB1" w14:textId="77777777" w:rsidTr="00D058D0">
        <w:trPr>
          <w:trHeight w:val="1532"/>
        </w:trPr>
        <w:tc>
          <w:tcPr>
            <w:tcW w:w="4355" w:type="dxa"/>
            <w:vMerge/>
          </w:tcPr>
          <w:p w14:paraId="0CDCFF28" w14:textId="77777777" w:rsidR="00D058D0" w:rsidRDefault="00D058D0">
            <w:pPr>
              <w:rPr>
                <w:sz w:val="2"/>
                <w:szCs w:val="2"/>
              </w:rPr>
            </w:pPr>
          </w:p>
        </w:tc>
        <w:tc>
          <w:tcPr>
            <w:tcW w:w="4355" w:type="dxa"/>
            <w:vMerge/>
          </w:tcPr>
          <w:p w14:paraId="7461CCA6" w14:textId="49423AF7" w:rsidR="00D058D0" w:rsidRDefault="00D058D0">
            <w:pPr>
              <w:rPr>
                <w:sz w:val="2"/>
                <w:szCs w:val="2"/>
              </w:rPr>
            </w:pPr>
          </w:p>
        </w:tc>
        <w:tc>
          <w:tcPr>
            <w:tcW w:w="4355" w:type="dxa"/>
            <w:vMerge/>
          </w:tcPr>
          <w:p w14:paraId="7461CCA7" w14:textId="77777777" w:rsidR="00D058D0" w:rsidRDefault="00D058D0">
            <w:pPr>
              <w:rPr>
                <w:sz w:val="2"/>
                <w:szCs w:val="2"/>
              </w:rPr>
            </w:pPr>
          </w:p>
        </w:tc>
        <w:tc>
          <w:tcPr>
            <w:tcW w:w="4355" w:type="dxa"/>
          </w:tcPr>
          <w:p w14:paraId="7461CCA8" w14:textId="77777777" w:rsidR="00D058D0" w:rsidRDefault="00D058D0">
            <w:pPr>
              <w:pStyle w:val="TableParagraph"/>
              <w:spacing w:line="244" w:lineRule="exact"/>
              <w:ind w:left="103"/>
              <w:rPr>
                <w:b/>
                <w:sz w:val="20"/>
              </w:rPr>
            </w:pPr>
            <w:r>
              <w:rPr>
                <w:b/>
                <w:sz w:val="20"/>
              </w:rPr>
              <w:t>Applying the principles of counting</w:t>
            </w:r>
          </w:p>
          <w:p w14:paraId="7461CCA9" w14:textId="316427CD" w:rsidR="00D058D0" w:rsidRPr="004336C2" w:rsidRDefault="00D058D0" w:rsidP="002155FD">
            <w:pPr>
              <w:pStyle w:val="TableParagraph"/>
              <w:numPr>
                <w:ilvl w:val="0"/>
                <w:numId w:val="48"/>
              </w:numPr>
              <w:tabs>
                <w:tab w:val="left" w:pos="209"/>
              </w:tabs>
              <w:spacing w:before="1"/>
              <w:ind w:left="103" w:right="190" w:firstLine="0"/>
              <w:rPr>
                <w:spacing w:val="-6"/>
                <w:sz w:val="20"/>
              </w:rPr>
            </w:pPr>
            <w:r w:rsidRPr="004336C2">
              <w:rPr>
                <w:spacing w:val="-6"/>
                <w:sz w:val="20"/>
              </w:rPr>
              <w:t>Uses number patterns to bridge hundreds when counting forward and backward (e.g., 399, 400, 401).</w:t>
            </w:r>
          </w:p>
          <w:p w14:paraId="7461CCAA" w14:textId="77777777" w:rsidR="00D058D0" w:rsidRDefault="00D058D0">
            <w:pPr>
              <w:pStyle w:val="TableParagraph"/>
              <w:spacing w:before="3" w:line="242" w:lineRule="exact"/>
              <w:ind w:left="103"/>
              <w:rPr>
                <w:b/>
                <w:sz w:val="20"/>
              </w:rPr>
            </w:pPr>
            <w:r>
              <w:rPr>
                <w:b/>
                <w:sz w:val="20"/>
              </w:rPr>
              <w:t>Recognizing and writing numerals</w:t>
            </w:r>
          </w:p>
          <w:p w14:paraId="07BF5C7D" w14:textId="77777777" w:rsidR="00D058D0" w:rsidRDefault="00D058D0" w:rsidP="003148BC">
            <w:pPr>
              <w:pStyle w:val="TableParagraph"/>
              <w:numPr>
                <w:ilvl w:val="0"/>
                <w:numId w:val="48"/>
              </w:numPr>
              <w:tabs>
                <w:tab w:val="left" w:pos="209"/>
              </w:tabs>
              <w:spacing w:line="242" w:lineRule="auto"/>
              <w:ind w:left="103" w:right="172" w:firstLine="0"/>
              <w:rPr>
                <w:sz w:val="20"/>
              </w:rPr>
            </w:pPr>
            <w:r>
              <w:rPr>
                <w:sz w:val="20"/>
              </w:rPr>
              <w:t>Names, writes, and matches three-digit</w:t>
            </w:r>
            <w:r>
              <w:rPr>
                <w:spacing w:val="-20"/>
                <w:sz w:val="20"/>
              </w:rPr>
              <w:t xml:space="preserve"> </w:t>
            </w:r>
            <w:r>
              <w:rPr>
                <w:sz w:val="20"/>
              </w:rPr>
              <w:t>numerals to</w:t>
            </w:r>
            <w:r>
              <w:rPr>
                <w:spacing w:val="-2"/>
                <w:sz w:val="20"/>
              </w:rPr>
              <w:t xml:space="preserve"> </w:t>
            </w:r>
            <w:r>
              <w:rPr>
                <w:sz w:val="20"/>
              </w:rPr>
              <w:t>quantities.</w:t>
            </w:r>
          </w:p>
          <w:p w14:paraId="7461CCB0" w14:textId="1F5B50AD" w:rsidR="00D058D0" w:rsidRDefault="00D058D0" w:rsidP="00F1280E">
            <w:pPr>
              <w:pStyle w:val="TableParagraph"/>
              <w:numPr>
                <w:ilvl w:val="0"/>
                <w:numId w:val="48"/>
              </w:numPr>
              <w:tabs>
                <w:tab w:val="left" w:pos="209"/>
              </w:tabs>
              <w:spacing w:line="237" w:lineRule="auto"/>
              <w:ind w:left="103" w:right="130" w:firstLine="0"/>
              <w:rPr>
                <w:sz w:val="20"/>
              </w:rPr>
            </w:pPr>
            <w:r>
              <w:rPr>
                <w:sz w:val="20"/>
              </w:rPr>
              <w:t>Orders three or more quantities using sets and/or numerals.</w:t>
            </w:r>
          </w:p>
        </w:tc>
      </w:tr>
      <w:tr w:rsidR="00D058D0" w14:paraId="136F673D" w14:textId="77777777" w:rsidTr="00E20FFB">
        <w:trPr>
          <w:trHeight w:val="812"/>
        </w:trPr>
        <w:tc>
          <w:tcPr>
            <w:tcW w:w="4355" w:type="dxa"/>
            <w:vMerge/>
          </w:tcPr>
          <w:p w14:paraId="0E301DF8" w14:textId="77777777" w:rsidR="00D058D0" w:rsidRDefault="00D058D0">
            <w:pPr>
              <w:rPr>
                <w:sz w:val="2"/>
                <w:szCs w:val="2"/>
              </w:rPr>
            </w:pPr>
          </w:p>
        </w:tc>
        <w:tc>
          <w:tcPr>
            <w:tcW w:w="4355" w:type="dxa"/>
            <w:vMerge/>
          </w:tcPr>
          <w:p w14:paraId="66FA7661" w14:textId="77777777" w:rsidR="00D058D0" w:rsidRDefault="00D058D0">
            <w:pPr>
              <w:rPr>
                <w:sz w:val="2"/>
                <w:szCs w:val="2"/>
              </w:rPr>
            </w:pPr>
          </w:p>
        </w:tc>
        <w:tc>
          <w:tcPr>
            <w:tcW w:w="4355" w:type="dxa"/>
            <w:vMerge/>
          </w:tcPr>
          <w:p w14:paraId="319C456D" w14:textId="77777777" w:rsidR="00D058D0" w:rsidRDefault="00D058D0">
            <w:pPr>
              <w:rPr>
                <w:sz w:val="2"/>
                <w:szCs w:val="2"/>
              </w:rPr>
            </w:pPr>
          </w:p>
        </w:tc>
        <w:tc>
          <w:tcPr>
            <w:tcW w:w="4355" w:type="dxa"/>
            <w:shd w:val="clear" w:color="auto" w:fill="D3B1CF"/>
          </w:tcPr>
          <w:p w14:paraId="53202670" w14:textId="704BD147" w:rsidR="00D058D0" w:rsidRDefault="00D058D0" w:rsidP="009D5604">
            <w:pPr>
              <w:pStyle w:val="TableParagraph"/>
              <w:ind w:left="103" w:right="208"/>
              <w:rPr>
                <w:b/>
                <w:sz w:val="20"/>
              </w:rPr>
            </w:pPr>
            <w:r>
              <w:rPr>
                <w:b/>
                <w:sz w:val="20"/>
              </w:rPr>
              <w:t>Big Idea: Numbers are related in many ways. Comparing and ordering quantities (multitude or magnitude)</w:t>
            </w:r>
          </w:p>
        </w:tc>
      </w:tr>
      <w:tr w:rsidR="00D058D0" w14:paraId="2390081A" w14:textId="77777777" w:rsidTr="00D058D0">
        <w:trPr>
          <w:trHeight w:val="1163"/>
        </w:trPr>
        <w:tc>
          <w:tcPr>
            <w:tcW w:w="4355" w:type="dxa"/>
            <w:vMerge/>
          </w:tcPr>
          <w:p w14:paraId="2D86AD2C" w14:textId="77777777" w:rsidR="00D058D0" w:rsidRDefault="00D058D0">
            <w:pPr>
              <w:rPr>
                <w:sz w:val="2"/>
                <w:szCs w:val="2"/>
              </w:rPr>
            </w:pPr>
          </w:p>
        </w:tc>
        <w:tc>
          <w:tcPr>
            <w:tcW w:w="4355" w:type="dxa"/>
            <w:vMerge/>
          </w:tcPr>
          <w:p w14:paraId="22AE4A3A" w14:textId="77777777" w:rsidR="00D058D0" w:rsidRDefault="00D058D0">
            <w:pPr>
              <w:rPr>
                <w:sz w:val="2"/>
                <w:szCs w:val="2"/>
              </w:rPr>
            </w:pPr>
          </w:p>
        </w:tc>
        <w:tc>
          <w:tcPr>
            <w:tcW w:w="4355" w:type="dxa"/>
            <w:vMerge/>
          </w:tcPr>
          <w:p w14:paraId="1362535D" w14:textId="77777777" w:rsidR="00D058D0" w:rsidRDefault="00D058D0">
            <w:pPr>
              <w:rPr>
                <w:sz w:val="2"/>
                <w:szCs w:val="2"/>
              </w:rPr>
            </w:pPr>
          </w:p>
        </w:tc>
        <w:tc>
          <w:tcPr>
            <w:tcW w:w="4355" w:type="dxa"/>
          </w:tcPr>
          <w:p w14:paraId="33A5181D" w14:textId="77777777" w:rsidR="00D058D0" w:rsidRDefault="00D058D0" w:rsidP="009D5604">
            <w:pPr>
              <w:pStyle w:val="TableParagraph"/>
              <w:ind w:left="103" w:right="344"/>
              <w:rPr>
                <w:b/>
                <w:sz w:val="20"/>
              </w:rPr>
            </w:pPr>
            <w:r>
              <w:rPr>
                <w:b/>
                <w:sz w:val="20"/>
              </w:rPr>
              <w:t>Decomposing wholes into parts and composing wholes from parts</w:t>
            </w:r>
          </w:p>
          <w:p w14:paraId="3E24C46B" w14:textId="10C7FA88" w:rsidR="00D058D0" w:rsidRDefault="00D058D0" w:rsidP="0046356C">
            <w:pPr>
              <w:pStyle w:val="TableParagraph"/>
              <w:numPr>
                <w:ilvl w:val="0"/>
                <w:numId w:val="48"/>
              </w:numPr>
              <w:tabs>
                <w:tab w:val="left" w:pos="209"/>
              </w:tabs>
              <w:spacing w:before="1"/>
              <w:ind w:left="103" w:right="190" w:firstLine="0"/>
              <w:rPr>
                <w:b/>
                <w:sz w:val="20"/>
              </w:rPr>
            </w:pPr>
            <w:r>
              <w:rPr>
                <w:sz w:val="20"/>
              </w:rPr>
              <w:t>Composes two-digit numbers from parts (e.g.,</w:t>
            </w:r>
            <w:r>
              <w:rPr>
                <w:spacing w:val="-22"/>
                <w:sz w:val="20"/>
              </w:rPr>
              <w:t xml:space="preserve"> </w:t>
            </w:r>
            <w:r>
              <w:rPr>
                <w:sz w:val="20"/>
              </w:rPr>
              <w:t>14 and 14 is 28), and decomposes two-digit</w:t>
            </w:r>
            <w:r>
              <w:rPr>
                <w:spacing w:val="-24"/>
                <w:sz w:val="20"/>
              </w:rPr>
              <w:t xml:space="preserve"> </w:t>
            </w:r>
            <w:r>
              <w:rPr>
                <w:sz w:val="20"/>
              </w:rPr>
              <w:t>numbers</w:t>
            </w:r>
            <w:r w:rsidR="0046356C">
              <w:rPr>
                <w:sz w:val="20"/>
              </w:rPr>
              <w:t xml:space="preserve"> </w:t>
            </w:r>
            <w:r>
              <w:rPr>
                <w:sz w:val="20"/>
              </w:rPr>
              <w:t>into parts (e.g., 28 is 20 and 8).</w:t>
            </w:r>
          </w:p>
        </w:tc>
      </w:tr>
      <w:tr w:rsidR="00D058D0" w14:paraId="7461CCB7" w14:textId="77777777" w:rsidTr="00D058D0">
        <w:trPr>
          <w:trHeight w:val="485"/>
        </w:trPr>
        <w:tc>
          <w:tcPr>
            <w:tcW w:w="4355" w:type="dxa"/>
            <w:vMerge/>
          </w:tcPr>
          <w:p w14:paraId="53069FA5" w14:textId="77777777" w:rsidR="00D058D0" w:rsidRDefault="00D058D0">
            <w:pPr>
              <w:rPr>
                <w:sz w:val="2"/>
                <w:szCs w:val="2"/>
              </w:rPr>
            </w:pPr>
          </w:p>
        </w:tc>
        <w:tc>
          <w:tcPr>
            <w:tcW w:w="4355" w:type="dxa"/>
            <w:vMerge/>
          </w:tcPr>
          <w:p w14:paraId="7461CCB3" w14:textId="2CFF23A1" w:rsidR="00D058D0" w:rsidRDefault="00D058D0">
            <w:pPr>
              <w:rPr>
                <w:sz w:val="2"/>
                <w:szCs w:val="2"/>
              </w:rPr>
            </w:pPr>
          </w:p>
        </w:tc>
        <w:tc>
          <w:tcPr>
            <w:tcW w:w="4355" w:type="dxa"/>
            <w:vMerge/>
          </w:tcPr>
          <w:p w14:paraId="7461CCB4" w14:textId="77777777" w:rsidR="00D058D0" w:rsidRDefault="00D058D0">
            <w:pPr>
              <w:rPr>
                <w:sz w:val="2"/>
                <w:szCs w:val="2"/>
              </w:rPr>
            </w:pPr>
          </w:p>
        </w:tc>
        <w:tc>
          <w:tcPr>
            <w:tcW w:w="4355" w:type="dxa"/>
            <w:shd w:val="clear" w:color="auto" w:fill="D3B1CF"/>
          </w:tcPr>
          <w:p w14:paraId="7461CCB5" w14:textId="77777777" w:rsidR="00D058D0" w:rsidRDefault="00D058D0">
            <w:pPr>
              <w:pStyle w:val="TableParagraph"/>
              <w:spacing w:line="239" w:lineRule="exact"/>
              <w:ind w:left="103"/>
              <w:rPr>
                <w:b/>
                <w:sz w:val="20"/>
              </w:rPr>
            </w:pPr>
            <w:r>
              <w:rPr>
                <w:b/>
                <w:sz w:val="20"/>
              </w:rPr>
              <w:t>Big Idea: Quantities and numbers can be grouped</w:t>
            </w:r>
          </w:p>
          <w:p w14:paraId="7461CCB6" w14:textId="77777777" w:rsidR="00D058D0" w:rsidRDefault="00D058D0">
            <w:pPr>
              <w:pStyle w:val="TableParagraph"/>
              <w:spacing w:before="1" w:line="225" w:lineRule="exact"/>
              <w:ind w:left="103"/>
              <w:rPr>
                <w:b/>
                <w:sz w:val="20"/>
              </w:rPr>
            </w:pPr>
            <w:r>
              <w:rPr>
                <w:b/>
                <w:sz w:val="20"/>
              </w:rPr>
              <w:t>by or partitioned into equal-sized units.</w:t>
            </w:r>
          </w:p>
        </w:tc>
      </w:tr>
      <w:tr w:rsidR="00D058D0" w14:paraId="7461CCBD" w14:textId="77777777" w:rsidTr="00D058D0">
        <w:trPr>
          <w:trHeight w:val="1035"/>
        </w:trPr>
        <w:tc>
          <w:tcPr>
            <w:tcW w:w="4355" w:type="dxa"/>
            <w:vMerge/>
          </w:tcPr>
          <w:p w14:paraId="325D5532" w14:textId="77777777" w:rsidR="00D058D0" w:rsidRDefault="00D058D0">
            <w:pPr>
              <w:rPr>
                <w:sz w:val="2"/>
                <w:szCs w:val="2"/>
              </w:rPr>
            </w:pPr>
          </w:p>
        </w:tc>
        <w:tc>
          <w:tcPr>
            <w:tcW w:w="4355" w:type="dxa"/>
            <w:vMerge/>
          </w:tcPr>
          <w:p w14:paraId="7461CCB9" w14:textId="3DBA6263" w:rsidR="00D058D0" w:rsidRDefault="00D058D0">
            <w:pPr>
              <w:rPr>
                <w:sz w:val="2"/>
                <w:szCs w:val="2"/>
              </w:rPr>
            </w:pPr>
          </w:p>
        </w:tc>
        <w:tc>
          <w:tcPr>
            <w:tcW w:w="4355" w:type="dxa"/>
            <w:vMerge/>
          </w:tcPr>
          <w:p w14:paraId="7461CCBA" w14:textId="77777777" w:rsidR="00D058D0" w:rsidRDefault="00D058D0">
            <w:pPr>
              <w:rPr>
                <w:sz w:val="2"/>
                <w:szCs w:val="2"/>
              </w:rPr>
            </w:pPr>
          </w:p>
        </w:tc>
        <w:tc>
          <w:tcPr>
            <w:tcW w:w="4355" w:type="dxa"/>
          </w:tcPr>
          <w:p w14:paraId="7461CCBB" w14:textId="77777777" w:rsidR="00D058D0" w:rsidRDefault="00D058D0">
            <w:pPr>
              <w:pStyle w:val="TableParagraph"/>
              <w:ind w:left="103" w:right="143"/>
              <w:rPr>
                <w:b/>
                <w:sz w:val="20"/>
              </w:rPr>
            </w:pPr>
            <w:r>
              <w:rPr>
                <w:b/>
                <w:sz w:val="20"/>
              </w:rPr>
              <w:t>Unitizing quantities into ones, tens, and hundreds place-value concepts)</w:t>
            </w:r>
          </w:p>
          <w:p w14:paraId="7461CCBC" w14:textId="77777777" w:rsidR="00D058D0" w:rsidRPr="00020351" w:rsidRDefault="00D058D0">
            <w:pPr>
              <w:pStyle w:val="TableParagraph"/>
              <w:spacing w:before="1"/>
              <w:ind w:left="103" w:right="148"/>
              <w:rPr>
                <w:spacing w:val="-2"/>
                <w:sz w:val="20"/>
              </w:rPr>
            </w:pPr>
            <w:r w:rsidRPr="00020351">
              <w:rPr>
                <w:spacing w:val="-2"/>
                <w:sz w:val="20"/>
              </w:rPr>
              <w:t>- Writes, reads, composes, and decomposes three- digit numbers using ones, tens, and hundreds.</w:t>
            </w:r>
          </w:p>
        </w:tc>
      </w:tr>
      <w:tr w:rsidR="00623F2F" w14:paraId="24A0B937" w14:textId="77777777" w:rsidTr="00623F2F">
        <w:trPr>
          <w:trHeight w:val="315"/>
        </w:trPr>
        <w:tc>
          <w:tcPr>
            <w:tcW w:w="4355" w:type="dxa"/>
            <w:vMerge w:val="restart"/>
          </w:tcPr>
          <w:p w14:paraId="777DF056" w14:textId="2BED3ACC" w:rsidR="00623F2F" w:rsidRDefault="00623F2F" w:rsidP="00623F2F">
            <w:pPr>
              <w:pStyle w:val="TableParagraph"/>
              <w:ind w:right="513"/>
              <w:rPr>
                <w:b/>
                <w:sz w:val="20"/>
              </w:rPr>
            </w:pPr>
            <w:r>
              <w:rPr>
                <w:b/>
                <w:sz w:val="20"/>
              </w:rPr>
              <w:t xml:space="preserve">B1.2 </w:t>
            </w:r>
            <w:r>
              <w:rPr>
                <w:sz w:val="20"/>
              </w:rPr>
              <w:t>compare and order whole numbers up to and including 1000, in various contexts</w:t>
            </w:r>
          </w:p>
        </w:tc>
        <w:tc>
          <w:tcPr>
            <w:tcW w:w="4355" w:type="dxa"/>
            <w:vMerge w:val="restart"/>
          </w:tcPr>
          <w:p w14:paraId="0E9F8766" w14:textId="6A8D8376" w:rsidR="00623F2F" w:rsidRDefault="00623F2F" w:rsidP="007915B9">
            <w:pPr>
              <w:pStyle w:val="TableParagraph"/>
              <w:ind w:right="513"/>
              <w:rPr>
                <w:b/>
                <w:sz w:val="20"/>
              </w:rPr>
            </w:pPr>
            <w:r>
              <w:rPr>
                <w:b/>
                <w:sz w:val="20"/>
              </w:rPr>
              <w:t xml:space="preserve">Number Unit 2: Number Relationships </w:t>
            </w:r>
          </w:p>
          <w:p w14:paraId="357A0DAD" w14:textId="1D807F2B" w:rsidR="00623F2F" w:rsidRPr="00440335" w:rsidRDefault="00623F2F" w:rsidP="007915B9">
            <w:pPr>
              <w:pStyle w:val="TableParagraph"/>
              <w:ind w:right="513"/>
              <w:rPr>
                <w:rFonts w:asciiTheme="minorHAnsi" w:eastAsia="Times New Roman" w:hAnsiTheme="minorHAnsi" w:cstheme="minorBidi"/>
                <w:sz w:val="20"/>
                <w:szCs w:val="20"/>
              </w:rPr>
            </w:pPr>
            <w:r w:rsidRPr="00440335">
              <w:rPr>
                <w:rFonts w:asciiTheme="minorHAnsi" w:eastAsia="Times New Roman" w:hAnsiTheme="minorHAnsi" w:cstheme="minorBidi"/>
                <w:sz w:val="20"/>
                <w:szCs w:val="20"/>
              </w:rPr>
              <w:t>7: Comparing and Ordering Quantities</w:t>
            </w:r>
            <w:r w:rsidRPr="00440335">
              <w:rPr>
                <w:sz w:val="20"/>
              </w:rPr>
              <w:t xml:space="preserve"> </w:t>
            </w:r>
          </w:p>
          <w:p w14:paraId="266B7832" w14:textId="659B5C2D" w:rsidR="00623F2F" w:rsidRPr="001A145B" w:rsidRDefault="00623F2F" w:rsidP="007915B9">
            <w:pPr>
              <w:pStyle w:val="TableParagraph"/>
              <w:ind w:right="513"/>
              <w:rPr>
                <w:sz w:val="20"/>
              </w:rPr>
            </w:pPr>
            <w:r w:rsidRPr="001A145B">
              <w:rPr>
                <w:rFonts w:asciiTheme="minorHAnsi" w:eastAsia="Times New Roman" w:hAnsiTheme="minorHAnsi" w:cstheme="minorBidi"/>
                <w:sz w:val="20"/>
                <w:szCs w:val="20"/>
              </w:rPr>
              <w:t>8: Number Relationships Consolidation</w:t>
            </w:r>
            <w:r w:rsidRPr="001A145B">
              <w:rPr>
                <w:sz w:val="20"/>
              </w:rPr>
              <w:t xml:space="preserve"> </w:t>
            </w:r>
          </w:p>
          <w:p w14:paraId="03EEE18C" w14:textId="77777777" w:rsidR="00623F2F" w:rsidRPr="0046356C" w:rsidRDefault="00623F2F" w:rsidP="007915B9">
            <w:pPr>
              <w:pStyle w:val="TableParagraph"/>
              <w:ind w:right="513"/>
              <w:rPr>
                <w:sz w:val="16"/>
                <w:szCs w:val="16"/>
              </w:rPr>
            </w:pPr>
          </w:p>
          <w:p w14:paraId="7E4F60FE" w14:textId="6263D952" w:rsidR="00623F2F" w:rsidRDefault="00623F2F" w:rsidP="007915B9">
            <w:pPr>
              <w:pStyle w:val="TableParagraph"/>
              <w:ind w:right="513"/>
              <w:rPr>
                <w:b/>
                <w:sz w:val="20"/>
              </w:rPr>
            </w:pPr>
            <w:r>
              <w:rPr>
                <w:b/>
                <w:sz w:val="20"/>
              </w:rPr>
              <w:t>Number Unit 3: Place Value</w:t>
            </w:r>
          </w:p>
          <w:p w14:paraId="4648E5C3" w14:textId="142C1619" w:rsidR="00623F2F" w:rsidRPr="001A145B" w:rsidRDefault="00623F2F" w:rsidP="007915B9">
            <w:pPr>
              <w:pStyle w:val="TableParagraph"/>
              <w:spacing w:before="29" w:line="242" w:lineRule="exact"/>
              <w:rPr>
                <w:rFonts w:asciiTheme="minorHAnsi" w:eastAsia="Times New Roman" w:hAnsiTheme="minorHAnsi" w:cstheme="minorBidi"/>
                <w:sz w:val="20"/>
                <w:szCs w:val="20"/>
              </w:rPr>
            </w:pPr>
            <w:r w:rsidRPr="001A145B">
              <w:rPr>
                <w:rFonts w:asciiTheme="minorHAnsi" w:eastAsia="Times New Roman" w:hAnsiTheme="minorHAnsi" w:cstheme="minorBidi"/>
                <w:sz w:val="20"/>
                <w:szCs w:val="20"/>
              </w:rPr>
              <w:t xml:space="preserve">9: Building Numbers </w:t>
            </w:r>
          </w:p>
          <w:p w14:paraId="75A33C7C" w14:textId="471B8F07" w:rsidR="00623F2F" w:rsidRDefault="00623F2F" w:rsidP="007915B9">
            <w:pPr>
              <w:pStyle w:val="TableParagraph"/>
              <w:spacing w:line="242" w:lineRule="exact"/>
              <w:rPr>
                <w:sz w:val="20"/>
              </w:rPr>
            </w:pPr>
            <w:r>
              <w:rPr>
                <w:sz w:val="20"/>
              </w:rPr>
              <w:t>10: Representing</w:t>
            </w:r>
            <w:r>
              <w:rPr>
                <w:spacing w:val="-6"/>
                <w:sz w:val="20"/>
              </w:rPr>
              <w:t xml:space="preserve"> </w:t>
            </w:r>
            <w:r>
              <w:rPr>
                <w:sz w:val="20"/>
              </w:rPr>
              <w:t>Numbers in Different Ways</w:t>
            </w:r>
          </w:p>
          <w:p w14:paraId="5EF52597" w14:textId="77777777" w:rsidR="00623F2F" w:rsidRDefault="00623F2F" w:rsidP="00C775B5">
            <w:pPr>
              <w:pStyle w:val="TableParagraph"/>
              <w:spacing w:line="242" w:lineRule="exact"/>
              <w:rPr>
                <w:sz w:val="20"/>
              </w:rPr>
            </w:pPr>
            <w:r w:rsidRPr="00525FBB">
              <w:rPr>
                <w:bCs/>
                <w:i/>
                <w:iCs/>
                <w:sz w:val="20"/>
              </w:rPr>
              <w:t>Student Card 5: Canadian Animals Map</w:t>
            </w:r>
          </w:p>
          <w:p w14:paraId="7BA8A656" w14:textId="77777777" w:rsidR="00623F2F" w:rsidRDefault="00623F2F" w:rsidP="007915B9">
            <w:pPr>
              <w:pStyle w:val="TableParagraph"/>
              <w:spacing w:before="2"/>
              <w:rPr>
                <w:sz w:val="20"/>
                <w:szCs w:val="20"/>
              </w:rPr>
            </w:pPr>
            <w:r w:rsidRPr="00C35A8B">
              <w:rPr>
                <w:sz w:val="20"/>
                <w:szCs w:val="20"/>
              </w:rPr>
              <w:t>11: What’s the</w:t>
            </w:r>
            <w:r w:rsidRPr="00C35A8B">
              <w:rPr>
                <w:spacing w:val="-13"/>
                <w:sz w:val="20"/>
                <w:szCs w:val="20"/>
              </w:rPr>
              <w:t xml:space="preserve"> </w:t>
            </w:r>
            <w:r w:rsidRPr="00C35A8B">
              <w:rPr>
                <w:sz w:val="20"/>
                <w:szCs w:val="20"/>
              </w:rPr>
              <w:t>Number?</w:t>
            </w:r>
          </w:p>
          <w:p w14:paraId="1254484D" w14:textId="44B16BD5" w:rsidR="00623F2F" w:rsidRPr="00915728" w:rsidRDefault="00623F2F" w:rsidP="00E416DE">
            <w:pPr>
              <w:pStyle w:val="TableParagraph"/>
              <w:ind w:right="513"/>
              <w:rPr>
                <w:bCs/>
                <w:i/>
                <w:iCs/>
                <w:sz w:val="20"/>
              </w:rPr>
            </w:pPr>
            <w:r w:rsidRPr="00525FBB">
              <w:rPr>
                <w:bCs/>
                <w:i/>
                <w:iCs/>
                <w:sz w:val="20"/>
              </w:rPr>
              <w:t>Student Card 6: What Number Am I?</w:t>
            </w:r>
          </w:p>
        </w:tc>
        <w:tc>
          <w:tcPr>
            <w:tcW w:w="4355" w:type="dxa"/>
            <w:vMerge w:val="restart"/>
          </w:tcPr>
          <w:p w14:paraId="1CB19B1F" w14:textId="77777777" w:rsidR="0062459D" w:rsidRDefault="00623F2F" w:rsidP="007915B9">
            <w:pPr>
              <w:pStyle w:val="TableParagraph"/>
              <w:ind w:left="109" w:right="845"/>
              <w:rPr>
                <w:sz w:val="20"/>
              </w:rPr>
            </w:pPr>
            <w:r>
              <w:rPr>
                <w:sz w:val="20"/>
              </w:rPr>
              <w:t xml:space="preserve">The Street Party </w:t>
            </w:r>
          </w:p>
          <w:p w14:paraId="514AB99B" w14:textId="77777777" w:rsidR="0062459D" w:rsidRDefault="00623F2F" w:rsidP="007915B9">
            <w:pPr>
              <w:pStyle w:val="TableParagraph"/>
              <w:ind w:left="109" w:right="845"/>
              <w:rPr>
                <w:sz w:val="20"/>
              </w:rPr>
            </w:pPr>
            <w:r>
              <w:rPr>
                <w:sz w:val="20"/>
              </w:rPr>
              <w:t xml:space="preserve">Sports Camp </w:t>
            </w:r>
          </w:p>
          <w:p w14:paraId="46667123" w14:textId="6498B453" w:rsidR="00623F2F" w:rsidRDefault="00623F2F" w:rsidP="007915B9">
            <w:pPr>
              <w:pStyle w:val="TableParagraph"/>
              <w:ind w:left="109" w:right="845"/>
              <w:rPr>
                <w:sz w:val="20"/>
              </w:rPr>
            </w:pPr>
            <w:r>
              <w:rPr>
                <w:sz w:val="20"/>
              </w:rPr>
              <w:t>Planting Seeds</w:t>
            </w:r>
          </w:p>
          <w:p w14:paraId="570FCC5B" w14:textId="77777777" w:rsidR="0062459D" w:rsidRDefault="00623F2F" w:rsidP="007915B9">
            <w:pPr>
              <w:pStyle w:val="TableParagraph"/>
              <w:spacing w:line="237" w:lineRule="auto"/>
              <w:ind w:left="109" w:right="552"/>
              <w:rPr>
                <w:sz w:val="20"/>
              </w:rPr>
            </w:pPr>
            <w:r>
              <w:rPr>
                <w:sz w:val="20"/>
              </w:rPr>
              <w:t xml:space="preserve">Math Makes Me Laugh </w:t>
            </w:r>
          </w:p>
          <w:p w14:paraId="1C6FF343" w14:textId="77777777" w:rsidR="0062459D" w:rsidRDefault="00623F2F" w:rsidP="007915B9">
            <w:pPr>
              <w:pStyle w:val="TableParagraph"/>
              <w:spacing w:line="237" w:lineRule="auto"/>
              <w:ind w:left="109" w:right="552"/>
              <w:rPr>
                <w:sz w:val="20"/>
              </w:rPr>
            </w:pPr>
            <w:r>
              <w:rPr>
                <w:sz w:val="20"/>
              </w:rPr>
              <w:t>Finding Buster</w:t>
            </w:r>
          </w:p>
          <w:p w14:paraId="630F2A46" w14:textId="0DD413A8" w:rsidR="00623F2F" w:rsidRDefault="00623F2F" w:rsidP="007915B9">
            <w:pPr>
              <w:pStyle w:val="TableParagraph"/>
              <w:spacing w:line="237" w:lineRule="auto"/>
              <w:ind w:left="109" w:right="552"/>
              <w:rPr>
                <w:sz w:val="20"/>
              </w:rPr>
            </w:pPr>
            <w:r>
              <w:rPr>
                <w:sz w:val="20"/>
              </w:rPr>
              <w:t>Fantastic Journeys</w:t>
            </w:r>
          </w:p>
          <w:p w14:paraId="57D5A21C" w14:textId="77777777" w:rsidR="00623F2F" w:rsidRPr="00750FB3" w:rsidRDefault="00623F2F" w:rsidP="007915B9">
            <w:pPr>
              <w:pStyle w:val="TableParagraph"/>
              <w:spacing w:before="11"/>
              <w:ind w:left="0"/>
              <w:rPr>
                <w:b/>
                <w:sz w:val="12"/>
                <w:szCs w:val="12"/>
              </w:rPr>
            </w:pPr>
          </w:p>
          <w:p w14:paraId="39B8EE7A" w14:textId="77777777" w:rsidR="00623F2F" w:rsidRDefault="00623F2F" w:rsidP="007915B9">
            <w:pPr>
              <w:pStyle w:val="TableParagraph"/>
              <w:ind w:left="109"/>
              <w:rPr>
                <w:b/>
                <w:sz w:val="20"/>
              </w:rPr>
            </w:pPr>
            <w:r>
              <w:rPr>
                <w:b/>
                <w:sz w:val="20"/>
              </w:rPr>
              <w:t>To Scaffold:</w:t>
            </w:r>
          </w:p>
          <w:p w14:paraId="4CE3931E" w14:textId="77777777" w:rsidR="00623F2F" w:rsidRDefault="00623F2F" w:rsidP="007915B9">
            <w:pPr>
              <w:pStyle w:val="TableParagraph"/>
              <w:spacing w:before="3" w:line="237" w:lineRule="auto"/>
              <w:ind w:left="109" w:right="349"/>
              <w:rPr>
                <w:sz w:val="20"/>
              </w:rPr>
            </w:pPr>
            <w:r>
              <w:rPr>
                <w:sz w:val="20"/>
              </w:rPr>
              <w:t>What Would You Rather?</w:t>
            </w:r>
          </w:p>
          <w:p w14:paraId="06A1A427" w14:textId="2B951B06" w:rsidR="00623F2F" w:rsidRDefault="00623F2F" w:rsidP="007915B9">
            <w:pPr>
              <w:pStyle w:val="TableParagraph"/>
              <w:spacing w:before="3" w:line="237" w:lineRule="auto"/>
              <w:ind w:left="109" w:right="349"/>
              <w:rPr>
                <w:sz w:val="20"/>
              </w:rPr>
            </w:pPr>
            <w:r>
              <w:rPr>
                <w:sz w:val="20"/>
              </w:rPr>
              <w:t>Ways to Count</w:t>
            </w:r>
          </w:p>
          <w:p w14:paraId="1173D614" w14:textId="77777777" w:rsidR="00623F2F" w:rsidRDefault="00623F2F" w:rsidP="007915B9">
            <w:pPr>
              <w:pStyle w:val="TableParagraph"/>
              <w:ind w:left="109" w:right="845"/>
              <w:rPr>
                <w:sz w:val="20"/>
              </w:rPr>
            </w:pPr>
            <w:r>
              <w:rPr>
                <w:sz w:val="20"/>
              </w:rPr>
              <w:t>Family Fun Day</w:t>
            </w:r>
          </w:p>
          <w:p w14:paraId="022319E1" w14:textId="123A6ECD" w:rsidR="00623F2F" w:rsidRDefault="00623F2F" w:rsidP="007915B9">
            <w:pPr>
              <w:pStyle w:val="TableParagraph"/>
              <w:ind w:left="109" w:right="845"/>
              <w:rPr>
                <w:sz w:val="20"/>
              </w:rPr>
            </w:pPr>
            <w:r>
              <w:rPr>
                <w:sz w:val="20"/>
              </w:rPr>
              <w:t>Back to</w:t>
            </w:r>
            <w:r>
              <w:rPr>
                <w:spacing w:val="-3"/>
                <w:sz w:val="20"/>
              </w:rPr>
              <w:t xml:space="preserve"> Batoche</w:t>
            </w:r>
          </w:p>
          <w:p w14:paraId="17A47893" w14:textId="77777777" w:rsidR="00623F2F" w:rsidRDefault="00623F2F" w:rsidP="007915B9">
            <w:pPr>
              <w:pStyle w:val="TableParagraph"/>
              <w:spacing w:before="2" w:line="235" w:lineRule="exact"/>
              <w:ind w:left="109"/>
              <w:rPr>
                <w:sz w:val="20"/>
              </w:rPr>
            </w:pPr>
            <w:r>
              <w:rPr>
                <w:sz w:val="20"/>
              </w:rPr>
              <w:t>The Money</w:t>
            </w:r>
            <w:r>
              <w:rPr>
                <w:spacing w:val="-4"/>
                <w:sz w:val="20"/>
              </w:rPr>
              <w:t xml:space="preserve"> </w:t>
            </w:r>
            <w:r>
              <w:rPr>
                <w:sz w:val="20"/>
              </w:rPr>
              <w:t>Jar</w:t>
            </w:r>
          </w:p>
        </w:tc>
        <w:tc>
          <w:tcPr>
            <w:tcW w:w="4355" w:type="dxa"/>
            <w:shd w:val="clear" w:color="auto" w:fill="D3B1CF"/>
          </w:tcPr>
          <w:p w14:paraId="1BB25CD9" w14:textId="77777777" w:rsidR="00623F2F" w:rsidRDefault="00623F2F" w:rsidP="007915B9">
            <w:pPr>
              <w:pStyle w:val="TableParagraph"/>
              <w:spacing w:line="234" w:lineRule="exact"/>
              <w:ind w:left="103"/>
              <w:rPr>
                <w:b/>
                <w:sz w:val="20"/>
              </w:rPr>
            </w:pPr>
            <w:r>
              <w:rPr>
                <w:b/>
                <w:sz w:val="20"/>
              </w:rPr>
              <w:t>Big Idea: Numbers are related in many ways</w:t>
            </w:r>
          </w:p>
        </w:tc>
      </w:tr>
      <w:tr w:rsidR="00623F2F" w14:paraId="71FDE93A" w14:textId="77777777" w:rsidTr="00623F2F">
        <w:trPr>
          <w:trHeight w:val="785"/>
        </w:trPr>
        <w:tc>
          <w:tcPr>
            <w:tcW w:w="4355" w:type="dxa"/>
            <w:vMerge/>
          </w:tcPr>
          <w:p w14:paraId="01F24966" w14:textId="77777777" w:rsidR="00623F2F" w:rsidRDefault="00623F2F" w:rsidP="007915B9">
            <w:pPr>
              <w:rPr>
                <w:sz w:val="2"/>
                <w:szCs w:val="2"/>
              </w:rPr>
            </w:pPr>
          </w:p>
        </w:tc>
        <w:tc>
          <w:tcPr>
            <w:tcW w:w="4355" w:type="dxa"/>
            <w:vMerge/>
          </w:tcPr>
          <w:p w14:paraId="46F691B7" w14:textId="77777777" w:rsidR="00623F2F" w:rsidRDefault="00623F2F" w:rsidP="007915B9">
            <w:pPr>
              <w:rPr>
                <w:sz w:val="2"/>
                <w:szCs w:val="2"/>
              </w:rPr>
            </w:pPr>
          </w:p>
        </w:tc>
        <w:tc>
          <w:tcPr>
            <w:tcW w:w="4355" w:type="dxa"/>
            <w:vMerge/>
          </w:tcPr>
          <w:p w14:paraId="7C40F425" w14:textId="77777777" w:rsidR="00623F2F" w:rsidRDefault="00623F2F" w:rsidP="007915B9">
            <w:pPr>
              <w:rPr>
                <w:sz w:val="2"/>
                <w:szCs w:val="2"/>
              </w:rPr>
            </w:pPr>
          </w:p>
        </w:tc>
        <w:tc>
          <w:tcPr>
            <w:tcW w:w="4355" w:type="dxa"/>
          </w:tcPr>
          <w:p w14:paraId="62E3180A" w14:textId="77777777" w:rsidR="00623F2F" w:rsidRDefault="00623F2F" w:rsidP="007915B9">
            <w:pPr>
              <w:pStyle w:val="TableParagraph"/>
              <w:ind w:left="103" w:right="208"/>
              <w:rPr>
                <w:b/>
                <w:sz w:val="20"/>
              </w:rPr>
            </w:pPr>
            <w:r>
              <w:rPr>
                <w:b/>
                <w:sz w:val="20"/>
              </w:rPr>
              <w:t>Comparing and ordering quantities (multitude or magnitude)</w:t>
            </w:r>
          </w:p>
          <w:p w14:paraId="5B30962B" w14:textId="6A8A8357" w:rsidR="00623F2F" w:rsidRPr="009239FE" w:rsidRDefault="00623F2F" w:rsidP="002155FD">
            <w:pPr>
              <w:pStyle w:val="TableParagraph"/>
              <w:numPr>
                <w:ilvl w:val="0"/>
                <w:numId w:val="48"/>
              </w:numPr>
              <w:tabs>
                <w:tab w:val="left" w:pos="209"/>
              </w:tabs>
              <w:spacing w:before="1"/>
              <w:ind w:left="103" w:right="190" w:firstLine="0"/>
              <w:rPr>
                <w:sz w:val="20"/>
              </w:rPr>
            </w:pPr>
            <w:r w:rsidRPr="002155FD">
              <w:rPr>
                <w:sz w:val="20"/>
              </w:rPr>
              <w:t>Orders three or more quantities using sets and/or numerals.</w:t>
            </w:r>
          </w:p>
        </w:tc>
      </w:tr>
      <w:tr w:rsidR="00623F2F" w14:paraId="50A3B69A" w14:textId="77777777" w:rsidTr="00623F2F">
        <w:trPr>
          <w:trHeight w:val="434"/>
        </w:trPr>
        <w:tc>
          <w:tcPr>
            <w:tcW w:w="4355" w:type="dxa"/>
            <w:vMerge/>
          </w:tcPr>
          <w:p w14:paraId="3FA6B05E" w14:textId="77777777" w:rsidR="00623F2F" w:rsidRDefault="00623F2F" w:rsidP="007915B9">
            <w:pPr>
              <w:rPr>
                <w:sz w:val="2"/>
                <w:szCs w:val="2"/>
              </w:rPr>
            </w:pPr>
          </w:p>
        </w:tc>
        <w:tc>
          <w:tcPr>
            <w:tcW w:w="4355" w:type="dxa"/>
            <w:vMerge/>
          </w:tcPr>
          <w:p w14:paraId="78C8E707" w14:textId="77777777" w:rsidR="00623F2F" w:rsidRDefault="00623F2F" w:rsidP="007915B9">
            <w:pPr>
              <w:rPr>
                <w:sz w:val="2"/>
                <w:szCs w:val="2"/>
              </w:rPr>
            </w:pPr>
          </w:p>
        </w:tc>
        <w:tc>
          <w:tcPr>
            <w:tcW w:w="4355" w:type="dxa"/>
            <w:vMerge/>
          </w:tcPr>
          <w:p w14:paraId="4E53F26D" w14:textId="77777777" w:rsidR="00623F2F" w:rsidRDefault="00623F2F" w:rsidP="007915B9">
            <w:pPr>
              <w:rPr>
                <w:sz w:val="2"/>
                <w:szCs w:val="2"/>
              </w:rPr>
            </w:pPr>
          </w:p>
        </w:tc>
        <w:tc>
          <w:tcPr>
            <w:tcW w:w="4355" w:type="dxa"/>
            <w:shd w:val="clear" w:color="auto" w:fill="D3B1CF"/>
          </w:tcPr>
          <w:p w14:paraId="0588153F" w14:textId="16EDC2C3" w:rsidR="00623F2F" w:rsidRDefault="00623F2F" w:rsidP="009239FE">
            <w:pPr>
              <w:pStyle w:val="TableParagraph"/>
              <w:spacing w:line="234" w:lineRule="exact"/>
              <w:ind w:left="103"/>
              <w:rPr>
                <w:b/>
                <w:sz w:val="20"/>
              </w:rPr>
            </w:pPr>
            <w:r>
              <w:rPr>
                <w:b/>
                <w:sz w:val="20"/>
              </w:rPr>
              <w:t>Big Idea: Quantities and numbers can be grouped by or partitioned into equal-sized units.</w:t>
            </w:r>
          </w:p>
        </w:tc>
      </w:tr>
      <w:tr w:rsidR="00623F2F" w14:paraId="4742FC1B" w14:textId="77777777" w:rsidTr="00623F2F">
        <w:trPr>
          <w:trHeight w:val="1114"/>
        </w:trPr>
        <w:tc>
          <w:tcPr>
            <w:tcW w:w="4355" w:type="dxa"/>
            <w:vMerge/>
          </w:tcPr>
          <w:p w14:paraId="544813C1" w14:textId="77777777" w:rsidR="00623F2F" w:rsidRDefault="00623F2F" w:rsidP="007915B9">
            <w:pPr>
              <w:rPr>
                <w:sz w:val="2"/>
                <w:szCs w:val="2"/>
              </w:rPr>
            </w:pPr>
          </w:p>
        </w:tc>
        <w:tc>
          <w:tcPr>
            <w:tcW w:w="4355" w:type="dxa"/>
            <w:vMerge/>
          </w:tcPr>
          <w:p w14:paraId="6C2AACF3" w14:textId="77777777" w:rsidR="00623F2F" w:rsidRDefault="00623F2F" w:rsidP="007915B9">
            <w:pPr>
              <w:rPr>
                <w:sz w:val="2"/>
                <w:szCs w:val="2"/>
              </w:rPr>
            </w:pPr>
          </w:p>
        </w:tc>
        <w:tc>
          <w:tcPr>
            <w:tcW w:w="4355" w:type="dxa"/>
            <w:vMerge/>
          </w:tcPr>
          <w:p w14:paraId="3C39DE50" w14:textId="77777777" w:rsidR="00623F2F" w:rsidRDefault="00623F2F" w:rsidP="007915B9">
            <w:pPr>
              <w:rPr>
                <w:sz w:val="2"/>
                <w:szCs w:val="2"/>
              </w:rPr>
            </w:pPr>
          </w:p>
        </w:tc>
        <w:tc>
          <w:tcPr>
            <w:tcW w:w="4355" w:type="dxa"/>
          </w:tcPr>
          <w:p w14:paraId="57E2B3D9" w14:textId="77777777" w:rsidR="00623F2F" w:rsidRDefault="00623F2F" w:rsidP="00E20FFB">
            <w:pPr>
              <w:pStyle w:val="TableParagraph"/>
              <w:ind w:left="121" w:right="144" w:hanging="18"/>
              <w:rPr>
                <w:b/>
                <w:sz w:val="20"/>
              </w:rPr>
            </w:pPr>
            <w:r>
              <w:rPr>
                <w:b/>
                <w:sz w:val="20"/>
              </w:rPr>
              <w:t>Unitizing quantities into ones, tens, and hundreds (place-value concepts)</w:t>
            </w:r>
          </w:p>
          <w:p w14:paraId="13127C9B" w14:textId="780334A8" w:rsidR="00623F2F" w:rsidRPr="004336C2" w:rsidRDefault="00623F2F" w:rsidP="006A4919">
            <w:pPr>
              <w:pStyle w:val="TableParagraph"/>
              <w:numPr>
                <w:ilvl w:val="0"/>
                <w:numId w:val="48"/>
              </w:numPr>
              <w:tabs>
                <w:tab w:val="left" w:pos="209"/>
              </w:tabs>
              <w:spacing w:before="1"/>
              <w:ind w:left="103" w:right="190" w:firstLine="0"/>
              <w:rPr>
                <w:b/>
                <w:spacing w:val="-2"/>
                <w:sz w:val="20"/>
              </w:rPr>
            </w:pPr>
            <w:r w:rsidRPr="004336C2">
              <w:rPr>
                <w:spacing w:val="-2"/>
                <w:sz w:val="20"/>
              </w:rPr>
              <w:t>Writes, reads, composes, and decomposes three-digit numbers using one, tens, and hundreds.</w:t>
            </w:r>
          </w:p>
        </w:tc>
      </w:tr>
      <w:tr w:rsidR="0070636D" w14:paraId="7A2619CF" w14:textId="77777777" w:rsidTr="0070636D">
        <w:trPr>
          <w:trHeight w:val="245"/>
        </w:trPr>
        <w:tc>
          <w:tcPr>
            <w:tcW w:w="4355" w:type="dxa"/>
            <w:vMerge w:val="restart"/>
          </w:tcPr>
          <w:p w14:paraId="4A845519" w14:textId="77777777" w:rsidR="0070636D" w:rsidRDefault="0070636D" w:rsidP="009239FE">
            <w:pPr>
              <w:pStyle w:val="TableParagraph"/>
              <w:ind w:right="140"/>
              <w:rPr>
                <w:sz w:val="20"/>
              </w:rPr>
            </w:pPr>
            <w:r>
              <w:rPr>
                <w:b/>
                <w:sz w:val="20"/>
              </w:rPr>
              <w:t xml:space="preserve">B1.3 </w:t>
            </w:r>
            <w:r>
              <w:rPr>
                <w:sz w:val="20"/>
              </w:rPr>
              <w:t>round whole numbers to the nearest ten or hundred, in various contexts</w:t>
            </w:r>
          </w:p>
          <w:p w14:paraId="77C658C6" w14:textId="304B0ED2" w:rsidR="0070636D" w:rsidRPr="00C35A8B" w:rsidRDefault="0070636D" w:rsidP="007915B9">
            <w:pPr>
              <w:pStyle w:val="TableParagraph"/>
              <w:spacing w:line="234" w:lineRule="exact"/>
              <w:rPr>
                <w:b/>
                <w:sz w:val="20"/>
              </w:rPr>
            </w:pPr>
            <w:r w:rsidRPr="00C35A8B">
              <w:rPr>
                <w:rFonts w:asciiTheme="minorHAnsi" w:eastAsia="Times New Roman" w:hAnsiTheme="minorHAnsi" w:cstheme="minorBidi"/>
                <w:sz w:val="20"/>
                <w:szCs w:val="20"/>
              </w:rPr>
              <w:t xml:space="preserve"> </w:t>
            </w:r>
          </w:p>
        </w:tc>
        <w:tc>
          <w:tcPr>
            <w:tcW w:w="4355" w:type="dxa"/>
            <w:vMerge w:val="restart"/>
          </w:tcPr>
          <w:p w14:paraId="0F48ABB4" w14:textId="4AA45443" w:rsidR="0070636D" w:rsidRDefault="0070636D" w:rsidP="007915B9">
            <w:pPr>
              <w:pStyle w:val="TableParagraph"/>
              <w:spacing w:line="234" w:lineRule="exact"/>
              <w:rPr>
                <w:b/>
                <w:sz w:val="19"/>
              </w:rPr>
            </w:pPr>
            <w:r>
              <w:rPr>
                <w:b/>
                <w:sz w:val="20"/>
              </w:rPr>
              <w:t xml:space="preserve">Number </w:t>
            </w:r>
            <w:r>
              <w:rPr>
                <w:b/>
                <w:sz w:val="19"/>
              </w:rPr>
              <w:t>Unit 3: Place Value</w:t>
            </w:r>
          </w:p>
          <w:p w14:paraId="71EFD0F5" w14:textId="7A587832" w:rsidR="0070636D" w:rsidRPr="0070636D" w:rsidRDefault="0070636D" w:rsidP="007915B9">
            <w:pPr>
              <w:pStyle w:val="TableParagraph"/>
              <w:spacing w:before="36"/>
              <w:rPr>
                <w:rFonts w:asciiTheme="minorHAnsi" w:eastAsia="Times New Roman" w:hAnsiTheme="minorHAnsi" w:cstheme="minorBidi"/>
                <w:sz w:val="20"/>
                <w:szCs w:val="20"/>
              </w:rPr>
            </w:pPr>
            <w:r w:rsidRPr="0070636D">
              <w:rPr>
                <w:rFonts w:asciiTheme="minorHAnsi" w:eastAsia="Times New Roman" w:hAnsiTheme="minorHAnsi" w:cstheme="minorBidi"/>
                <w:sz w:val="20"/>
                <w:szCs w:val="20"/>
              </w:rPr>
              <w:t xml:space="preserve">12: Rounding Numbers </w:t>
            </w:r>
          </w:p>
          <w:p w14:paraId="79DD0284" w14:textId="77777777" w:rsidR="0070636D" w:rsidRPr="00C35A8B" w:rsidRDefault="0070636D" w:rsidP="00E416DE">
            <w:pPr>
              <w:pStyle w:val="TableParagraph"/>
              <w:spacing w:before="36"/>
              <w:rPr>
                <w:rFonts w:asciiTheme="minorHAnsi" w:eastAsia="Times New Roman" w:hAnsiTheme="minorHAnsi" w:cstheme="minorBidi"/>
                <w:sz w:val="20"/>
                <w:szCs w:val="20"/>
              </w:rPr>
            </w:pPr>
            <w:r w:rsidRPr="00525FBB">
              <w:rPr>
                <w:bCs/>
                <w:i/>
                <w:iCs/>
                <w:sz w:val="20"/>
              </w:rPr>
              <w:t>Student Card 7: Round We Go!</w:t>
            </w:r>
          </w:p>
          <w:p w14:paraId="18304C87" w14:textId="2F08226E" w:rsidR="0070636D" w:rsidRDefault="0070636D" w:rsidP="007915B9">
            <w:pPr>
              <w:pStyle w:val="TableParagraph"/>
              <w:spacing w:before="1"/>
              <w:rPr>
                <w:sz w:val="20"/>
              </w:rPr>
            </w:pPr>
            <w:r w:rsidRPr="0070636D">
              <w:rPr>
                <w:rFonts w:asciiTheme="minorHAnsi" w:eastAsia="Times New Roman" w:hAnsiTheme="minorHAnsi" w:cstheme="minorBidi"/>
                <w:sz w:val="20"/>
                <w:szCs w:val="20"/>
              </w:rPr>
              <w:t xml:space="preserve">13: Place Value Consolidation </w:t>
            </w:r>
          </w:p>
        </w:tc>
        <w:tc>
          <w:tcPr>
            <w:tcW w:w="4355" w:type="dxa"/>
            <w:vMerge w:val="restart"/>
          </w:tcPr>
          <w:p w14:paraId="2892EB2E" w14:textId="77777777" w:rsidR="0070636D" w:rsidRDefault="0070636D" w:rsidP="007915B9">
            <w:pPr>
              <w:pStyle w:val="TableParagraph"/>
              <w:spacing w:line="237" w:lineRule="auto"/>
              <w:ind w:left="109" w:right="667"/>
              <w:rPr>
                <w:sz w:val="20"/>
              </w:rPr>
            </w:pPr>
            <w:r>
              <w:rPr>
                <w:sz w:val="20"/>
              </w:rPr>
              <w:t>Math Makes Me Laugh</w:t>
            </w:r>
          </w:p>
          <w:p w14:paraId="022B77A6" w14:textId="1D41669C" w:rsidR="0070636D" w:rsidRDefault="0070636D" w:rsidP="007915B9">
            <w:pPr>
              <w:pStyle w:val="TableParagraph"/>
              <w:spacing w:line="237" w:lineRule="auto"/>
              <w:ind w:left="109" w:right="667"/>
              <w:rPr>
                <w:sz w:val="20"/>
              </w:rPr>
            </w:pPr>
            <w:r>
              <w:rPr>
                <w:sz w:val="20"/>
              </w:rPr>
              <w:t xml:space="preserve">Finding Buster </w:t>
            </w:r>
          </w:p>
          <w:p w14:paraId="0FF4A4E6" w14:textId="5899C018" w:rsidR="0070636D" w:rsidRDefault="0070636D" w:rsidP="007915B9">
            <w:pPr>
              <w:pStyle w:val="TableParagraph"/>
              <w:spacing w:line="237" w:lineRule="auto"/>
              <w:ind w:left="109" w:right="667"/>
              <w:rPr>
                <w:sz w:val="20"/>
              </w:rPr>
            </w:pPr>
            <w:r>
              <w:rPr>
                <w:sz w:val="20"/>
              </w:rPr>
              <w:t>Fantastic Journeys</w:t>
            </w:r>
          </w:p>
        </w:tc>
        <w:tc>
          <w:tcPr>
            <w:tcW w:w="4355" w:type="dxa"/>
            <w:shd w:val="clear" w:color="auto" w:fill="D3B1CF"/>
          </w:tcPr>
          <w:p w14:paraId="3766B477" w14:textId="77777777" w:rsidR="0070636D" w:rsidRDefault="0070636D" w:rsidP="007915B9">
            <w:pPr>
              <w:pStyle w:val="TableParagraph"/>
              <w:spacing w:line="225" w:lineRule="exact"/>
              <w:ind w:left="103"/>
              <w:rPr>
                <w:b/>
                <w:sz w:val="20"/>
              </w:rPr>
            </w:pPr>
            <w:r>
              <w:rPr>
                <w:b/>
                <w:sz w:val="20"/>
              </w:rPr>
              <w:t>Big Idea: Numbers are related in many ways.</w:t>
            </w:r>
          </w:p>
        </w:tc>
      </w:tr>
      <w:tr w:rsidR="0070636D" w14:paraId="6D7516F6" w14:textId="77777777" w:rsidTr="0070636D">
        <w:trPr>
          <w:trHeight w:val="830"/>
        </w:trPr>
        <w:tc>
          <w:tcPr>
            <w:tcW w:w="4355" w:type="dxa"/>
            <w:vMerge/>
          </w:tcPr>
          <w:p w14:paraId="32FD0A2B" w14:textId="77777777" w:rsidR="0070636D" w:rsidRDefault="0070636D" w:rsidP="007915B9">
            <w:pPr>
              <w:rPr>
                <w:sz w:val="2"/>
                <w:szCs w:val="2"/>
              </w:rPr>
            </w:pPr>
          </w:p>
        </w:tc>
        <w:tc>
          <w:tcPr>
            <w:tcW w:w="4355" w:type="dxa"/>
            <w:vMerge/>
            <w:tcBorders>
              <w:top w:val="nil"/>
            </w:tcBorders>
          </w:tcPr>
          <w:p w14:paraId="307BDD34" w14:textId="77777777" w:rsidR="0070636D" w:rsidRDefault="0070636D" w:rsidP="007915B9">
            <w:pPr>
              <w:rPr>
                <w:sz w:val="2"/>
                <w:szCs w:val="2"/>
              </w:rPr>
            </w:pPr>
          </w:p>
        </w:tc>
        <w:tc>
          <w:tcPr>
            <w:tcW w:w="4355" w:type="dxa"/>
            <w:vMerge/>
            <w:tcBorders>
              <w:top w:val="nil"/>
            </w:tcBorders>
          </w:tcPr>
          <w:p w14:paraId="1AE1D59B" w14:textId="77777777" w:rsidR="0070636D" w:rsidRDefault="0070636D" w:rsidP="007915B9">
            <w:pPr>
              <w:rPr>
                <w:sz w:val="2"/>
                <w:szCs w:val="2"/>
              </w:rPr>
            </w:pPr>
          </w:p>
        </w:tc>
        <w:tc>
          <w:tcPr>
            <w:tcW w:w="4355" w:type="dxa"/>
          </w:tcPr>
          <w:p w14:paraId="64CC5A3F" w14:textId="77777777" w:rsidR="0070636D" w:rsidRDefault="0070636D" w:rsidP="007915B9">
            <w:pPr>
              <w:pStyle w:val="TableParagraph"/>
              <w:spacing w:line="232" w:lineRule="exact"/>
              <w:ind w:left="103"/>
              <w:rPr>
                <w:b/>
                <w:sz w:val="20"/>
              </w:rPr>
            </w:pPr>
            <w:r>
              <w:rPr>
                <w:b/>
                <w:sz w:val="20"/>
              </w:rPr>
              <w:t>Estimating quantities and numbers</w:t>
            </w:r>
          </w:p>
          <w:p w14:paraId="0EAF12E8" w14:textId="77777777" w:rsidR="0070636D" w:rsidRDefault="0070636D" w:rsidP="006A4919">
            <w:pPr>
              <w:pStyle w:val="TableParagraph"/>
              <w:ind w:left="121" w:right="208" w:hanging="18"/>
              <w:rPr>
                <w:sz w:val="20"/>
              </w:rPr>
            </w:pPr>
            <w:r>
              <w:rPr>
                <w:sz w:val="20"/>
              </w:rPr>
              <w:t>- Uses relevant benchmarks to compare and estimate quantities (e.g., more/less than 10).</w:t>
            </w:r>
          </w:p>
        </w:tc>
      </w:tr>
    </w:tbl>
    <w:p w14:paraId="7461CCBE" w14:textId="77777777" w:rsidR="00B36568" w:rsidRDefault="00B36568">
      <w:pPr>
        <w:rPr>
          <w:sz w:val="20"/>
        </w:rPr>
        <w:sectPr w:rsidR="00B36568" w:rsidSect="00C35A8B">
          <w:footerReference w:type="default" r:id="rId12"/>
          <w:type w:val="continuous"/>
          <w:pgSz w:w="20160" w:h="12240" w:orient="landscape" w:code="5"/>
          <w:pgMar w:top="1140" w:right="0" w:bottom="1140" w:left="1320" w:header="720" w:footer="941" w:gutter="0"/>
          <w:pgNumType w:start="1"/>
          <w:cols w:space="720"/>
          <w:docGrid w:linePitch="299"/>
        </w:sectPr>
      </w:pPr>
    </w:p>
    <w:p w14:paraId="7461CCE6" w14:textId="77777777" w:rsidR="00B36568" w:rsidRDefault="00B36568">
      <w:pPr>
        <w:spacing w:before="2" w:after="1"/>
        <w:rPr>
          <w:b/>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A42ECA" w14:paraId="7461CCF8" w14:textId="77777777" w:rsidTr="00B82284">
        <w:trPr>
          <w:trHeight w:val="490"/>
        </w:trPr>
        <w:tc>
          <w:tcPr>
            <w:tcW w:w="4355" w:type="dxa"/>
            <w:vMerge w:val="restart"/>
          </w:tcPr>
          <w:p w14:paraId="7386B9BF" w14:textId="77777777" w:rsidR="00A42ECA" w:rsidRDefault="00A42ECA" w:rsidP="00FC6CFA">
            <w:pPr>
              <w:pStyle w:val="TableParagraph"/>
              <w:ind w:right="13"/>
              <w:rPr>
                <w:sz w:val="20"/>
              </w:rPr>
            </w:pPr>
            <w:r>
              <w:rPr>
                <w:b/>
                <w:sz w:val="20"/>
              </w:rPr>
              <w:t xml:space="preserve">B1.4 </w:t>
            </w:r>
            <w:r>
              <w:rPr>
                <w:sz w:val="20"/>
              </w:rPr>
              <w:t>count to 1000, including by 50s, 100s, and 200s, using a variety of tools and strategies</w:t>
            </w:r>
          </w:p>
          <w:p w14:paraId="076B7F86" w14:textId="653313AD" w:rsidR="00A42ECA" w:rsidRDefault="00A42ECA" w:rsidP="00212D7B">
            <w:pPr>
              <w:pStyle w:val="TableParagraph"/>
              <w:spacing w:line="244" w:lineRule="exact"/>
              <w:ind w:left="109"/>
              <w:rPr>
                <w:b/>
                <w:sz w:val="20"/>
              </w:rPr>
            </w:pPr>
            <w:r w:rsidRPr="00212D7B">
              <w:rPr>
                <w:rFonts w:asciiTheme="minorHAnsi" w:eastAsia="Times New Roman" w:hAnsiTheme="minorHAnsi" w:cstheme="minorBidi"/>
                <w:sz w:val="20"/>
                <w:szCs w:val="20"/>
              </w:rPr>
              <w:t xml:space="preserve"> </w:t>
            </w:r>
          </w:p>
        </w:tc>
        <w:tc>
          <w:tcPr>
            <w:tcW w:w="4355" w:type="dxa"/>
            <w:vMerge w:val="restart"/>
          </w:tcPr>
          <w:p w14:paraId="7461CCEA" w14:textId="4E733F99" w:rsidR="00A42ECA" w:rsidRDefault="00A42ECA">
            <w:pPr>
              <w:pStyle w:val="TableParagraph"/>
              <w:spacing w:line="244" w:lineRule="exact"/>
              <w:ind w:left="109"/>
              <w:rPr>
                <w:b/>
                <w:sz w:val="20"/>
              </w:rPr>
            </w:pPr>
            <w:r>
              <w:rPr>
                <w:b/>
                <w:sz w:val="20"/>
              </w:rPr>
              <w:t>Number Unit 1: Counting</w:t>
            </w:r>
          </w:p>
          <w:p w14:paraId="7461CCEB" w14:textId="77777777" w:rsidR="00A42ECA" w:rsidRDefault="00A42ECA">
            <w:pPr>
              <w:pStyle w:val="TableParagraph"/>
              <w:spacing w:before="36"/>
              <w:ind w:left="109"/>
              <w:rPr>
                <w:sz w:val="20"/>
              </w:rPr>
            </w:pPr>
            <w:r>
              <w:rPr>
                <w:sz w:val="20"/>
              </w:rPr>
              <w:t>2: Counting to 1000</w:t>
            </w:r>
          </w:p>
          <w:p w14:paraId="589DB57E" w14:textId="7D478C14" w:rsidR="00A42ECA" w:rsidRPr="00526C85" w:rsidRDefault="00A42ECA">
            <w:pPr>
              <w:pStyle w:val="TableParagraph"/>
              <w:spacing w:before="36"/>
              <w:ind w:left="109" w:right="347"/>
              <w:rPr>
                <w:sz w:val="20"/>
              </w:rPr>
            </w:pPr>
            <w:r w:rsidRPr="00526C85">
              <w:rPr>
                <w:rFonts w:asciiTheme="minorHAnsi" w:eastAsia="Times New Roman" w:hAnsiTheme="minorHAnsi" w:cstheme="minorBidi"/>
                <w:sz w:val="20"/>
                <w:szCs w:val="20"/>
              </w:rPr>
              <w:t>3: Skip-Counting Forward and Backward</w:t>
            </w:r>
            <w:r w:rsidRPr="00526C85">
              <w:rPr>
                <w:sz w:val="20"/>
              </w:rPr>
              <w:t xml:space="preserve"> </w:t>
            </w:r>
          </w:p>
          <w:p w14:paraId="7461CCEC" w14:textId="3CD5D5D9" w:rsidR="00A42ECA" w:rsidRPr="00526C85" w:rsidRDefault="00A42ECA">
            <w:pPr>
              <w:pStyle w:val="TableParagraph"/>
              <w:spacing w:before="36"/>
              <w:ind w:left="109" w:right="347"/>
              <w:rPr>
                <w:rFonts w:asciiTheme="minorHAnsi" w:eastAsia="Times New Roman" w:hAnsiTheme="minorHAnsi" w:cstheme="minorBidi"/>
                <w:sz w:val="20"/>
                <w:szCs w:val="20"/>
              </w:rPr>
            </w:pPr>
            <w:r w:rsidRPr="00526C85">
              <w:rPr>
                <w:rFonts w:asciiTheme="minorHAnsi" w:eastAsia="Times New Roman" w:hAnsiTheme="minorHAnsi" w:cstheme="minorBidi"/>
                <w:sz w:val="20"/>
                <w:szCs w:val="20"/>
              </w:rPr>
              <w:t xml:space="preserve">4: Counting Consolidation </w:t>
            </w:r>
          </w:p>
          <w:p w14:paraId="4CEC0CE1" w14:textId="77777777" w:rsidR="00A42ECA" w:rsidRPr="0066274E" w:rsidRDefault="00A42ECA" w:rsidP="001F016D">
            <w:pPr>
              <w:pStyle w:val="TableParagraph"/>
              <w:spacing w:line="242" w:lineRule="exact"/>
              <w:ind w:left="109"/>
              <w:rPr>
                <w:rFonts w:ascii="ErgoLTW2G-Medium" w:eastAsiaTheme="minorHAnsi" w:hAnsi="ErgoLTW2G-Medium" w:cs="ErgoLTW2G-Medium"/>
                <w:i/>
                <w:iCs/>
                <w:sz w:val="20"/>
                <w:szCs w:val="20"/>
              </w:rPr>
            </w:pPr>
            <w:r w:rsidRPr="0066274E">
              <w:rPr>
                <w:rFonts w:ascii="ErgoLTW2G-Medium" w:eastAsiaTheme="minorHAnsi" w:hAnsi="ErgoLTW2G-Medium" w:cs="ErgoLTW2G-Medium"/>
                <w:i/>
                <w:iCs/>
                <w:sz w:val="20"/>
                <w:szCs w:val="20"/>
              </w:rPr>
              <w:t>Student Card 2: Jumping on Clover</w:t>
            </w:r>
          </w:p>
          <w:p w14:paraId="16B7003D" w14:textId="77777777" w:rsidR="00A42ECA" w:rsidRPr="0066274E" w:rsidRDefault="00A42ECA" w:rsidP="001F016D">
            <w:pPr>
              <w:pStyle w:val="TableParagraph"/>
              <w:spacing w:line="242" w:lineRule="exact"/>
              <w:ind w:left="109"/>
              <w:rPr>
                <w:rFonts w:asciiTheme="minorHAnsi" w:eastAsia="Times New Roman" w:hAnsiTheme="minorHAnsi" w:cstheme="minorBidi"/>
                <w:i/>
                <w:iCs/>
                <w:sz w:val="20"/>
                <w:szCs w:val="20"/>
              </w:rPr>
            </w:pPr>
            <w:r w:rsidRPr="0066274E">
              <w:rPr>
                <w:rFonts w:ascii="ErgoLTW2G-Medium" w:eastAsiaTheme="minorHAnsi" w:hAnsi="ErgoLTW2G-Medium" w:cs="ErgoLTW2G-Medium"/>
                <w:i/>
                <w:iCs/>
                <w:sz w:val="20"/>
                <w:szCs w:val="20"/>
              </w:rPr>
              <w:t>Student Card 3: First to 500!</w:t>
            </w:r>
          </w:p>
          <w:p w14:paraId="301C68C5" w14:textId="77777777" w:rsidR="00A42ECA" w:rsidRDefault="00A42ECA">
            <w:pPr>
              <w:pStyle w:val="TableParagraph"/>
              <w:spacing w:before="2"/>
              <w:ind w:left="0"/>
              <w:rPr>
                <w:b/>
                <w:sz w:val="20"/>
              </w:rPr>
            </w:pPr>
          </w:p>
          <w:p w14:paraId="7461CCEE" w14:textId="78746292" w:rsidR="00A42ECA" w:rsidRDefault="00A42ECA">
            <w:pPr>
              <w:pStyle w:val="TableParagraph"/>
              <w:spacing w:line="242" w:lineRule="exact"/>
              <w:ind w:left="109"/>
              <w:rPr>
                <w:b/>
                <w:sz w:val="20"/>
              </w:rPr>
            </w:pPr>
            <w:r>
              <w:rPr>
                <w:b/>
                <w:sz w:val="20"/>
              </w:rPr>
              <w:t>Number Unit 7: Financial Literacy</w:t>
            </w:r>
          </w:p>
          <w:p w14:paraId="7461CCEF" w14:textId="7279C5F6" w:rsidR="00A42ECA" w:rsidRDefault="00A42ECA">
            <w:pPr>
              <w:pStyle w:val="TableParagraph"/>
              <w:spacing w:line="242" w:lineRule="exact"/>
              <w:ind w:left="109"/>
              <w:rPr>
                <w:sz w:val="20"/>
              </w:rPr>
            </w:pPr>
            <w:r w:rsidRPr="00D07BC0">
              <w:rPr>
                <w:sz w:val="20"/>
              </w:rPr>
              <w:t xml:space="preserve">34: </w:t>
            </w:r>
            <w:r w:rsidRPr="00D07BC0">
              <w:rPr>
                <w:rFonts w:asciiTheme="minorHAnsi" w:eastAsia="Times New Roman" w:hAnsiTheme="minorHAnsi" w:cstheme="minorBidi"/>
                <w:sz w:val="20"/>
                <w:szCs w:val="20"/>
              </w:rPr>
              <w:t xml:space="preserve">Estimating and Counting Money </w:t>
            </w:r>
          </w:p>
        </w:tc>
        <w:tc>
          <w:tcPr>
            <w:tcW w:w="4355" w:type="dxa"/>
            <w:vMerge w:val="restart"/>
          </w:tcPr>
          <w:p w14:paraId="504F19EA" w14:textId="77777777" w:rsidR="008E0ACA" w:rsidRDefault="00A42ECA">
            <w:pPr>
              <w:pStyle w:val="TableParagraph"/>
              <w:spacing w:before="1" w:line="237" w:lineRule="auto"/>
              <w:ind w:left="109" w:right="900"/>
              <w:rPr>
                <w:sz w:val="20"/>
              </w:rPr>
            </w:pPr>
            <w:r>
              <w:rPr>
                <w:sz w:val="20"/>
              </w:rPr>
              <w:t xml:space="preserve">Calla’s Jingle Dress </w:t>
            </w:r>
          </w:p>
          <w:p w14:paraId="3353F455" w14:textId="77777777" w:rsidR="008E0ACA" w:rsidRDefault="00A42ECA">
            <w:pPr>
              <w:pStyle w:val="TableParagraph"/>
              <w:spacing w:before="1" w:line="237" w:lineRule="auto"/>
              <w:ind w:left="109" w:right="900"/>
              <w:rPr>
                <w:sz w:val="20"/>
              </w:rPr>
            </w:pPr>
            <w:r>
              <w:rPr>
                <w:sz w:val="20"/>
              </w:rPr>
              <w:t xml:space="preserve">Planting Seeds </w:t>
            </w:r>
          </w:p>
          <w:p w14:paraId="7461CCF0" w14:textId="05A202D9" w:rsidR="00A42ECA" w:rsidRDefault="00A42ECA">
            <w:pPr>
              <w:pStyle w:val="TableParagraph"/>
              <w:spacing w:before="1" w:line="237" w:lineRule="auto"/>
              <w:ind w:left="109" w:right="900"/>
              <w:rPr>
                <w:sz w:val="20"/>
              </w:rPr>
            </w:pPr>
            <w:r>
              <w:rPr>
                <w:sz w:val="20"/>
              </w:rPr>
              <w:t>Sports Camp</w:t>
            </w:r>
          </w:p>
          <w:p w14:paraId="3D64A07B" w14:textId="77777777" w:rsidR="00057FA2" w:rsidRDefault="00A42ECA">
            <w:pPr>
              <w:pStyle w:val="TableParagraph"/>
              <w:spacing w:before="4"/>
              <w:ind w:left="109" w:right="352"/>
              <w:rPr>
                <w:sz w:val="20"/>
              </w:rPr>
            </w:pPr>
            <w:r>
              <w:rPr>
                <w:sz w:val="20"/>
              </w:rPr>
              <w:t xml:space="preserve">Math Makes Me Laugh </w:t>
            </w:r>
          </w:p>
          <w:p w14:paraId="78808C26" w14:textId="77777777" w:rsidR="00057FA2" w:rsidRDefault="00A42ECA">
            <w:pPr>
              <w:pStyle w:val="TableParagraph"/>
              <w:spacing w:before="4"/>
              <w:ind w:left="109" w:right="352"/>
              <w:rPr>
                <w:sz w:val="20"/>
              </w:rPr>
            </w:pPr>
            <w:r>
              <w:rPr>
                <w:sz w:val="20"/>
              </w:rPr>
              <w:t xml:space="preserve">How Numbers Work </w:t>
            </w:r>
          </w:p>
          <w:p w14:paraId="7461CCF1" w14:textId="586D69CC" w:rsidR="00A42ECA" w:rsidRDefault="00A42ECA">
            <w:pPr>
              <w:pStyle w:val="TableParagraph"/>
              <w:spacing w:before="4"/>
              <w:ind w:left="109" w:right="352"/>
              <w:rPr>
                <w:sz w:val="20"/>
              </w:rPr>
            </w:pPr>
            <w:r>
              <w:rPr>
                <w:sz w:val="20"/>
              </w:rPr>
              <w:t>Finding Buster</w:t>
            </w:r>
          </w:p>
          <w:p w14:paraId="7461CCF2" w14:textId="77777777" w:rsidR="00A42ECA" w:rsidRDefault="00A42ECA">
            <w:pPr>
              <w:pStyle w:val="TableParagraph"/>
              <w:spacing w:before="3"/>
              <w:ind w:left="0"/>
              <w:rPr>
                <w:b/>
                <w:sz w:val="20"/>
              </w:rPr>
            </w:pPr>
          </w:p>
          <w:p w14:paraId="7461CCF3" w14:textId="77777777" w:rsidR="00A42ECA" w:rsidRDefault="00A42ECA">
            <w:pPr>
              <w:pStyle w:val="TableParagraph"/>
              <w:spacing w:before="1" w:line="242" w:lineRule="exact"/>
              <w:ind w:left="109"/>
              <w:jc w:val="both"/>
              <w:rPr>
                <w:b/>
                <w:sz w:val="20"/>
              </w:rPr>
            </w:pPr>
            <w:r>
              <w:rPr>
                <w:b/>
                <w:sz w:val="20"/>
              </w:rPr>
              <w:t>To Scaffold:</w:t>
            </w:r>
          </w:p>
          <w:p w14:paraId="307C49D1" w14:textId="77777777" w:rsidR="00057FA2" w:rsidRDefault="00A42ECA">
            <w:pPr>
              <w:pStyle w:val="TableParagraph"/>
              <w:ind w:left="109" w:right="1204"/>
              <w:jc w:val="both"/>
              <w:rPr>
                <w:sz w:val="20"/>
              </w:rPr>
            </w:pPr>
            <w:r>
              <w:rPr>
                <w:sz w:val="20"/>
              </w:rPr>
              <w:t xml:space="preserve">Ways to Count </w:t>
            </w:r>
          </w:p>
          <w:p w14:paraId="4FD6461F" w14:textId="77777777" w:rsidR="00057FA2" w:rsidRDefault="00A42ECA">
            <w:pPr>
              <w:pStyle w:val="TableParagraph"/>
              <w:ind w:left="109" w:right="1204"/>
              <w:jc w:val="both"/>
              <w:rPr>
                <w:spacing w:val="-5"/>
                <w:sz w:val="20"/>
              </w:rPr>
            </w:pPr>
            <w:r>
              <w:rPr>
                <w:sz w:val="20"/>
              </w:rPr>
              <w:t xml:space="preserve">Family Fun </w:t>
            </w:r>
            <w:r>
              <w:rPr>
                <w:spacing w:val="-5"/>
                <w:sz w:val="20"/>
              </w:rPr>
              <w:t xml:space="preserve">Day </w:t>
            </w:r>
          </w:p>
          <w:p w14:paraId="23C39509" w14:textId="77777777" w:rsidR="00057FA2" w:rsidRDefault="00A42ECA">
            <w:pPr>
              <w:pStyle w:val="TableParagraph"/>
              <w:ind w:left="109" w:right="1204"/>
              <w:jc w:val="both"/>
              <w:rPr>
                <w:sz w:val="20"/>
              </w:rPr>
            </w:pPr>
            <w:r>
              <w:rPr>
                <w:sz w:val="20"/>
              </w:rPr>
              <w:t xml:space="preserve">Array’s Bakery </w:t>
            </w:r>
          </w:p>
          <w:p w14:paraId="7461CCF4" w14:textId="6A4CEA40" w:rsidR="00A42ECA" w:rsidRDefault="00A42ECA">
            <w:pPr>
              <w:pStyle w:val="TableParagraph"/>
              <w:ind w:left="109" w:right="1204"/>
              <w:jc w:val="both"/>
              <w:rPr>
                <w:sz w:val="20"/>
              </w:rPr>
            </w:pPr>
            <w:r>
              <w:rPr>
                <w:sz w:val="20"/>
              </w:rPr>
              <w:t>The Money Jar</w:t>
            </w:r>
          </w:p>
          <w:p w14:paraId="7461CCF5" w14:textId="77777777" w:rsidR="00A42ECA" w:rsidRDefault="00A42ECA">
            <w:pPr>
              <w:pStyle w:val="TableParagraph"/>
              <w:spacing w:before="1"/>
              <w:ind w:left="109"/>
              <w:jc w:val="both"/>
              <w:rPr>
                <w:sz w:val="20"/>
              </w:rPr>
            </w:pPr>
            <w:r>
              <w:rPr>
                <w:sz w:val="20"/>
              </w:rPr>
              <w:t>What Would You Rather?</w:t>
            </w:r>
          </w:p>
        </w:tc>
        <w:tc>
          <w:tcPr>
            <w:tcW w:w="4355" w:type="dxa"/>
            <w:shd w:val="clear" w:color="auto" w:fill="D3B1CF"/>
          </w:tcPr>
          <w:p w14:paraId="7461CCF6" w14:textId="77777777" w:rsidR="00A42ECA" w:rsidRDefault="00A42ECA">
            <w:pPr>
              <w:pStyle w:val="TableParagraph"/>
              <w:spacing w:line="244" w:lineRule="exact"/>
              <w:ind w:left="108"/>
              <w:rPr>
                <w:b/>
                <w:sz w:val="20"/>
              </w:rPr>
            </w:pPr>
            <w:r>
              <w:rPr>
                <w:b/>
                <w:sz w:val="20"/>
              </w:rPr>
              <w:t>Big Idea: Numbers tell us how many and how</w:t>
            </w:r>
          </w:p>
          <w:p w14:paraId="7461CCF7" w14:textId="77777777" w:rsidR="00A42ECA" w:rsidRDefault="00A42ECA">
            <w:pPr>
              <w:pStyle w:val="TableParagraph"/>
              <w:spacing w:before="1" w:line="225" w:lineRule="exact"/>
              <w:ind w:left="108"/>
              <w:rPr>
                <w:b/>
                <w:sz w:val="20"/>
              </w:rPr>
            </w:pPr>
            <w:r>
              <w:rPr>
                <w:b/>
                <w:sz w:val="20"/>
              </w:rPr>
              <w:t>much.</w:t>
            </w:r>
          </w:p>
        </w:tc>
      </w:tr>
      <w:tr w:rsidR="00A42ECA" w14:paraId="7461CD07" w14:textId="77777777" w:rsidTr="00B82284">
        <w:trPr>
          <w:trHeight w:val="2990"/>
        </w:trPr>
        <w:tc>
          <w:tcPr>
            <w:tcW w:w="4355" w:type="dxa"/>
            <w:vMerge/>
          </w:tcPr>
          <w:p w14:paraId="6249612B" w14:textId="77777777" w:rsidR="00A42ECA" w:rsidRDefault="00A42ECA">
            <w:pPr>
              <w:rPr>
                <w:sz w:val="2"/>
                <w:szCs w:val="2"/>
              </w:rPr>
            </w:pPr>
          </w:p>
        </w:tc>
        <w:tc>
          <w:tcPr>
            <w:tcW w:w="4355" w:type="dxa"/>
            <w:vMerge/>
          </w:tcPr>
          <w:p w14:paraId="7461CCFA" w14:textId="0C34D7D9" w:rsidR="00A42ECA" w:rsidRDefault="00A42ECA">
            <w:pPr>
              <w:rPr>
                <w:sz w:val="2"/>
                <w:szCs w:val="2"/>
              </w:rPr>
            </w:pPr>
          </w:p>
        </w:tc>
        <w:tc>
          <w:tcPr>
            <w:tcW w:w="4355" w:type="dxa"/>
            <w:vMerge/>
          </w:tcPr>
          <w:p w14:paraId="7461CCFB" w14:textId="77777777" w:rsidR="00A42ECA" w:rsidRDefault="00A42ECA">
            <w:pPr>
              <w:rPr>
                <w:sz w:val="2"/>
                <w:szCs w:val="2"/>
              </w:rPr>
            </w:pPr>
          </w:p>
        </w:tc>
        <w:tc>
          <w:tcPr>
            <w:tcW w:w="4355" w:type="dxa"/>
          </w:tcPr>
          <w:p w14:paraId="7461CCFC" w14:textId="77777777" w:rsidR="00A42ECA" w:rsidRDefault="00A42ECA">
            <w:pPr>
              <w:pStyle w:val="TableParagraph"/>
              <w:spacing w:line="239" w:lineRule="exact"/>
              <w:ind w:left="108"/>
              <w:rPr>
                <w:b/>
                <w:sz w:val="20"/>
              </w:rPr>
            </w:pPr>
            <w:r>
              <w:rPr>
                <w:b/>
                <w:sz w:val="20"/>
              </w:rPr>
              <w:t>Applying the principles of counting</w:t>
            </w:r>
          </w:p>
          <w:p w14:paraId="7461CCFD" w14:textId="446B2009" w:rsidR="00A42ECA" w:rsidRDefault="007D54D3" w:rsidP="007D54D3">
            <w:pPr>
              <w:pStyle w:val="TableParagraph"/>
              <w:spacing w:before="1"/>
              <w:ind w:right="302"/>
              <w:rPr>
                <w:sz w:val="20"/>
              </w:rPr>
            </w:pPr>
            <w:r>
              <w:rPr>
                <w:sz w:val="20"/>
              </w:rPr>
              <w:t xml:space="preserve">- </w:t>
            </w:r>
            <w:r w:rsidR="00A42ECA">
              <w:rPr>
                <w:sz w:val="20"/>
              </w:rPr>
              <w:t>Fluently skip-counts by factors of 10 (e.g., 2, 5, 10) and multiples of 10 from any given</w:t>
            </w:r>
            <w:r w:rsidR="00A42ECA">
              <w:rPr>
                <w:spacing w:val="-23"/>
                <w:sz w:val="20"/>
              </w:rPr>
              <w:t xml:space="preserve"> </w:t>
            </w:r>
            <w:r w:rsidR="00A42ECA">
              <w:rPr>
                <w:sz w:val="20"/>
              </w:rPr>
              <w:t>number.</w:t>
            </w:r>
          </w:p>
          <w:p w14:paraId="7461CCFE" w14:textId="019AB371" w:rsidR="00A42ECA" w:rsidRDefault="007D54D3" w:rsidP="007D54D3">
            <w:pPr>
              <w:pStyle w:val="TableParagraph"/>
              <w:tabs>
                <w:tab w:val="left" w:pos="214"/>
              </w:tabs>
              <w:spacing w:before="1"/>
              <w:ind w:right="265"/>
              <w:rPr>
                <w:sz w:val="20"/>
              </w:rPr>
            </w:pPr>
            <w:r>
              <w:rPr>
                <w:sz w:val="20"/>
              </w:rPr>
              <w:t xml:space="preserve">- </w:t>
            </w:r>
            <w:r w:rsidR="00A42ECA">
              <w:rPr>
                <w:sz w:val="20"/>
              </w:rPr>
              <w:t>Uses number patterns to bridge hundreds when counting forward and backward (e.g., 399, 400, 401).</w:t>
            </w:r>
          </w:p>
          <w:p w14:paraId="7461CCFF" w14:textId="613AE9F4" w:rsidR="00A42ECA" w:rsidRDefault="007D54D3" w:rsidP="007D54D3">
            <w:pPr>
              <w:pStyle w:val="TableParagraph"/>
              <w:tabs>
                <w:tab w:val="left" w:pos="214"/>
              </w:tabs>
              <w:ind w:right="397"/>
              <w:rPr>
                <w:sz w:val="20"/>
              </w:rPr>
            </w:pPr>
            <w:r>
              <w:rPr>
                <w:sz w:val="20"/>
              </w:rPr>
              <w:t xml:space="preserve">- </w:t>
            </w:r>
            <w:r w:rsidR="00A42ECA">
              <w:rPr>
                <w:sz w:val="20"/>
              </w:rPr>
              <w:t>Fluently skip-counts by factors of 100 (e.g.,</w:t>
            </w:r>
            <w:r w:rsidR="00A42ECA">
              <w:rPr>
                <w:spacing w:val="-22"/>
                <w:sz w:val="20"/>
              </w:rPr>
              <w:t xml:space="preserve"> </w:t>
            </w:r>
            <w:r w:rsidR="00A42ECA">
              <w:rPr>
                <w:sz w:val="20"/>
              </w:rPr>
              <w:t>20, 25, 50) and multiples of 100 from any given number.</w:t>
            </w:r>
          </w:p>
          <w:p w14:paraId="7461CD00" w14:textId="77777777" w:rsidR="00A42ECA" w:rsidRDefault="00A42ECA">
            <w:pPr>
              <w:pStyle w:val="TableParagraph"/>
              <w:spacing w:before="1"/>
              <w:ind w:left="108"/>
              <w:rPr>
                <w:b/>
                <w:sz w:val="20"/>
              </w:rPr>
            </w:pPr>
            <w:r>
              <w:rPr>
                <w:b/>
                <w:sz w:val="20"/>
              </w:rPr>
              <w:t>Recognizing and writing numerals</w:t>
            </w:r>
          </w:p>
          <w:p w14:paraId="7461CD06" w14:textId="02ED0B98" w:rsidR="00A42ECA" w:rsidRPr="009239FE" w:rsidRDefault="007D54D3" w:rsidP="007D54D3">
            <w:pPr>
              <w:pStyle w:val="TableParagraph"/>
              <w:tabs>
                <w:tab w:val="left" w:pos="214"/>
              </w:tabs>
              <w:spacing w:before="1"/>
              <w:ind w:right="168"/>
              <w:rPr>
                <w:sz w:val="20"/>
              </w:rPr>
            </w:pPr>
            <w:r>
              <w:rPr>
                <w:sz w:val="20"/>
              </w:rPr>
              <w:t xml:space="preserve">- </w:t>
            </w:r>
            <w:r w:rsidR="00A42ECA">
              <w:rPr>
                <w:sz w:val="20"/>
              </w:rPr>
              <w:t>Names, writes, and matches three-digit</w:t>
            </w:r>
            <w:r w:rsidR="00A42ECA">
              <w:rPr>
                <w:spacing w:val="-20"/>
                <w:sz w:val="20"/>
              </w:rPr>
              <w:t xml:space="preserve"> </w:t>
            </w:r>
            <w:r w:rsidR="00A42ECA">
              <w:rPr>
                <w:sz w:val="20"/>
              </w:rPr>
              <w:t>numerals to</w:t>
            </w:r>
            <w:r w:rsidR="00A42ECA">
              <w:rPr>
                <w:spacing w:val="-2"/>
                <w:sz w:val="20"/>
              </w:rPr>
              <w:t xml:space="preserve"> </w:t>
            </w:r>
            <w:r w:rsidR="00A42ECA">
              <w:rPr>
                <w:sz w:val="20"/>
              </w:rPr>
              <w:t>quantities.</w:t>
            </w:r>
          </w:p>
        </w:tc>
      </w:tr>
      <w:tr w:rsidR="00A42ECA" w14:paraId="31F837C6" w14:textId="77777777" w:rsidTr="00B82284">
        <w:trPr>
          <w:trHeight w:val="254"/>
        </w:trPr>
        <w:tc>
          <w:tcPr>
            <w:tcW w:w="4355" w:type="dxa"/>
            <w:vMerge/>
          </w:tcPr>
          <w:p w14:paraId="316DE89D" w14:textId="77777777" w:rsidR="00A42ECA" w:rsidRDefault="00A42ECA">
            <w:pPr>
              <w:rPr>
                <w:sz w:val="2"/>
                <w:szCs w:val="2"/>
              </w:rPr>
            </w:pPr>
          </w:p>
        </w:tc>
        <w:tc>
          <w:tcPr>
            <w:tcW w:w="4355" w:type="dxa"/>
            <w:vMerge/>
          </w:tcPr>
          <w:p w14:paraId="6081A8CC" w14:textId="77777777" w:rsidR="00A42ECA" w:rsidRDefault="00A42ECA">
            <w:pPr>
              <w:rPr>
                <w:sz w:val="2"/>
                <w:szCs w:val="2"/>
              </w:rPr>
            </w:pPr>
          </w:p>
        </w:tc>
        <w:tc>
          <w:tcPr>
            <w:tcW w:w="4355" w:type="dxa"/>
            <w:vMerge/>
          </w:tcPr>
          <w:p w14:paraId="69358B2D" w14:textId="77777777" w:rsidR="00A42ECA" w:rsidRDefault="00A42ECA">
            <w:pPr>
              <w:rPr>
                <w:sz w:val="2"/>
                <w:szCs w:val="2"/>
              </w:rPr>
            </w:pPr>
          </w:p>
        </w:tc>
        <w:tc>
          <w:tcPr>
            <w:tcW w:w="4355" w:type="dxa"/>
            <w:shd w:val="clear" w:color="auto" w:fill="D3B1CF"/>
          </w:tcPr>
          <w:p w14:paraId="46291ADC" w14:textId="151807E2" w:rsidR="00A42ECA" w:rsidRDefault="00A42ECA" w:rsidP="009239FE">
            <w:pPr>
              <w:pStyle w:val="TableParagraph"/>
              <w:ind w:left="108" w:right="600"/>
              <w:rPr>
                <w:b/>
                <w:sz w:val="20"/>
              </w:rPr>
            </w:pPr>
            <w:r>
              <w:rPr>
                <w:b/>
                <w:sz w:val="20"/>
              </w:rPr>
              <w:t xml:space="preserve">Big Idea: Numbers are related in many ways </w:t>
            </w:r>
          </w:p>
        </w:tc>
      </w:tr>
      <w:tr w:rsidR="00A42ECA" w14:paraId="75FE87BF" w14:textId="77777777" w:rsidTr="00B82284">
        <w:trPr>
          <w:trHeight w:val="704"/>
        </w:trPr>
        <w:tc>
          <w:tcPr>
            <w:tcW w:w="4355" w:type="dxa"/>
            <w:vMerge/>
          </w:tcPr>
          <w:p w14:paraId="4130A562" w14:textId="77777777" w:rsidR="00A42ECA" w:rsidRDefault="00A42ECA">
            <w:pPr>
              <w:rPr>
                <w:sz w:val="2"/>
                <w:szCs w:val="2"/>
              </w:rPr>
            </w:pPr>
          </w:p>
        </w:tc>
        <w:tc>
          <w:tcPr>
            <w:tcW w:w="4355" w:type="dxa"/>
            <w:vMerge/>
          </w:tcPr>
          <w:p w14:paraId="024583A9" w14:textId="77777777" w:rsidR="00A42ECA" w:rsidRDefault="00A42ECA">
            <w:pPr>
              <w:rPr>
                <w:sz w:val="2"/>
                <w:szCs w:val="2"/>
              </w:rPr>
            </w:pPr>
          </w:p>
        </w:tc>
        <w:tc>
          <w:tcPr>
            <w:tcW w:w="4355" w:type="dxa"/>
            <w:vMerge/>
          </w:tcPr>
          <w:p w14:paraId="3FD8A2D1" w14:textId="77777777" w:rsidR="00A42ECA" w:rsidRDefault="00A42ECA">
            <w:pPr>
              <w:rPr>
                <w:sz w:val="2"/>
                <w:szCs w:val="2"/>
              </w:rPr>
            </w:pPr>
          </w:p>
        </w:tc>
        <w:tc>
          <w:tcPr>
            <w:tcW w:w="4355" w:type="dxa"/>
          </w:tcPr>
          <w:p w14:paraId="144B8DD4" w14:textId="77777777" w:rsidR="00A42ECA" w:rsidRDefault="00A42ECA" w:rsidP="009239FE">
            <w:pPr>
              <w:pStyle w:val="TableParagraph"/>
              <w:ind w:left="108" w:right="600"/>
              <w:rPr>
                <w:b/>
                <w:sz w:val="20"/>
              </w:rPr>
            </w:pPr>
            <w:r>
              <w:rPr>
                <w:b/>
                <w:sz w:val="20"/>
              </w:rPr>
              <w:t>Estimating quantities and numbers</w:t>
            </w:r>
          </w:p>
          <w:p w14:paraId="74EAFD26" w14:textId="05570D5F" w:rsidR="00A42ECA" w:rsidRPr="009239FE" w:rsidRDefault="004336C2" w:rsidP="004336C2">
            <w:pPr>
              <w:pStyle w:val="TableParagraph"/>
              <w:ind w:left="121" w:right="267"/>
              <w:rPr>
                <w:sz w:val="20"/>
              </w:rPr>
            </w:pPr>
            <w:r>
              <w:rPr>
                <w:sz w:val="20"/>
              </w:rPr>
              <w:t xml:space="preserve">- </w:t>
            </w:r>
            <w:r w:rsidR="00A42ECA">
              <w:rPr>
                <w:sz w:val="20"/>
              </w:rPr>
              <w:t>Uses relevant benchmarks (e.g., multiples of</w:t>
            </w:r>
            <w:r w:rsidR="00A42ECA">
              <w:rPr>
                <w:spacing w:val="-25"/>
                <w:sz w:val="20"/>
              </w:rPr>
              <w:t xml:space="preserve"> </w:t>
            </w:r>
            <w:r w:rsidR="00A42ECA">
              <w:rPr>
                <w:sz w:val="20"/>
              </w:rPr>
              <w:t>10) to compare and estimate</w:t>
            </w:r>
            <w:r w:rsidR="00A42ECA">
              <w:rPr>
                <w:spacing w:val="-4"/>
                <w:sz w:val="20"/>
              </w:rPr>
              <w:t xml:space="preserve"> </w:t>
            </w:r>
            <w:r w:rsidR="00A42ECA">
              <w:rPr>
                <w:sz w:val="20"/>
              </w:rPr>
              <w:t>quantities.</w:t>
            </w:r>
          </w:p>
        </w:tc>
      </w:tr>
      <w:tr w:rsidR="00A42ECA" w14:paraId="14025078" w14:textId="77777777" w:rsidTr="00B82284">
        <w:trPr>
          <w:trHeight w:val="80"/>
        </w:trPr>
        <w:tc>
          <w:tcPr>
            <w:tcW w:w="4355" w:type="dxa"/>
            <w:vMerge/>
          </w:tcPr>
          <w:p w14:paraId="591B4FB2" w14:textId="77777777" w:rsidR="00A42ECA" w:rsidRDefault="00A42ECA">
            <w:pPr>
              <w:rPr>
                <w:sz w:val="2"/>
                <w:szCs w:val="2"/>
              </w:rPr>
            </w:pPr>
          </w:p>
        </w:tc>
        <w:tc>
          <w:tcPr>
            <w:tcW w:w="4355" w:type="dxa"/>
            <w:vMerge/>
          </w:tcPr>
          <w:p w14:paraId="07CD329D" w14:textId="77777777" w:rsidR="00A42ECA" w:rsidRDefault="00A42ECA">
            <w:pPr>
              <w:rPr>
                <w:sz w:val="2"/>
                <w:szCs w:val="2"/>
              </w:rPr>
            </w:pPr>
          </w:p>
        </w:tc>
        <w:tc>
          <w:tcPr>
            <w:tcW w:w="4355" w:type="dxa"/>
            <w:vMerge/>
          </w:tcPr>
          <w:p w14:paraId="661B676E" w14:textId="77777777" w:rsidR="00A42ECA" w:rsidRDefault="00A42ECA">
            <w:pPr>
              <w:rPr>
                <w:sz w:val="2"/>
                <w:szCs w:val="2"/>
              </w:rPr>
            </w:pPr>
          </w:p>
        </w:tc>
        <w:tc>
          <w:tcPr>
            <w:tcW w:w="4355" w:type="dxa"/>
            <w:shd w:val="clear" w:color="auto" w:fill="D3B1CF"/>
          </w:tcPr>
          <w:p w14:paraId="445BE238" w14:textId="68FDBF17" w:rsidR="00A42ECA" w:rsidRDefault="00A42ECA" w:rsidP="009239FE">
            <w:pPr>
              <w:pStyle w:val="TableParagraph"/>
              <w:spacing w:line="244" w:lineRule="exact"/>
              <w:ind w:left="108"/>
              <w:rPr>
                <w:b/>
                <w:sz w:val="20"/>
              </w:rPr>
            </w:pPr>
            <w:r>
              <w:rPr>
                <w:b/>
                <w:sz w:val="20"/>
              </w:rPr>
              <w:t>Big Idea: Quantities and numbers can be grouped by or partitioned into equal-sized</w:t>
            </w:r>
            <w:r>
              <w:rPr>
                <w:b/>
                <w:spacing w:val="-8"/>
                <w:sz w:val="20"/>
              </w:rPr>
              <w:t xml:space="preserve"> </w:t>
            </w:r>
            <w:r>
              <w:rPr>
                <w:b/>
                <w:sz w:val="20"/>
              </w:rPr>
              <w:t>units.</w:t>
            </w:r>
          </w:p>
        </w:tc>
      </w:tr>
      <w:tr w:rsidR="00A42ECA" w14:paraId="07FE0437" w14:textId="77777777" w:rsidTr="00B82284">
        <w:trPr>
          <w:trHeight w:val="1028"/>
        </w:trPr>
        <w:tc>
          <w:tcPr>
            <w:tcW w:w="4355" w:type="dxa"/>
            <w:vMerge/>
          </w:tcPr>
          <w:p w14:paraId="1DE4A499" w14:textId="77777777" w:rsidR="00A42ECA" w:rsidRDefault="00A42ECA">
            <w:pPr>
              <w:rPr>
                <w:sz w:val="2"/>
                <w:szCs w:val="2"/>
              </w:rPr>
            </w:pPr>
          </w:p>
        </w:tc>
        <w:tc>
          <w:tcPr>
            <w:tcW w:w="4355" w:type="dxa"/>
            <w:vMerge/>
          </w:tcPr>
          <w:p w14:paraId="678B3DAC" w14:textId="77777777" w:rsidR="00A42ECA" w:rsidRDefault="00A42ECA">
            <w:pPr>
              <w:rPr>
                <w:sz w:val="2"/>
                <w:szCs w:val="2"/>
              </w:rPr>
            </w:pPr>
          </w:p>
        </w:tc>
        <w:tc>
          <w:tcPr>
            <w:tcW w:w="4355" w:type="dxa"/>
            <w:vMerge/>
          </w:tcPr>
          <w:p w14:paraId="63C9E33F" w14:textId="77777777" w:rsidR="00A42ECA" w:rsidRDefault="00A42ECA">
            <w:pPr>
              <w:rPr>
                <w:sz w:val="2"/>
                <w:szCs w:val="2"/>
              </w:rPr>
            </w:pPr>
          </w:p>
        </w:tc>
        <w:tc>
          <w:tcPr>
            <w:tcW w:w="4355" w:type="dxa"/>
          </w:tcPr>
          <w:p w14:paraId="2490CA2A" w14:textId="77777777" w:rsidR="00A42ECA" w:rsidRDefault="00A42ECA" w:rsidP="009239FE">
            <w:pPr>
              <w:pStyle w:val="TableParagraph"/>
              <w:spacing w:before="3" w:line="235" w:lineRule="auto"/>
              <w:ind w:left="108" w:right="204"/>
              <w:rPr>
                <w:b/>
                <w:sz w:val="20"/>
              </w:rPr>
            </w:pPr>
            <w:r>
              <w:rPr>
                <w:b/>
                <w:sz w:val="20"/>
              </w:rPr>
              <w:t>Unitizing quantities and comparing units to the whole</w:t>
            </w:r>
          </w:p>
          <w:p w14:paraId="531FDA14" w14:textId="4B758EC7" w:rsidR="00A42ECA" w:rsidRDefault="004336C2" w:rsidP="009239FE">
            <w:pPr>
              <w:pStyle w:val="TableParagraph"/>
              <w:ind w:left="108" w:right="600"/>
              <w:rPr>
                <w:b/>
                <w:sz w:val="20"/>
              </w:rPr>
            </w:pPr>
            <w:r>
              <w:rPr>
                <w:sz w:val="20"/>
              </w:rPr>
              <w:t xml:space="preserve">- </w:t>
            </w:r>
            <w:r w:rsidR="00A42ECA">
              <w:rPr>
                <w:sz w:val="20"/>
              </w:rPr>
              <w:t>Recognizes number patterns in repeated</w:t>
            </w:r>
            <w:r w:rsidR="00A42ECA">
              <w:rPr>
                <w:spacing w:val="-8"/>
                <w:sz w:val="20"/>
              </w:rPr>
              <w:t xml:space="preserve"> </w:t>
            </w:r>
            <w:r w:rsidR="00A42ECA">
              <w:rPr>
                <w:sz w:val="20"/>
              </w:rPr>
              <w:t>units.</w:t>
            </w:r>
          </w:p>
        </w:tc>
      </w:tr>
      <w:tr w:rsidR="00B82284" w14:paraId="7461CD16" w14:textId="77777777" w:rsidTr="00B82284">
        <w:trPr>
          <w:trHeight w:val="353"/>
        </w:trPr>
        <w:tc>
          <w:tcPr>
            <w:tcW w:w="4355" w:type="dxa"/>
            <w:vMerge w:val="restart"/>
          </w:tcPr>
          <w:p w14:paraId="2251BE76" w14:textId="59C9C9BC" w:rsidR="00B82284" w:rsidRPr="00212D7B" w:rsidRDefault="00B82284" w:rsidP="00E93EE0">
            <w:pPr>
              <w:pStyle w:val="TableParagraph"/>
              <w:spacing w:line="244" w:lineRule="exact"/>
              <w:ind w:left="109"/>
              <w:rPr>
                <w:b/>
                <w:sz w:val="20"/>
              </w:rPr>
            </w:pPr>
            <w:r>
              <w:rPr>
                <w:b/>
                <w:sz w:val="20"/>
              </w:rPr>
              <w:t xml:space="preserve">B1.5 </w:t>
            </w:r>
            <w:r>
              <w:rPr>
                <w:sz w:val="20"/>
              </w:rPr>
              <w:t>use place value when describing and representing multi-digit numbers in a variety of ways, including with base ten materials</w:t>
            </w:r>
          </w:p>
        </w:tc>
        <w:tc>
          <w:tcPr>
            <w:tcW w:w="4355" w:type="dxa"/>
            <w:vMerge w:val="restart"/>
          </w:tcPr>
          <w:p w14:paraId="7461CD09" w14:textId="64EBCB7D" w:rsidR="00B82284" w:rsidRDefault="00B82284">
            <w:pPr>
              <w:pStyle w:val="TableParagraph"/>
              <w:spacing w:line="244" w:lineRule="exact"/>
              <w:ind w:left="109"/>
              <w:rPr>
                <w:b/>
                <w:sz w:val="19"/>
              </w:rPr>
            </w:pPr>
            <w:r>
              <w:rPr>
                <w:b/>
                <w:sz w:val="20"/>
              </w:rPr>
              <w:t xml:space="preserve">Number </w:t>
            </w:r>
            <w:r>
              <w:rPr>
                <w:b/>
                <w:sz w:val="19"/>
              </w:rPr>
              <w:t>Unit 3: Place Value</w:t>
            </w:r>
          </w:p>
          <w:p w14:paraId="7461CD0A" w14:textId="44AC704B" w:rsidR="00B82284" w:rsidRPr="00A42ECA" w:rsidRDefault="00B82284">
            <w:pPr>
              <w:pStyle w:val="TableParagraph"/>
              <w:spacing w:before="36"/>
              <w:ind w:left="109"/>
              <w:rPr>
                <w:rFonts w:asciiTheme="minorHAnsi" w:eastAsia="Times New Roman" w:hAnsiTheme="minorHAnsi" w:cstheme="minorBidi"/>
                <w:sz w:val="20"/>
                <w:szCs w:val="20"/>
              </w:rPr>
            </w:pPr>
            <w:r w:rsidRPr="00A42ECA">
              <w:rPr>
                <w:rFonts w:asciiTheme="minorHAnsi" w:eastAsia="Times New Roman" w:hAnsiTheme="minorHAnsi" w:cstheme="minorBidi"/>
                <w:sz w:val="20"/>
                <w:szCs w:val="20"/>
              </w:rPr>
              <w:t xml:space="preserve">9: Building Numbers </w:t>
            </w:r>
          </w:p>
          <w:p w14:paraId="7461CD0B" w14:textId="48A153F6" w:rsidR="00B82284" w:rsidRDefault="00B82284">
            <w:pPr>
              <w:pStyle w:val="TableParagraph"/>
              <w:ind w:left="109"/>
              <w:rPr>
                <w:sz w:val="20"/>
              </w:rPr>
            </w:pPr>
            <w:r>
              <w:rPr>
                <w:sz w:val="20"/>
              </w:rPr>
              <w:t>10: Representing Numbers in Different Ways</w:t>
            </w:r>
          </w:p>
          <w:p w14:paraId="6BDD81CF" w14:textId="77777777" w:rsidR="00B82284" w:rsidRPr="00E93EE0" w:rsidRDefault="00B82284" w:rsidP="00025E37">
            <w:pPr>
              <w:pStyle w:val="TableParagraph"/>
              <w:spacing w:line="244" w:lineRule="exact"/>
              <w:ind w:left="109"/>
              <w:rPr>
                <w:bCs/>
                <w:i/>
                <w:iCs/>
                <w:sz w:val="20"/>
              </w:rPr>
            </w:pPr>
            <w:r w:rsidRPr="00E93EE0">
              <w:rPr>
                <w:bCs/>
                <w:i/>
                <w:iCs/>
                <w:sz w:val="20"/>
              </w:rPr>
              <w:t>Student Card 5: Canadian Animals Map</w:t>
            </w:r>
          </w:p>
          <w:p w14:paraId="7461CD0C" w14:textId="5C4D3B7D" w:rsidR="00B82284" w:rsidRDefault="00B82284">
            <w:pPr>
              <w:pStyle w:val="TableParagraph"/>
              <w:spacing w:before="1" w:line="242" w:lineRule="exact"/>
              <w:ind w:left="109"/>
              <w:rPr>
                <w:sz w:val="20"/>
              </w:rPr>
            </w:pPr>
            <w:r>
              <w:rPr>
                <w:sz w:val="20"/>
              </w:rPr>
              <w:t>11: What’s the Number?</w:t>
            </w:r>
          </w:p>
          <w:p w14:paraId="27CE9DB3" w14:textId="77777777" w:rsidR="00B82284" w:rsidRPr="00E93EE0" w:rsidRDefault="00B82284" w:rsidP="00025E37">
            <w:pPr>
              <w:pStyle w:val="TableParagraph"/>
              <w:spacing w:line="244" w:lineRule="exact"/>
              <w:ind w:left="109"/>
              <w:rPr>
                <w:bCs/>
                <w:i/>
                <w:iCs/>
                <w:sz w:val="20"/>
              </w:rPr>
            </w:pPr>
            <w:r w:rsidRPr="00E93EE0">
              <w:rPr>
                <w:bCs/>
                <w:i/>
                <w:iCs/>
                <w:sz w:val="20"/>
              </w:rPr>
              <w:t>Student Card 6: What Number Am I?</w:t>
            </w:r>
          </w:p>
          <w:p w14:paraId="7461CD0D" w14:textId="265CC5E3" w:rsidR="00B82284" w:rsidRDefault="00B82284">
            <w:pPr>
              <w:pStyle w:val="TableParagraph"/>
              <w:spacing w:line="242" w:lineRule="exact"/>
              <w:ind w:left="109"/>
              <w:rPr>
                <w:sz w:val="20"/>
              </w:rPr>
            </w:pPr>
            <w:r w:rsidRPr="00B82284">
              <w:rPr>
                <w:rFonts w:asciiTheme="minorHAnsi" w:eastAsia="Times New Roman" w:hAnsiTheme="minorHAnsi" w:cstheme="minorBidi"/>
                <w:sz w:val="20"/>
                <w:szCs w:val="20"/>
              </w:rPr>
              <w:t xml:space="preserve">13: Place Value Consolidation </w:t>
            </w:r>
          </w:p>
        </w:tc>
        <w:tc>
          <w:tcPr>
            <w:tcW w:w="4355" w:type="dxa"/>
            <w:vMerge w:val="restart"/>
          </w:tcPr>
          <w:p w14:paraId="7461CD0E" w14:textId="77777777" w:rsidR="00B82284" w:rsidRDefault="00B82284">
            <w:pPr>
              <w:pStyle w:val="TableParagraph"/>
              <w:spacing w:line="244" w:lineRule="exact"/>
              <w:ind w:left="109"/>
              <w:rPr>
                <w:sz w:val="20"/>
              </w:rPr>
            </w:pPr>
            <w:r>
              <w:rPr>
                <w:sz w:val="20"/>
              </w:rPr>
              <w:t>The Street Party</w:t>
            </w:r>
          </w:p>
          <w:p w14:paraId="2A044568" w14:textId="77777777" w:rsidR="00057FA2" w:rsidRDefault="00B82284">
            <w:pPr>
              <w:pStyle w:val="TableParagraph"/>
              <w:spacing w:before="2" w:line="237" w:lineRule="auto"/>
              <w:ind w:left="109" w:right="352"/>
              <w:rPr>
                <w:sz w:val="20"/>
              </w:rPr>
            </w:pPr>
            <w:r>
              <w:rPr>
                <w:sz w:val="20"/>
              </w:rPr>
              <w:t xml:space="preserve">Math Makes Me Laugh </w:t>
            </w:r>
          </w:p>
          <w:p w14:paraId="47309FA1" w14:textId="77777777" w:rsidR="00057FA2" w:rsidRDefault="00B82284">
            <w:pPr>
              <w:pStyle w:val="TableParagraph"/>
              <w:spacing w:before="2" w:line="237" w:lineRule="auto"/>
              <w:ind w:left="109" w:right="352"/>
              <w:rPr>
                <w:sz w:val="20"/>
              </w:rPr>
            </w:pPr>
            <w:r>
              <w:rPr>
                <w:sz w:val="20"/>
              </w:rPr>
              <w:t>How Numbers Work</w:t>
            </w:r>
          </w:p>
          <w:p w14:paraId="7461CD0F" w14:textId="2F68C9EB" w:rsidR="00B82284" w:rsidRDefault="00B82284">
            <w:pPr>
              <w:pStyle w:val="TableParagraph"/>
              <w:spacing w:before="2" w:line="237" w:lineRule="auto"/>
              <w:ind w:left="109" w:right="352"/>
              <w:rPr>
                <w:sz w:val="20"/>
              </w:rPr>
            </w:pPr>
            <w:r>
              <w:rPr>
                <w:sz w:val="20"/>
              </w:rPr>
              <w:t>Finding Buster</w:t>
            </w:r>
          </w:p>
          <w:p w14:paraId="7461CD10" w14:textId="77777777" w:rsidR="00B82284" w:rsidRDefault="00B82284">
            <w:pPr>
              <w:pStyle w:val="TableParagraph"/>
              <w:spacing w:before="5"/>
              <w:ind w:left="0"/>
              <w:rPr>
                <w:b/>
                <w:sz w:val="20"/>
              </w:rPr>
            </w:pPr>
          </w:p>
          <w:p w14:paraId="7461CD11" w14:textId="77777777" w:rsidR="00B82284" w:rsidRDefault="00B82284">
            <w:pPr>
              <w:pStyle w:val="TableParagraph"/>
              <w:ind w:left="109"/>
              <w:rPr>
                <w:b/>
                <w:sz w:val="20"/>
              </w:rPr>
            </w:pPr>
            <w:r>
              <w:rPr>
                <w:b/>
                <w:sz w:val="20"/>
              </w:rPr>
              <w:t>To Scaffold:</w:t>
            </w:r>
          </w:p>
          <w:p w14:paraId="7461CD12" w14:textId="77777777" w:rsidR="00B82284" w:rsidRDefault="00B82284">
            <w:pPr>
              <w:pStyle w:val="TableParagraph"/>
              <w:spacing w:before="1"/>
              <w:ind w:left="109"/>
              <w:rPr>
                <w:sz w:val="20"/>
              </w:rPr>
            </w:pPr>
            <w:r>
              <w:rPr>
                <w:sz w:val="20"/>
              </w:rPr>
              <w:t>Back to Batoche</w:t>
            </w:r>
          </w:p>
          <w:p w14:paraId="287181AC" w14:textId="77777777" w:rsidR="00057FA2" w:rsidRDefault="00B82284">
            <w:pPr>
              <w:pStyle w:val="TableParagraph"/>
              <w:spacing w:before="4" w:line="235" w:lineRule="auto"/>
              <w:ind w:left="109" w:right="352"/>
              <w:rPr>
                <w:sz w:val="20"/>
              </w:rPr>
            </w:pPr>
            <w:r>
              <w:rPr>
                <w:sz w:val="20"/>
              </w:rPr>
              <w:t xml:space="preserve">A Class-full of Projects </w:t>
            </w:r>
          </w:p>
          <w:p w14:paraId="7461CD13" w14:textId="621706EC" w:rsidR="00B82284" w:rsidRDefault="00B82284">
            <w:pPr>
              <w:pStyle w:val="TableParagraph"/>
              <w:spacing w:before="4" w:line="235" w:lineRule="auto"/>
              <w:ind w:left="109" w:right="352"/>
              <w:rPr>
                <w:sz w:val="20"/>
              </w:rPr>
            </w:pPr>
            <w:r>
              <w:rPr>
                <w:sz w:val="20"/>
              </w:rPr>
              <w:t>The Money Jar</w:t>
            </w:r>
          </w:p>
          <w:p w14:paraId="7FACF149" w14:textId="77777777" w:rsidR="00057FA2" w:rsidRDefault="00B82284">
            <w:pPr>
              <w:pStyle w:val="TableParagraph"/>
              <w:spacing w:before="4"/>
              <w:ind w:left="109" w:right="344"/>
              <w:rPr>
                <w:sz w:val="20"/>
              </w:rPr>
            </w:pPr>
            <w:r>
              <w:rPr>
                <w:sz w:val="20"/>
              </w:rPr>
              <w:t xml:space="preserve">What Would You Rather? </w:t>
            </w:r>
          </w:p>
          <w:p w14:paraId="7461CD14" w14:textId="25887994" w:rsidR="00B82284" w:rsidRDefault="00B82284">
            <w:pPr>
              <w:pStyle w:val="TableParagraph"/>
              <w:spacing w:before="4"/>
              <w:ind w:left="109" w:right="344"/>
              <w:rPr>
                <w:sz w:val="20"/>
              </w:rPr>
            </w:pPr>
            <w:r>
              <w:rPr>
                <w:sz w:val="20"/>
              </w:rPr>
              <w:t>The Great Dogsled Race</w:t>
            </w:r>
          </w:p>
        </w:tc>
        <w:tc>
          <w:tcPr>
            <w:tcW w:w="4355" w:type="dxa"/>
            <w:shd w:val="clear" w:color="auto" w:fill="D3B1CF"/>
          </w:tcPr>
          <w:p w14:paraId="7461CD15" w14:textId="77777777" w:rsidR="00B82284" w:rsidRDefault="00B82284">
            <w:pPr>
              <w:pStyle w:val="TableParagraph"/>
              <w:spacing w:line="225" w:lineRule="exact"/>
              <w:ind w:left="108"/>
              <w:rPr>
                <w:b/>
                <w:sz w:val="20"/>
              </w:rPr>
            </w:pPr>
            <w:r>
              <w:rPr>
                <w:b/>
                <w:sz w:val="20"/>
              </w:rPr>
              <w:t>Big Idea: Numbers are related in many ways.</w:t>
            </w:r>
          </w:p>
        </w:tc>
      </w:tr>
      <w:tr w:rsidR="00B82284" w14:paraId="7461CD1F" w14:textId="77777777" w:rsidTr="00B82284">
        <w:trPr>
          <w:trHeight w:val="983"/>
        </w:trPr>
        <w:tc>
          <w:tcPr>
            <w:tcW w:w="4355" w:type="dxa"/>
            <w:vMerge/>
          </w:tcPr>
          <w:p w14:paraId="3F0BE1B5" w14:textId="77777777" w:rsidR="00B82284" w:rsidRDefault="00B82284">
            <w:pPr>
              <w:rPr>
                <w:sz w:val="2"/>
                <w:szCs w:val="2"/>
              </w:rPr>
            </w:pPr>
          </w:p>
        </w:tc>
        <w:tc>
          <w:tcPr>
            <w:tcW w:w="4355" w:type="dxa"/>
            <w:vMerge/>
          </w:tcPr>
          <w:p w14:paraId="7461CD18" w14:textId="177D5AAA" w:rsidR="00B82284" w:rsidRDefault="00B82284">
            <w:pPr>
              <w:rPr>
                <w:sz w:val="2"/>
                <w:szCs w:val="2"/>
              </w:rPr>
            </w:pPr>
          </w:p>
        </w:tc>
        <w:tc>
          <w:tcPr>
            <w:tcW w:w="4355" w:type="dxa"/>
            <w:vMerge/>
          </w:tcPr>
          <w:p w14:paraId="7461CD19" w14:textId="77777777" w:rsidR="00B82284" w:rsidRDefault="00B82284">
            <w:pPr>
              <w:rPr>
                <w:sz w:val="2"/>
                <w:szCs w:val="2"/>
              </w:rPr>
            </w:pPr>
          </w:p>
        </w:tc>
        <w:tc>
          <w:tcPr>
            <w:tcW w:w="4355" w:type="dxa"/>
          </w:tcPr>
          <w:p w14:paraId="7461CD1A" w14:textId="77777777" w:rsidR="00B82284" w:rsidRDefault="00B82284">
            <w:pPr>
              <w:pStyle w:val="TableParagraph"/>
              <w:spacing w:before="3" w:line="235" w:lineRule="auto"/>
              <w:ind w:left="108" w:right="204"/>
              <w:rPr>
                <w:b/>
                <w:sz w:val="20"/>
              </w:rPr>
            </w:pPr>
            <w:r>
              <w:rPr>
                <w:b/>
                <w:sz w:val="20"/>
              </w:rPr>
              <w:t>Comparing and ordering quantities (multitude or magnitude)</w:t>
            </w:r>
          </w:p>
          <w:p w14:paraId="7461CD1E" w14:textId="54D819F0" w:rsidR="00B82284" w:rsidRDefault="00B82284" w:rsidP="009239FE">
            <w:pPr>
              <w:pStyle w:val="TableParagraph"/>
              <w:spacing w:before="3"/>
              <w:ind w:left="108"/>
              <w:rPr>
                <w:sz w:val="20"/>
              </w:rPr>
            </w:pPr>
            <w:r>
              <w:rPr>
                <w:b/>
                <w:sz w:val="20"/>
              </w:rPr>
              <w:t xml:space="preserve">- </w:t>
            </w:r>
            <w:r>
              <w:rPr>
                <w:sz w:val="20"/>
              </w:rPr>
              <w:t>Orders three or more quantities using sets and/or numerals.</w:t>
            </w:r>
          </w:p>
        </w:tc>
      </w:tr>
      <w:tr w:rsidR="00B82284" w14:paraId="371E9247" w14:textId="77777777" w:rsidTr="00B82284">
        <w:trPr>
          <w:trHeight w:val="488"/>
        </w:trPr>
        <w:tc>
          <w:tcPr>
            <w:tcW w:w="4355" w:type="dxa"/>
            <w:vMerge/>
          </w:tcPr>
          <w:p w14:paraId="2FD1B961" w14:textId="77777777" w:rsidR="00B82284" w:rsidRDefault="00B82284">
            <w:pPr>
              <w:rPr>
                <w:sz w:val="2"/>
                <w:szCs w:val="2"/>
              </w:rPr>
            </w:pPr>
          </w:p>
        </w:tc>
        <w:tc>
          <w:tcPr>
            <w:tcW w:w="4355" w:type="dxa"/>
            <w:vMerge/>
          </w:tcPr>
          <w:p w14:paraId="1BC179E2" w14:textId="77777777" w:rsidR="00B82284" w:rsidRDefault="00B82284">
            <w:pPr>
              <w:rPr>
                <w:sz w:val="2"/>
                <w:szCs w:val="2"/>
              </w:rPr>
            </w:pPr>
          </w:p>
        </w:tc>
        <w:tc>
          <w:tcPr>
            <w:tcW w:w="4355" w:type="dxa"/>
            <w:vMerge/>
          </w:tcPr>
          <w:p w14:paraId="686D9D0E" w14:textId="77777777" w:rsidR="00B82284" w:rsidRDefault="00B82284">
            <w:pPr>
              <w:rPr>
                <w:sz w:val="2"/>
                <w:szCs w:val="2"/>
              </w:rPr>
            </w:pPr>
          </w:p>
        </w:tc>
        <w:tc>
          <w:tcPr>
            <w:tcW w:w="4355" w:type="dxa"/>
            <w:shd w:val="clear" w:color="auto" w:fill="D3B1CF"/>
          </w:tcPr>
          <w:p w14:paraId="502F06A4" w14:textId="12315A8B" w:rsidR="00B82284" w:rsidRDefault="00B82284" w:rsidP="009239FE">
            <w:pPr>
              <w:pStyle w:val="TableParagraph"/>
              <w:spacing w:before="2"/>
              <w:ind w:left="108" w:right="159"/>
              <w:rPr>
                <w:b/>
                <w:sz w:val="20"/>
              </w:rPr>
            </w:pPr>
            <w:r>
              <w:rPr>
                <w:b/>
                <w:sz w:val="20"/>
              </w:rPr>
              <w:t>Big Idea: Quantities and numbers can be grouped by or partitioned into equal-sized units.</w:t>
            </w:r>
          </w:p>
        </w:tc>
      </w:tr>
      <w:tr w:rsidR="00B82284" w14:paraId="3E628F04" w14:textId="77777777" w:rsidTr="00B82284">
        <w:trPr>
          <w:trHeight w:val="1253"/>
        </w:trPr>
        <w:tc>
          <w:tcPr>
            <w:tcW w:w="4355" w:type="dxa"/>
            <w:vMerge/>
          </w:tcPr>
          <w:p w14:paraId="7470E3DF" w14:textId="77777777" w:rsidR="00B82284" w:rsidRDefault="00B82284">
            <w:pPr>
              <w:rPr>
                <w:sz w:val="2"/>
                <w:szCs w:val="2"/>
              </w:rPr>
            </w:pPr>
          </w:p>
        </w:tc>
        <w:tc>
          <w:tcPr>
            <w:tcW w:w="4355" w:type="dxa"/>
            <w:vMerge/>
          </w:tcPr>
          <w:p w14:paraId="29E2D8C6" w14:textId="77777777" w:rsidR="00B82284" w:rsidRDefault="00B82284">
            <w:pPr>
              <w:rPr>
                <w:sz w:val="2"/>
                <w:szCs w:val="2"/>
              </w:rPr>
            </w:pPr>
          </w:p>
        </w:tc>
        <w:tc>
          <w:tcPr>
            <w:tcW w:w="4355" w:type="dxa"/>
            <w:vMerge/>
          </w:tcPr>
          <w:p w14:paraId="7EA2FA05" w14:textId="77777777" w:rsidR="00B82284" w:rsidRDefault="00B82284">
            <w:pPr>
              <w:rPr>
                <w:sz w:val="2"/>
                <w:szCs w:val="2"/>
              </w:rPr>
            </w:pPr>
          </w:p>
        </w:tc>
        <w:tc>
          <w:tcPr>
            <w:tcW w:w="4355" w:type="dxa"/>
          </w:tcPr>
          <w:p w14:paraId="39BABC31" w14:textId="77777777" w:rsidR="00B82284" w:rsidRDefault="00B82284" w:rsidP="009239FE">
            <w:pPr>
              <w:pStyle w:val="TableParagraph"/>
              <w:spacing w:before="5" w:line="235" w:lineRule="auto"/>
              <w:ind w:left="108" w:right="140"/>
              <w:rPr>
                <w:b/>
                <w:sz w:val="20"/>
              </w:rPr>
            </w:pPr>
            <w:r>
              <w:rPr>
                <w:b/>
                <w:sz w:val="20"/>
              </w:rPr>
              <w:t>Unitizing quantities into ones, tens, and hundreds (place-value concepts)</w:t>
            </w:r>
          </w:p>
          <w:p w14:paraId="4D5E86B4" w14:textId="79B83A6C" w:rsidR="00B82284" w:rsidRDefault="00B82284" w:rsidP="009239FE">
            <w:pPr>
              <w:pStyle w:val="TableParagraph"/>
              <w:spacing w:before="3" w:line="235" w:lineRule="auto"/>
              <w:ind w:left="108" w:right="204"/>
              <w:rPr>
                <w:b/>
                <w:sz w:val="20"/>
              </w:rPr>
            </w:pPr>
            <w:r>
              <w:rPr>
                <w:sz w:val="20"/>
              </w:rPr>
              <w:t>- Writes, reads, composes, and decomposes three-digit numbers using ones, tens, and hundreds</w:t>
            </w:r>
          </w:p>
        </w:tc>
      </w:tr>
      <w:tr w:rsidR="00212D7B" w14:paraId="7461CD22" w14:textId="77777777" w:rsidTr="00B82284">
        <w:trPr>
          <w:trHeight w:val="490"/>
        </w:trPr>
        <w:tc>
          <w:tcPr>
            <w:tcW w:w="17420" w:type="dxa"/>
            <w:gridSpan w:val="4"/>
            <w:shd w:val="clear" w:color="auto" w:fill="D9D9D9"/>
          </w:tcPr>
          <w:p w14:paraId="7461CD20" w14:textId="1319CE77" w:rsidR="00212D7B" w:rsidRDefault="00212D7B">
            <w:pPr>
              <w:pStyle w:val="TableParagraph"/>
              <w:spacing w:line="244" w:lineRule="exact"/>
              <w:rPr>
                <w:b/>
                <w:sz w:val="20"/>
              </w:rPr>
            </w:pPr>
            <w:r>
              <w:rPr>
                <w:b/>
                <w:sz w:val="20"/>
              </w:rPr>
              <w:lastRenderedPageBreak/>
              <w:t>Specific Expectation</w:t>
            </w:r>
          </w:p>
          <w:p w14:paraId="7461CD21" w14:textId="77777777" w:rsidR="00212D7B" w:rsidRPr="00FC6CFA" w:rsidRDefault="00212D7B">
            <w:pPr>
              <w:pStyle w:val="TableParagraph"/>
              <w:spacing w:before="1" w:line="225" w:lineRule="exact"/>
              <w:rPr>
                <w:b/>
                <w:bCs/>
                <w:sz w:val="20"/>
              </w:rPr>
            </w:pPr>
            <w:r w:rsidRPr="00FC6CFA">
              <w:rPr>
                <w:b/>
                <w:bCs/>
                <w:sz w:val="20"/>
              </w:rPr>
              <w:t>Fractions</w:t>
            </w:r>
          </w:p>
        </w:tc>
      </w:tr>
      <w:tr w:rsidR="007F4ABC" w14:paraId="1617804B" w14:textId="77777777" w:rsidTr="007F4ABC">
        <w:trPr>
          <w:trHeight w:val="490"/>
        </w:trPr>
        <w:tc>
          <w:tcPr>
            <w:tcW w:w="4355" w:type="dxa"/>
            <w:vMerge w:val="restart"/>
          </w:tcPr>
          <w:p w14:paraId="7B224A8F" w14:textId="77777777" w:rsidR="007F4ABC" w:rsidRDefault="007F4ABC" w:rsidP="007915B9">
            <w:pPr>
              <w:pStyle w:val="TableParagraph"/>
              <w:ind w:right="142"/>
              <w:rPr>
                <w:sz w:val="20"/>
              </w:rPr>
            </w:pPr>
            <w:r>
              <w:rPr>
                <w:b/>
                <w:sz w:val="20"/>
              </w:rPr>
              <w:t xml:space="preserve">B1.6 </w:t>
            </w:r>
            <w:r>
              <w:rPr>
                <w:sz w:val="20"/>
              </w:rPr>
              <w:t>use drawings to represent, solve, and compare the results of fair-share problems that involve sharing up to 20 items among 2, 3, 4, 5, 6,</w:t>
            </w:r>
          </w:p>
          <w:p w14:paraId="7EC7A99A" w14:textId="0B2EDBF3" w:rsidR="007F4ABC" w:rsidRDefault="007F4ABC" w:rsidP="007F4ABC">
            <w:pPr>
              <w:pStyle w:val="TableParagraph"/>
              <w:spacing w:line="242" w:lineRule="exact"/>
              <w:rPr>
                <w:b/>
                <w:sz w:val="20"/>
              </w:rPr>
            </w:pPr>
            <w:r>
              <w:rPr>
                <w:sz w:val="20"/>
              </w:rPr>
              <w:t>8, and 10 sharers, including problems that result in whole numbers, mixed numbers, and fractional amounts</w:t>
            </w:r>
          </w:p>
        </w:tc>
        <w:tc>
          <w:tcPr>
            <w:tcW w:w="4355" w:type="dxa"/>
            <w:vMerge w:val="restart"/>
          </w:tcPr>
          <w:p w14:paraId="00AD1A8D" w14:textId="58BB6AB2" w:rsidR="007F4ABC" w:rsidRDefault="007F4ABC" w:rsidP="007915B9">
            <w:pPr>
              <w:pStyle w:val="TableParagraph"/>
              <w:ind w:right="1529"/>
              <w:rPr>
                <w:b/>
                <w:sz w:val="20"/>
              </w:rPr>
            </w:pPr>
            <w:r>
              <w:rPr>
                <w:b/>
                <w:sz w:val="20"/>
              </w:rPr>
              <w:t xml:space="preserve">Number Unit 4: Fractions </w:t>
            </w:r>
          </w:p>
          <w:p w14:paraId="4CC272B4" w14:textId="50206ABC" w:rsidR="007F4ABC" w:rsidRPr="007F4ABC" w:rsidRDefault="007F4ABC" w:rsidP="007915B9">
            <w:pPr>
              <w:pStyle w:val="TableParagraph"/>
              <w:ind w:right="1529"/>
              <w:rPr>
                <w:rFonts w:asciiTheme="minorHAnsi" w:eastAsia="Times New Roman" w:hAnsiTheme="minorHAnsi" w:cstheme="minorBidi"/>
                <w:sz w:val="20"/>
                <w:szCs w:val="20"/>
              </w:rPr>
            </w:pPr>
            <w:r w:rsidRPr="007F4ABC">
              <w:rPr>
                <w:rFonts w:asciiTheme="minorHAnsi" w:eastAsia="Times New Roman" w:hAnsiTheme="minorHAnsi" w:cstheme="minorBidi"/>
                <w:sz w:val="20"/>
                <w:szCs w:val="20"/>
              </w:rPr>
              <w:t xml:space="preserve">14: Exploring Equal Parts </w:t>
            </w:r>
          </w:p>
          <w:p w14:paraId="5AB743AC" w14:textId="06AB7CE7" w:rsidR="007F4ABC" w:rsidRPr="007F4ABC" w:rsidRDefault="007F4ABC" w:rsidP="007915B9">
            <w:pPr>
              <w:pStyle w:val="TableParagraph"/>
              <w:ind w:right="1529"/>
              <w:rPr>
                <w:rFonts w:asciiTheme="minorHAnsi" w:eastAsia="Times New Roman" w:hAnsiTheme="minorHAnsi" w:cstheme="minorBidi"/>
                <w:sz w:val="20"/>
                <w:szCs w:val="20"/>
              </w:rPr>
            </w:pPr>
            <w:r w:rsidRPr="007F4ABC">
              <w:rPr>
                <w:rFonts w:asciiTheme="minorHAnsi" w:eastAsia="Times New Roman" w:hAnsiTheme="minorHAnsi" w:cstheme="minorBidi"/>
                <w:sz w:val="20"/>
                <w:szCs w:val="20"/>
              </w:rPr>
              <w:t xml:space="preserve">15: Comparing Fractions 1 </w:t>
            </w:r>
          </w:p>
          <w:p w14:paraId="6C441F81" w14:textId="7BE34BC8" w:rsidR="007F4ABC" w:rsidRPr="007F4ABC" w:rsidRDefault="007F4ABC" w:rsidP="00F65948">
            <w:pPr>
              <w:pStyle w:val="TableParagraph"/>
              <w:spacing w:line="242" w:lineRule="exact"/>
              <w:rPr>
                <w:rFonts w:asciiTheme="minorHAnsi" w:eastAsia="Times New Roman" w:hAnsiTheme="minorHAnsi" w:cstheme="minorBidi"/>
                <w:sz w:val="20"/>
                <w:szCs w:val="20"/>
              </w:rPr>
            </w:pPr>
            <w:r w:rsidRPr="007F4ABC">
              <w:rPr>
                <w:rFonts w:asciiTheme="minorHAnsi" w:eastAsia="Times New Roman" w:hAnsiTheme="minorHAnsi" w:cstheme="minorBidi"/>
                <w:sz w:val="20"/>
                <w:szCs w:val="20"/>
              </w:rPr>
              <w:t xml:space="preserve">17: Partitioning Sets </w:t>
            </w:r>
          </w:p>
          <w:p w14:paraId="0C7990BA" w14:textId="59DF3BC1" w:rsidR="007F4ABC" w:rsidRPr="007F4ABC" w:rsidRDefault="007F4ABC" w:rsidP="00550618">
            <w:pPr>
              <w:pStyle w:val="TableParagraph"/>
              <w:spacing w:before="1" w:line="261" w:lineRule="auto"/>
              <w:ind w:right="549"/>
              <w:rPr>
                <w:sz w:val="20"/>
              </w:rPr>
            </w:pPr>
            <w:r w:rsidRPr="007F4ABC">
              <w:rPr>
                <w:rFonts w:asciiTheme="minorHAnsi" w:eastAsia="Times New Roman" w:hAnsiTheme="minorHAnsi" w:cstheme="minorBidi"/>
                <w:sz w:val="20"/>
                <w:szCs w:val="20"/>
              </w:rPr>
              <w:t xml:space="preserve">26: Exploring Division </w:t>
            </w:r>
          </w:p>
          <w:p w14:paraId="3994C1CC" w14:textId="1EE4B1FF" w:rsidR="007F4ABC" w:rsidRDefault="007F4ABC" w:rsidP="00F65948">
            <w:pPr>
              <w:pStyle w:val="TableParagraph"/>
              <w:spacing w:line="242" w:lineRule="exact"/>
              <w:rPr>
                <w:sz w:val="20"/>
              </w:rPr>
            </w:pPr>
          </w:p>
        </w:tc>
        <w:tc>
          <w:tcPr>
            <w:tcW w:w="4355" w:type="dxa"/>
            <w:vMerge w:val="restart"/>
          </w:tcPr>
          <w:p w14:paraId="1ADB7731" w14:textId="77777777" w:rsidR="007F4ABC" w:rsidRDefault="007F4ABC" w:rsidP="007915B9">
            <w:pPr>
              <w:pStyle w:val="TableParagraph"/>
              <w:spacing w:line="234" w:lineRule="exact"/>
              <w:ind w:left="109"/>
              <w:rPr>
                <w:sz w:val="20"/>
              </w:rPr>
            </w:pPr>
            <w:r>
              <w:rPr>
                <w:sz w:val="20"/>
              </w:rPr>
              <w:t>Hockey Homework</w:t>
            </w:r>
          </w:p>
        </w:tc>
        <w:tc>
          <w:tcPr>
            <w:tcW w:w="4355" w:type="dxa"/>
            <w:shd w:val="clear" w:color="auto" w:fill="D3B1CF"/>
          </w:tcPr>
          <w:p w14:paraId="70786299" w14:textId="77777777" w:rsidR="007F4ABC" w:rsidRDefault="007F4ABC" w:rsidP="007915B9">
            <w:pPr>
              <w:pStyle w:val="TableParagraph"/>
              <w:spacing w:line="234" w:lineRule="exact"/>
              <w:ind w:left="108"/>
              <w:rPr>
                <w:b/>
                <w:sz w:val="20"/>
              </w:rPr>
            </w:pPr>
            <w:r>
              <w:rPr>
                <w:b/>
                <w:sz w:val="20"/>
              </w:rPr>
              <w:t>Big Idea: Quantities and numbers can be grouped</w:t>
            </w:r>
          </w:p>
          <w:p w14:paraId="556B7294" w14:textId="77777777" w:rsidR="007F4ABC" w:rsidRDefault="007F4ABC" w:rsidP="007915B9">
            <w:pPr>
              <w:pStyle w:val="TableParagraph"/>
              <w:spacing w:before="1" w:line="235" w:lineRule="exact"/>
              <w:ind w:left="108"/>
              <w:rPr>
                <w:b/>
                <w:sz w:val="20"/>
              </w:rPr>
            </w:pPr>
            <w:r>
              <w:rPr>
                <w:b/>
                <w:sz w:val="20"/>
              </w:rPr>
              <w:t>by or partitioned into equal-sized units.</w:t>
            </w:r>
          </w:p>
        </w:tc>
      </w:tr>
      <w:tr w:rsidR="007F4ABC" w14:paraId="54D6EFC9" w14:textId="77777777" w:rsidTr="002C77F1">
        <w:trPr>
          <w:trHeight w:val="3665"/>
        </w:trPr>
        <w:tc>
          <w:tcPr>
            <w:tcW w:w="4355" w:type="dxa"/>
            <w:vMerge/>
          </w:tcPr>
          <w:p w14:paraId="34AA4125" w14:textId="77777777" w:rsidR="007F4ABC" w:rsidRDefault="007F4ABC" w:rsidP="007915B9">
            <w:pPr>
              <w:rPr>
                <w:sz w:val="2"/>
                <w:szCs w:val="2"/>
              </w:rPr>
            </w:pPr>
          </w:p>
        </w:tc>
        <w:tc>
          <w:tcPr>
            <w:tcW w:w="4355" w:type="dxa"/>
            <w:vMerge/>
            <w:tcBorders>
              <w:top w:val="nil"/>
            </w:tcBorders>
          </w:tcPr>
          <w:p w14:paraId="0291F360" w14:textId="77777777" w:rsidR="007F4ABC" w:rsidRDefault="007F4ABC" w:rsidP="007915B9">
            <w:pPr>
              <w:rPr>
                <w:sz w:val="2"/>
                <w:szCs w:val="2"/>
              </w:rPr>
            </w:pPr>
          </w:p>
        </w:tc>
        <w:tc>
          <w:tcPr>
            <w:tcW w:w="4355" w:type="dxa"/>
            <w:vMerge/>
            <w:tcBorders>
              <w:top w:val="nil"/>
            </w:tcBorders>
          </w:tcPr>
          <w:p w14:paraId="34324F91" w14:textId="77777777" w:rsidR="007F4ABC" w:rsidRDefault="007F4ABC" w:rsidP="007915B9">
            <w:pPr>
              <w:rPr>
                <w:sz w:val="2"/>
                <w:szCs w:val="2"/>
              </w:rPr>
            </w:pPr>
          </w:p>
        </w:tc>
        <w:tc>
          <w:tcPr>
            <w:tcW w:w="4355" w:type="dxa"/>
          </w:tcPr>
          <w:p w14:paraId="09232F2B" w14:textId="77777777" w:rsidR="007F4ABC" w:rsidRDefault="007F4ABC" w:rsidP="007915B9">
            <w:pPr>
              <w:pStyle w:val="TableParagraph"/>
              <w:spacing w:line="234" w:lineRule="exact"/>
              <w:ind w:left="108"/>
              <w:rPr>
                <w:b/>
                <w:sz w:val="20"/>
              </w:rPr>
            </w:pPr>
            <w:r>
              <w:rPr>
                <w:b/>
                <w:sz w:val="20"/>
              </w:rPr>
              <w:t>Partitioning quantities to form fractions</w:t>
            </w:r>
          </w:p>
          <w:p w14:paraId="25D545A9" w14:textId="02311330" w:rsidR="007F4ABC" w:rsidRDefault="007D54D3" w:rsidP="007D54D3">
            <w:pPr>
              <w:pStyle w:val="TableParagraph"/>
              <w:tabs>
                <w:tab w:val="left" w:pos="284"/>
              </w:tabs>
              <w:spacing w:before="4" w:line="235" w:lineRule="auto"/>
              <w:ind w:right="196"/>
              <w:rPr>
                <w:sz w:val="20"/>
              </w:rPr>
            </w:pPr>
            <w:r>
              <w:rPr>
                <w:sz w:val="20"/>
              </w:rPr>
              <w:t xml:space="preserve">- </w:t>
            </w:r>
            <w:r w:rsidR="007F4ABC">
              <w:rPr>
                <w:sz w:val="20"/>
              </w:rPr>
              <w:t>Partitions wholes into equal-sized parts to</w:t>
            </w:r>
            <w:r w:rsidR="007F4ABC">
              <w:rPr>
                <w:spacing w:val="-21"/>
                <w:sz w:val="20"/>
              </w:rPr>
              <w:t xml:space="preserve"> </w:t>
            </w:r>
            <w:r w:rsidR="007F4ABC">
              <w:rPr>
                <w:sz w:val="20"/>
              </w:rPr>
              <w:t>make fair shares or equal</w:t>
            </w:r>
            <w:r w:rsidR="007F4ABC">
              <w:rPr>
                <w:spacing w:val="-2"/>
                <w:sz w:val="20"/>
              </w:rPr>
              <w:t xml:space="preserve"> </w:t>
            </w:r>
            <w:r w:rsidR="007F4ABC">
              <w:rPr>
                <w:sz w:val="20"/>
              </w:rPr>
              <w:t>groups.</w:t>
            </w:r>
          </w:p>
          <w:p w14:paraId="01DE315A" w14:textId="4009D2B6" w:rsidR="007F4ABC" w:rsidRDefault="007D54D3" w:rsidP="007D54D3">
            <w:pPr>
              <w:pStyle w:val="TableParagraph"/>
              <w:tabs>
                <w:tab w:val="left" w:pos="284"/>
              </w:tabs>
              <w:spacing w:before="2"/>
              <w:ind w:right="162"/>
              <w:rPr>
                <w:sz w:val="20"/>
              </w:rPr>
            </w:pPr>
            <w:r>
              <w:rPr>
                <w:sz w:val="20"/>
              </w:rPr>
              <w:t xml:space="preserve">- </w:t>
            </w:r>
            <w:r w:rsidR="007F4ABC">
              <w:rPr>
                <w:sz w:val="20"/>
              </w:rPr>
              <w:t>Partitions wholes (e.g., intervals, sets) into</w:t>
            </w:r>
            <w:r w:rsidR="007F4ABC">
              <w:rPr>
                <w:spacing w:val="-21"/>
                <w:sz w:val="20"/>
              </w:rPr>
              <w:t xml:space="preserve"> </w:t>
            </w:r>
            <w:r w:rsidR="007F4ABC">
              <w:rPr>
                <w:sz w:val="20"/>
              </w:rPr>
              <w:t>equal parts and names the unit</w:t>
            </w:r>
            <w:r w:rsidR="007F4ABC">
              <w:rPr>
                <w:spacing w:val="-4"/>
                <w:sz w:val="20"/>
              </w:rPr>
              <w:t xml:space="preserve"> </w:t>
            </w:r>
            <w:r w:rsidR="007F4ABC">
              <w:rPr>
                <w:sz w:val="20"/>
              </w:rPr>
              <w:t>fractions.</w:t>
            </w:r>
          </w:p>
          <w:p w14:paraId="4417EBB6" w14:textId="2221B90F" w:rsidR="007F4ABC" w:rsidRDefault="007D54D3" w:rsidP="007D54D3">
            <w:pPr>
              <w:pStyle w:val="TableParagraph"/>
              <w:tabs>
                <w:tab w:val="left" w:pos="284"/>
              </w:tabs>
              <w:spacing w:before="1"/>
              <w:ind w:right="241"/>
              <w:rPr>
                <w:sz w:val="20"/>
              </w:rPr>
            </w:pPr>
            <w:r>
              <w:rPr>
                <w:sz w:val="20"/>
              </w:rPr>
              <w:t xml:space="preserve">- </w:t>
            </w:r>
            <w:r w:rsidR="007F4ABC">
              <w:rPr>
                <w:sz w:val="20"/>
              </w:rPr>
              <w:t>Relates the size of parts to the number of</w:t>
            </w:r>
            <w:r w:rsidR="007F4ABC">
              <w:rPr>
                <w:spacing w:val="-23"/>
                <w:sz w:val="20"/>
              </w:rPr>
              <w:t xml:space="preserve"> </w:t>
            </w:r>
            <w:r w:rsidR="007F4ABC">
              <w:rPr>
                <w:sz w:val="20"/>
              </w:rPr>
              <w:t>equal parts in a whole (e.g., a whole cut into 2 equal pieces has larger parts than a whole cut into 3 equal</w:t>
            </w:r>
            <w:r w:rsidR="007F4ABC">
              <w:rPr>
                <w:spacing w:val="-3"/>
                <w:sz w:val="20"/>
              </w:rPr>
              <w:t xml:space="preserve"> </w:t>
            </w:r>
            <w:r w:rsidR="007F4ABC">
              <w:rPr>
                <w:sz w:val="20"/>
              </w:rPr>
              <w:t>pieces).</w:t>
            </w:r>
          </w:p>
          <w:p w14:paraId="64BA90CA" w14:textId="6323238A" w:rsidR="007F4ABC" w:rsidRDefault="007D54D3" w:rsidP="007D54D3">
            <w:pPr>
              <w:pStyle w:val="TableParagraph"/>
              <w:tabs>
                <w:tab w:val="left" w:pos="284"/>
              </w:tabs>
              <w:spacing w:before="7" w:line="235" w:lineRule="auto"/>
              <w:ind w:right="388"/>
              <w:rPr>
                <w:sz w:val="20"/>
              </w:rPr>
            </w:pPr>
            <w:r>
              <w:rPr>
                <w:sz w:val="20"/>
              </w:rPr>
              <w:t xml:space="preserve">- </w:t>
            </w:r>
            <w:r w:rsidR="007F4ABC">
              <w:rPr>
                <w:sz w:val="20"/>
              </w:rPr>
              <w:t>Compares unit fractions to determine</w:t>
            </w:r>
            <w:r w:rsidR="007F4ABC">
              <w:rPr>
                <w:spacing w:val="-23"/>
                <w:sz w:val="20"/>
              </w:rPr>
              <w:t xml:space="preserve"> </w:t>
            </w:r>
            <w:r w:rsidR="007F4ABC">
              <w:rPr>
                <w:sz w:val="20"/>
              </w:rPr>
              <w:t>relative size.</w:t>
            </w:r>
          </w:p>
          <w:p w14:paraId="26B10684" w14:textId="0DA785C1" w:rsidR="007F4ABC" w:rsidRDefault="007D54D3" w:rsidP="007D54D3">
            <w:pPr>
              <w:pStyle w:val="TableParagraph"/>
              <w:tabs>
                <w:tab w:val="left" w:pos="284"/>
              </w:tabs>
              <w:spacing w:before="12" w:line="240" w:lineRule="atLeast"/>
              <w:ind w:right="791"/>
              <w:rPr>
                <w:rFonts w:ascii="Cambria Math"/>
                <w:sz w:val="14"/>
              </w:rPr>
            </w:pPr>
            <w:r>
              <w:rPr>
                <w:sz w:val="20"/>
              </w:rPr>
              <w:t xml:space="preserve">- </w:t>
            </w:r>
            <w:r w:rsidR="007F4ABC">
              <w:rPr>
                <w:sz w:val="20"/>
              </w:rPr>
              <w:t>Counts by unit fractions (e.g., counting by ¼: ¼, 2/4, ¾).</w:t>
            </w:r>
          </w:p>
          <w:p w14:paraId="7053AB13" w14:textId="47F37E42" w:rsidR="007F4ABC" w:rsidRDefault="007D54D3" w:rsidP="007D54D3">
            <w:pPr>
              <w:pStyle w:val="TableParagraph"/>
              <w:tabs>
                <w:tab w:val="left" w:pos="284"/>
              </w:tabs>
              <w:spacing w:before="12" w:line="240" w:lineRule="atLeast"/>
              <w:ind w:right="791"/>
              <w:rPr>
                <w:sz w:val="20"/>
              </w:rPr>
            </w:pPr>
            <w:r>
              <w:rPr>
                <w:sz w:val="20"/>
              </w:rPr>
              <w:t xml:space="preserve">- </w:t>
            </w:r>
            <w:r w:rsidR="007F4ABC">
              <w:rPr>
                <w:sz w:val="20"/>
              </w:rPr>
              <w:t>Uses fraction symbols to name</w:t>
            </w:r>
            <w:r w:rsidR="007F4ABC">
              <w:rPr>
                <w:spacing w:val="-19"/>
                <w:sz w:val="20"/>
              </w:rPr>
              <w:t xml:space="preserve"> </w:t>
            </w:r>
            <w:r w:rsidR="007F4ABC">
              <w:rPr>
                <w:sz w:val="20"/>
              </w:rPr>
              <w:t>fractional quantities.</w:t>
            </w:r>
          </w:p>
        </w:tc>
      </w:tr>
      <w:tr w:rsidR="0023478A" w14:paraId="333949DB" w14:textId="77777777" w:rsidTr="0023478A">
        <w:trPr>
          <w:trHeight w:val="465"/>
        </w:trPr>
        <w:tc>
          <w:tcPr>
            <w:tcW w:w="4355" w:type="dxa"/>
            <w:vMerge w:val="restart"/>
          </w:tcPr>
          <w:p w14:paraId="1AF9B461" w14:textId="77777777" w:rsidR="0023478A" w:rsidRDefault="0023478A" w:rsidP="007915B9">
            <w:pPr>
              <w:pStyle w:val="TableParagraph"/>
              <w:ind w:right="131"/>
              <w:rPr>
                <w:sz w:val="20"/>
              </w:rPr>
            </w:pPr>
            <w:r>
              <w:rPr>
                <w:b/>
                <w:sz w:val="20"/>
              </w:rPr>
              <w:t xml:space="preserve">B1.7 </w:t>
            </w:r>
            <w:r>
              <w:rPr>
                <w:sz w:val="20"/>
              </w:rPr>
              <w:t>represent and solve fair-share problems that focus on determining and using equivalent fractions, including problems that involve halves, fourths, and eighths; thirds and sixths; and fifths and tenths</w:t>
            </w:r>
          </w:p>
          <w:p w14:paraId="7889A774" w14:textId="77777777" w:rsidR="0023478A" w:rsidRDefault="0023478A" w:rsidP="007915B9">
            <w:pPr>
              <w:pStyle w:val="TableParagraph"/>
              <w:spacing w:before="1"/>
              <w:ind w:left="0"/>
              <w:rPr>
                <w:b/>
                <w:sz w:val="19"/>
              </w:rPr>
            </w:pPr>
          </w:p>
          <w:p w14:paraId="5745DC4F" w14:textId="77777777" w:rsidR="0023478A" w:rsidRDefault="0023478A" w:rsidP="007915B9">
            <w:pPr>
              <w:pStyle w:val="TableParagraph"/>
              <w:spacing w:before="1" w:line="235" w:lineRule="exact"/>
              <w:rPr>
                <w:sz w:val="20"/>
              </w:rPr>
            </w:pPr>
            <w:r>
              <w:rPr>
                <w:b/>
                <w:sz w:val="20"/>
              </w:rPr>
              <w:t xml:space="preserve">Note: </w:t>
            </w:r>
            <w:r>
              <w:rPr>
                <w:sz w:val="20"/>
              </w:rPr>
              <w:t>see B2.8</w:t>
            </w:r>
          </w:p>
          <w:p w14:paraId="7E23325B" w14:textId="6A15896C" w:rsidR="0023478A" w:rsidRDefault="0023478A" w:rsidP="007915B9">
            <w:pPr>
              <w:pStyle w:val="TableParagraph"/>
              <w:spacing w:line="234" w:lineRule="exact"/>
              <w:rPr>
                <w:b/>
                <w:sz w:val="20"/>
              </w:rPr>
            </w:pPr>
            <w:r>
              <w:rPr>
                <w:rFonts w:asciiTheme="minorHAnsi" w:eastAsia="Times New Roman" w:hAnsiTheme="minorHAnsi" w:cstheme="minorBidi"/>
                <w:color w:val="00B0F0"/>
                <w:sz w:val="20"/>
                <w:szCs w:val="20"/>
              </w:rPr>
              <w:t xml:space="preserve"> </w:t>
            </w:r>
          </w:p>
        </w:tc>
        <w:tc>
          <w:tcPr>
            <w:tcW w:w="4355" w:type="dxa"/>
            <w:vMerge w:val="restart"/>
          </w:tcPr>
          <w:p w14:paraId="274FC937" w14:textId="1E66D430" w:rsidR="0023478A" w:rsidRDefault="0023478A" w:rsidP="007915B9">
            <w:pPr>
              <w:pStyle w:val="TableParagraph"/>
              <w:spacing w:line="234" w:lineRule="exact"/>
              <w:rPr>
                <w:b/>
                <w:sz w:val="20"/>
              </w:rPr>
            </w:pPr>
            <w:r>
              <w:rPr>
                <w:b/>
                <w:sz w:val="20"/>
              </w:rPr>
              <w:t>Number Unit 4:</w:t>
            </w:r>
            <w:r>
              <w:rPr>
                <w:b/>
                <w:spacing w:val="-2"/>
                <w:sz w:val="20"/>
              </w:rPr>
              <w:t xml:space="preserve"> </w:t>
            </w:r>
            <w:r>
              <w:rPr>
                <w:b/>
                <w:sz w:val="20"/>
              </w:rPr>
              <w:t>Fractions</w:t>
            </w:r>
          </w:p>
          <w:p w14:paraId="3AE71C12" w14:textId="64043DF1" w:rsidR="0023478A" w:rsidRPr="0023478A" w:rsidRDefault="0023478A" w:rsidP="007915B9">
            <w:pPr>
              <w:pStyle w:val="TableParagraph"/>
              <w:spacing w:before="1"/>
              <w:rPr>
                <w:rFonts w:asciiTheme="minorHAnsi" w:eastAsia="Times New Roman" w:hAnsiTheme="minorHAnsi" w:cstheme="minorBidi"/>
                <w:sz w:val="20"/>
                <w:szCs w:val="20"/>
              </w:rPr>
            </w:pPr>
            <w:r w:rsidRPr="0023478A">
              <w:rPr>
                <w:rFonts w:asciiTheme="minorHAnsi" w:eastAsia="Times New Roman" w:hAnsiTheme="minorHAnsi" w:cstheme="minorBidi"/>
                <w:sz w:val="20"/>
                <w:szCs w:val="20"/>
              </w:rPr>
              <w:t xml:space="preserve">15: Comparing Fractions 1 </w:t>
            </w:r>
          </w:p>
          <w:p w14:paraId="4F2CB741" w14:textId="11C936CC" w:rsidR="0023478A" w:rsidRPr="0023478A" w:rsidRDefault="0023478A" w:rsidP="007915B9">
            <w:pPr>
              <w:pStyle w:val="TableParagraph"/>
              <w:spacing w:before="1"/>
              <w:rPr>
                <w:rFonts w:asciiTheme="minorHAnsi" w:eastAsia="Times New Roman" w:hAnsiTheme="minorHAnsi" w:cstheme="minorBidi"/>
                <w:sz w:val="20"/>
                <w:szCs w:val="20"/>
              </w:rPr>
            </w:pPr>
            <w:r w:rsidRPr="0023478A">
              <w:rPr>
                <w:rFonts w:asciiTheme="minorHAnsi" w:eastAsia="Times New Roman" w:hAnsiTheme="minorHAnsi" w:cstheme="minorBidi"/>
                <w:sz w:val="20"/>
                <w:szCs w:val="20"/>
              </w:rPr>
              <w:t xml:space="preserve">16: Comparing Fractions 2 </w:t>
            </w:r>
          </w:p>
          <w:p w14:paraId="4A1E9F9D" w14:textId="77777777" w:rsidR="0023478A" w:rsidRPr="0023478A" w:rsidRDefault="0023478A" w:rsidP="002300CE">
            <w:pPr>
              <w:pStyle w:val="TableParagraph"/>
              <w:spacing w:before="1"/>
              <w:rPr>
                <w:rFonts w:asciiTheme="minorHAnsi" w:eastAsia="Times New Roman" w:hAnsiTheme="minorHAnsi" w:cstheme="minorBidi"/>
                <w:sz w:val="20"/>
                <w:szCs w:val="20"/>
              </w:rPr>
            </w:pPr>
            <w:r w:rsidRPr="0023478A">
              <w:rPr>
                <w:rFonts w:ascii="ErgoLTW2G-Medium" w:eastAsiaTheme="minorHAnsi" w:hAnsi="ErgoLTW2G-Medium" w:cs="ErgoLTW2G-Medium"/>
                <w:i/>
                <w:iCs/>
                <w:sz w:val="20"/>
                <w:szCs w:val="20"/>
              </w:rPr>
              <w:t>Student Card 8: Fractions of a Whole</w:t>
            </w:r>
          </w:p>
          <w:p w14:paraId="017F14DB" w14:textId="6F47E754" w:rsidR="0023478A" w:rsidRDefault="0023478A" w:rsidP="007915B9">
            <w:pPr>
              <w:pStyle w:val="TableParagraph"/>
              <w:spacing w:before="1"/>
              <w:rPr>
                <w:sz w:val="20"/>
              </w:rPr>
            </w:pPr>
            <w:r w:rsidRPr="0023478A">
              <w:rPr>
                <w:rFonts w:asciiTheme="minorHAnsi" w:eastAsia="Times New Roman" w:hAnsiTheme="minorHAnsi" w:cstheme="minorBidi"/>
                <w:sz w:val="20"/>
                <w:szCs w:val="20"/>
              </w:rPr>
              <w:t xml:space="preserve">18: Fractions Consolidation </w:t>
            </w:r>
          </w:p>
        </w:tc>
        <w:tc>
          <w:tcPr>
            <w:tcW w:w="4355" w:type="dxa"/>
            <w:vMerge w:val="restart"/>
          </w:tcPr>
          <w:p w14:paraId="034FB9AE" w14:textId="77777777" w:rsidR="0023478A" w:rsidRDefault="0023478A" w:rsidP="007915B9">
            <w:pPr>
              <w:pStyle w:val="TableParagraph"/>
              <w:spacing w:line="234" w:lineRule="exact"/>
              <w:ind w:left="109"/>
              <w:rPr>
                <w:sz w:val="20"/>
              </w:rPr>
            </w:pPr>
            <w:r>
              <w:rPr>
                <w:sz w:val="20"/>
              </w:rPr>
              <w:t>Hockey Homework</w:t>
            </w:r>
          </w:p>
        </w:tc>
        <w:tc>
          <w:tcPr>
            <w:tcW w:w="4355" w:type="dxa"/>
            <w:shd w:val="clear" w:color="auto" w:fill="D3B1CF"/>
          </w:tcPr>
          <w:p w14:paraId="2492EA75" w14:textId="6FA00F59" w:rsidR="0023478A" w:rsidRPr="008A350C" w:rsidRDefault="0023478A" w:rsidP="008A350C">
            <w:pPr>
              <w:pStyle w:val="TableParagraph"/>
              <w:spacing w:line="234" w:lineRule="exact"/>
              <w:ind w:left="108"/>
              <w:rPr>
                <w:b/>
                <w:sz w:val="20"/>
              </w:rPr>
            </w:pPr>
            <w:r w:rsidRPr="008A350C">
              <w:rPr>
                <w:b/>
                <w:sz w:val="20"/>
              </w:rPr>
              <w:t>BIG IDEA: Quantities and numbers can be grouped by or partitioned into equal‐sized units.</w:t>
            </w:r>
          </w:p>
        </w:tc>
      </w:tr>
      <w:tr w:rsidR="0023478A" w14:paraId="098CC9F0" w14:textId="77777777" w:rsidTr="0023478A">
        <w:trPr>
          <w:trHeight w:val="2210"/>
        </w:trPr>
        <w:tc>
          <w:tcPr>
            <w:tcW w:w="4355" w:type="dxa"/>
            <w:vMerge/>
          </w:tcPr>
          <w:p w14:paraId="38F39D52" w14:textId="77777777" w:rsidR="0023478A" w:rsidRDefault="0023478A" w:rsidP="007915B9">
            <w:pPr>
              <w:rPr>
                <w:sz w:val="2"/>
                <w:szCs w:val="2"/>
              </w:rPr>
            </w:pPr>
          </w:p>
        </w:tc>
        <w:tc>
          <w:tcPr>
            <w:tcW w:w="4355" w:type="dxa"/>
            <w:vMerge/>
            <w:tcBorders>
              <w:top w:val="nil"/>
            </w:tcBorders>
          </w:tcPr>
          <w:p w14:paraId="74E7353E" w14:textId="77777777" w:rsidR="0023478A" w:rsidRDefault="0023478A" w:rsidP="007915B9">
            <w:pPr>
              <w:rPr>
                <w:sz w:val="2"/>
                <w:szCs w:val="2"/>
              </w:rPr>
            </w:pPr>
          </w:p>
        </w:tc>
        <w:tc>
          <w:tcPr>
            <w:tcW w:w="4355" w:type="dxa"/>
            <w:vMerge/>
            <w:tcBorders>
              <w:top w:val="nil"/>
            </w:tcBorders>
          </w:tcPr>
          <w:p w14:paraId="64F27F49" w14:textId="77777777" w:rsidR="0023478A" w:rsidRDefault="0023478A" w:rsidP="007915B9">
            <w:pPr>
              <w:rPr>
                <w:sz w:val="2"/>
                <w:szCs w:val="2"/>
              </w:rPr>
            </w:pPr>
          </w:p>
        </w:tc>
        <w:tc>
          <w:tcPr>
            <w:tcW w:w="4355" w:type="dxa"/>
          </w:tcPr>
          <w:p w14:paraId="11693F26" w14:textId="77777777" w:rsidR="0023478A" w:rsidRDefault="0023478A" w:rsidP="008A350C">
            <w:pPr>
              <w:pStyle w:val="TableParagraph"/>
              <w:spacing w:line="234" w:lineRule="exact"/>
              <w:ind w:left="108"/>
              <w:rPr>
                <w:b/>
                <w:sz w:val="20"/>
              </w:rPr>
            </w:pPr>
            <w:r>
              <w:rPr>
                <w:b/>
                <w:sz w:val="20"/>
              </w:rPr>
              <w:t>Partitioning quantities to form fractions</w:t>
            </w:r>
          </w:p>
          <w:p w14:paraId="460A05C9" w14:textId="4B57379A" w:rsidR="0023478A" w:rsidRPr="00C95F3B" w:rsidRDefault="007D54D3" w:rsidP="007D54D3">
            <w:pPr>
              <w:pStyle w:val="TableParagraph"/>
              <w:tabs>
                <w:tab w:val="left" w:pos="284"/>
              </w:tabs>
              <w:spacing w:before="7" w:line="235" w:lineRule="auto"/>
              <w:ind w:right="388"/>
              <w:rPr>
                <w:sz w:val="20"/>
              </w:rPr>
            </w:pPr>
            <w:r>
              <w:rPr>
                <w:sz w:val="20"/>
              </w:rPr>
              <w:t xml:space="preserve">- </w:t>
            </w:r>
            <w:r w:rsidR="0023478A">
              <w:rPr>
                <w:sz w:val="20"/>
              </w:rPr>
              <w:t>Compares unit fractions to determine</w:t>
            </w:r>
            <w:r w:rsidR="0023478A">
              <w:rPr>
                <w:spacing w:val="-23"/>
                <w:sz w:val="20"/>
              </w:rPr>
              <w:t xml:space="preserve"> </w:t>
            </w:r>
            <w:r w:rsidR="0023478A">
              <w:rPr>
                <w:sz w:val="20"/>
              </w:rPr>
              <w:t>relative size.</w:t>
            </w:r>
          </w:p>
        </w:tc>
      </w:tr>
    </w:tbl>
    <w:p w14:paraId="7461CD23" w14:textId="77777777" w:rsidR="00B36568" w:rsidRDefault="00B36568">
      <w:pPr>
        <w:spacing w:line="225" w:lineRule="exact"/>
        <w:rPr>
          <w:sz w:val="20"/>
        </w:rPr>
        <w:sectPr w:rsidR="00B36568" w:rsidSect="00C35A8B">
          <w:pgSz w:w="20160" w:h="12240" w:orient="landscape" w:code="5"/>
          <w:pgMar w:top="1140" w:right="0" w:bottom="1140" w:left="1320" w:header="0" w:footer="941" w:gutter="0"/>
          <w:cols w:space="720"/>
        </w:sectPr>
      </w:pPr>
    </w:p>
    <w:p w14:paraId="7461CD4A" w14:textId="735E5D3B" w:rsidR="00B36568" w:rsidRDefault="00B36568">
      <w:pPr>
        <w:rPr>
          <w:sz w:val="2"/>
          <w:szCs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BD5570" w14:paraId="7461CD4E" w14:textId="77777777" w:rsidTr="00EB74E6">
        <w:trPr>
          <w:trHeight w:val="515"/>
        </w:trPr>
        <w:tc>
          <w:tcPr>
            <w:tcW w:w="17420" w:type="dxa"/>
            <w:gridSpan w:val="4"/>
            <w:shd w:val="clear" w:color="auto" w:fill="D9D9D9"/>
          </w:tcPr>
          <w:p w14:paraId="7461CD4C" w14:textId="2BB29F82" w:rsidR="00BD5570" w:rsidRDefault="00BD5570">
            <w:pPr>
              <w:pStyle w:val="TableParagraph"/>
              <w:spacing w:line="234" w:lineRule="exact"/>
              <w:rPr>
                <w:b/>
                <w:sz w:val="20"/>
              </w:rPr>
            </w:pPr>
            <w:r>
              <w:rPr>
                <w:b/>
                <w:sz w:val="20"/>
              </w:rPr>
              <w:t>Overall Expectation</w:t>
            </w:r>
          </w:p>
          <w:p w14:paraId="7461CD4D" w14:textId="77777777" w:rsidR="00BD5570" w:rsidRDefault="00BD5570">
            <w:pPr>
              <w:pStyle w:val="TableParagraph"/>
              <w:rPr>
                <w:sz w:val="19"/>
              </w:rPr>
            </w:pPr>
            <w:r>
              <w:rPr>
                <w:b/>
                <w:sz w:val="19"/>
              </w:rPr>
              <w:t xml:space="preserve">B2. </w:t>
            </w:r>
            <w:r>
              <w:rPr>
                <w:sz w:val="19"/>
              </w:rPr>
              <w:t>Operations: use knowledge of numbers and operations to solve mathematical problems encountered in everyday contexts</w:t>
            </w:r>
          </w:p>
        </w:tc>
      </w:tr>
      <w:tr w:rsidR="00BD5570" w14:paraId="7461CD51" w14:textId="77777777" w:rsidTr="00EB74E6">
        <w:trPr>
          <w:trHeight w:val="490"/>
        </w:trPr>
        <w:tc>
          <w:tcPr>
            <w:tcW w:w="17420" w:type="dxa"/>
            <w:gridSpan w:val="4"/>
            <w:shd w:val="clear" w:color="auto" w:fill="D9D9D9"/>
          </w:tcPr>
          <w:p w14:paraId="7461CD4F" w14:textId="55CAB1F1" w:rsidR="00BD5570" w:rsidRDefault="00BD5570">
            <w:pPr>
              <w:pStyle w:val="TableParagraph"/>
              <w:spacing w:line="234" w:lineRule="exact"/>
              <w:rPr>
                <w:b/>
                <w:sz w:val="20"/>
              </w:rPr>
            </w:pPr>
            <w:r>
              <w:rPr>
                <w:b/>
                <w:sz w:val="20"/>
              </w:rPr>
              <w:t>Specific Expectation</w:t>
            </w:r>
          </w:p>
          <w:p w14:paraId="7461CD50" w14:textId="77777777" w:rsidR="00BD5570" w:rsidRDefault="00BD5570">
            <w:pPr>
              <w:pStyle w:val="TableParagraph"/>
              <w:spacing w:before="1" w:line="235" w:lineRule="exact"/>
              <w:rPr>
                <w:sz w:val="20"/>
              </w:rPr>
            </w:pPr>
            <w:r>
              <w:rPr>
                <w:sz w:val="20"/>
              </w:rPr>
              <w:t>Properties and Relationships</w:t>
            </w:r>
          </w:p>
        </w:tc>
      </w:tr>
      <w:tr w:rsidR="00DD62C3" w14:paraId="7461CD5D" w14:textId="77777777" w:rsidTr="00EB74E6">
        <w:trPr>
          <w:trHeight w:val="730"/>
        </w:trPr>
        <w:tc>
          <w:tcPr>
            <w:tcW w:w="4355" w:type="dxa"/>
            <w:vMerge w:val="restart"/>
          </w:tcPr>
          <w:p w14:paraId="0001B8DD" w14:textId="77777777" w:rsidR="00DD62C3" w:rsidRDefault="00DD62C3">
            <w:pPr>
              <w:pStyle w:val="TableParagraph"/>
              <w:spacing w:line="229" w:lineRule="exact"/>
              <w:rPr>
                <w:sz w:val="20"/>
              </w:rPr>
            </w:pPr>
            <w:r>
              <w:rPr>
                <w:b/>
                <w:sz w:val="20"/>
              </w:rPr>
              <w:t xml:space="preserve">B2.1 </w:t>
            </w:r>
            <w:r>
              <w:rPr>
                <w:sz w:val="20"/>
              </w:rPr>
              <w:t>use the properties of</w:t>
            </w:r>
          </w:p>
          <w:p w14:paraId="456DA922" w14:textId="5D7F5280" w:rsidR="00DD62C3" w:rsidRDefault="00DD62C3" w:rsidP="00001DEA">
            <w:pPr>
              <w:pStyle w:val="TableParagraph"/>
              <w:spacing w:line="229" w:lineRule="exact"/>
              <w:rPr>
                <w:b/>
                <w:sz w:val="20"/>
              </w:rPr>
            </w:pPr>
            <w:r>
              <w:rPr>
                <w:sz w:val="20"/>
              </w:rPr>
              <w:t>operations, and the relationships between multiplication and division, to solve problems and check calculations</w:t>
            </w:r>
          </w:p>
        </w:tc>
        <w:tc>
          <w:tcPr>
            <w:tcW w:w="4355" w:type="dxa"/>
            <w:vMerge w:val="restart"/>
          </w:tcPr>
          <w:p w14:paraId="7461CD54" w14:textId="1B7D95C2" w:rsidR="00DD62C3" w:rsidRDefault="00DD62C3">
            <w:pPr>
              <w:pStyle w:val="TableParagraph"/>
              <w:spacing w:line="229" w:lineRule="exact"/>
              <w:rPr>
                <w:b/>
                <w:sz w:val="20"/>
              </w:rPr>
            </w:pPr>
            <w:r>
              <w:rPr>
                <w:b/>
                <w:sz w:val="20"/>
              </w:rPr>
              <w:t>Number Unit 6: Multiplication and</w:t>
            </w:r>
          </w:p>
          <w:p w14:paraId="7461CD55" w14:textId="77777777" w:rsidR="00DD62C3" w:rsidRDefault="00DD62C3">
            <w:pPr>
              <w:pStyle w:val="TableParagraph"/>
              <w:spacing w:before="1"/>
              <w:rPr>
                <w:b/>
                <w:sz w:val="20"/>
              </w:rPr>
            </w:pPr>
            <w:r>
              <w:rPr>
                <w:b/>
                <w:sz w:val="20"/>
              </w:rPr>
              <w:t>Division</w:t>
            </w:r>
          </w:p>
          <w:p w14:paraId="5478BC42" w14:textId="34827CB3" w:rsidR="00DD62C3" w:rsidRPr="00DD62C3" w:rsidRDefault="00DD62C3">
            <w:pPr>
              <w:pStyle w:val="TableParagraph"/>
              <w:ind w:right="174"/>
              <w:rPr>
                <w:rFonts w:asciiTheme="minorHAnsi" w:eastAsia="Times New Roman" w:hAnsiTheme="minorHAnsi" w:cstheme="minorBidi"/>
                <w:sz w:val="20"/>
                <w:szCs w:val="20"/>
              </w:rPr>
            </w:pPr>
            <w:r w:rsidRPr="00DD62C3">
              <w:rPr>
                <w:sz w:val="20"/>
              </w:rPr>
              <w:t xml:space="preserve">27: </w:t>
            </w:r>
            <w:r w:rsidRPr="00DD62C3">
              <w:rPr>
                <w:rFonts w:asciiTheme="minorHAnsi" w:eastAsia="Times New Roman" w:hAnsiTheme="minorHAnsi" w:cstheme="minorBidi"/>
                <w:sz w:val="20"/>
                <w:szCs w:val="20"/>
              </w:rPr>
              <w:t xml:space="preserve">Relating Multiplication and Division </w:t>
            </w:r>
          </w:p>
          <w:p w14:paraId="3D459D2B" w14:textId="4A88D701" w:rsidR="00DD62C3" w:rsidRPr="00DD62C3" w:rsidRDefault="00DD62C3" w:rsidP="00934BC3">
            <w:pPr>
              <w:pStyle w:val="TableParagraph"/>
              <w:spacing w:line="229" w:lineRule="exact"/>
              <w:rPr>
                <w:bCs/>
                <w:i/>
                <w:iCs/>
                <w:sz w:val="20"/>
              </w:rPr>
            </w:pPr>
            <w:r w:rsidRPr="00DD62C3">
              <w:rPr>
                <w:bCs/>
                <w:i/>
                <w:iCs/>
                <w:sz w:val="20"/>
              </w:rPr>
              <w:t>Student Card 15: Array Avenue</w:t>
            </w:r>
          </w:p>
          <w:p w14:paraId="7461CD56" w14:textId="0CF6AA2F" w:rsidR="00DD62C3" w:rsidRPr="00DD62C3" w:rsidRDefault="00DD62C3">
            <w:pPr>
              <w:pStyle w:val="TableParagraph"/>
              <w:ind w:right="174"/>
              <w:rPr>
                <w:sz w:val="20"/>
              </w:rPr>
            </w:pPr>
            <w:r w:rsidRPr="00DD62C3">
              <w:rPr>
                <w:rFonts w:asciiTheme="minorHAnsi" w:eastAsia="Times New Roman" w:hAnsiTheme="minorHAnsi" w:cstheme="minorBidi"/>
                <w:sz w:val="20"/>
                <w:szCs w:val="20"/>
              </w:rPr>
              <w:t xml:space="preserve">28: Properties of Multiplication </w:t>
            </w:r>
          </w:p>
          <w:p w14:paraId="7461CD57" w14:textId="6DEB87AA" w:rsidR="00DD62C3" w:rsidRPr="00DD62C3" w:rsidRDefault="00DD62C3">
            <w:pPr>
              <w:pStyle w:val="TableParagraph"/>
              <w:spacing w:before="3"/>
              <w:rPr>
                <w:rFonts w:asciiTheme="minorHAnsi" w:eastAsia="Times New Roman" w:hAnsiTheme="minorHAnsi" w:cstheme="minorBidi"/>
                <w:sz w:val="20"/>
                <w:szCs w:val="20"/>
              </w:rPr>
            </w:pPr>
            <w:r w:rsidRPr="00DD62C3">
              <w:rPr>
                <w:rFonts w:asciiTheme="minorHAnsi" w:eastAsia="Times New Roman" w:hAnsiTheme="minorHAnsi" w:cstheme="minorBidi"/>
                <w:sz w:val="20"/>
                <w:szCs w:val="20"/>
              </w:rPr>
              <w:t xml:space="preserve">30: Creating and Solving Problems </w:t>
            </w:r>
          </w:p>
          <w:p w14:paraId="6A2B4E9E" w14:textId="7FC0869B" w:rsidR="00DD62C3" w:rsidRPr="00DD62C3" w:rsidRDefault="00DD62C3">
            <w:pPr>
              <w:pStyle w:val="TableParagraph"/>
              <w:spacing w:before="1"/>
              <w:rPr>
                <w:rFonts w:asciiTheme="minorHAnsi" w:eastAsia="Times New Roman" w:hAnsiTheme="minorHAnsi" w:cstheme="minorBidi"/>
                <w:sz w:val="20"/>
                <w:szCs w:val="20"/>
              </w:rPr>
            </w:pPr>
            <w:r w:rsidRPr="00DD62C3">
              <w:rPr>
                <w:rFonts w:asciiTheme="minorHAnsi" w:eastAsia="Times New Roman" w:hAnsiTheme="minorHAnsi" w:cstheme="minorBidi"/>
                <w:sz w:val="20"/>
                <w:szCs w:val="20"/>
              </w:rPr>
              <w:t xml:space="preserve">31: Building Fluency: The Games Room </w:t>
            </w:r>
          </w:p>
          <w:p w14:paraId="7461CD58" w14:textId="1BDA2603" w:rsidR="00DD62C3" w:rsidRDefault="00DD62C3">
            <w:pPr>
              <w:pStyle w:val="TableParagraph"/>
              <w:spacing w:before="1"/>
              <w:rPr>
                <w:sz w:val="20"/>
              </w:rPr>
            </w:pPr>
            <w:r w:rsidRPr="00001DEA">
              <w:rPr>
                <w:bCs/>
                <w:i/>
                <w:iCs/>
                <w:sz w:val="20"/>
              </w:rPr>
              <w:t>Student Card 1</w:t>
            </w:r>
            <w:r>
              <w:rPr>
                <w:bCs/>
                <w:i/>
                <w:iCs/>
                <w:sz w:val="20"/>
              </w:rPr>
              <w:t>6</w:t>
            </w:r>
            <w:r w:rsidRPr="00001DEA">
              <w:rPr>
                <w:bCs/>
                <w:i/>
                <w:iCs/>
                <w:sz w:val="20"/>
              </w:rPr>
              <w:t>: Multiplication Squares</w:t>
            </w:r>
          </w:p>
        </w:tc>
        <w:tc>
          <w:tcPr>
            <w:tcW w:w="4355" w:type="dxa"/>
            <w:vMerge w:val="restart"/>
          </w:tcPr>
          <w:p w14:paraId="7461CD59" w14:textId="77777777" w:rsidR="00DD62C3" w:rsidRDefault="00DD62C3">
            <w:pPr>
              <w:pStyle w:val="TableParagraph"/>
              <w:spacing w:line="229" w:lineRule="exact"/>
              <w:rPr>
                <w:sz w:val="20"/>
              </w:rPr>
            </w:pPr>
            <w:r>
              <w:rPr>
                <w:sz w:val="20"/>
              </w:rPr>
              <w:t>Calla’s Jingle Dress</w:t>
            </w:r>
          </w:p>
          <w:p w14:paraId="3E41DC29" w14:textId="77777777" w:rsidR="00057FA2" w:rsidRDefault="00DD62C3">
            <w:pPr>
              <w:pStyle w:val="TableParagraph"/>
              <w:spacing w:before="1"/>
              <w:ind w:right="760"/>
              <w:rPr>
                <w:sz w:val="20"/>
              </w:rPr>
            </w:pPr>
            <w:r>
              <w:rPr>
                <w:sz w:val="20"/>
              </w:rPr>
              <w:t xml:space="preserve">Sports Camp </w:t>
            </w:r>
          </w:p>
          <w:p w14:paraId="7461CD5A" w14:textId="28B18B83" w:rsidR="00DD62C3" w:rsidRDefault="00DD62C3">
            <w:pPr>
              <w:pStyle w:val="TableParagraph"/>
              <w:spacing w:before="1"/>
              <w:ind w:right="760"/>
              <w:rPr>
                <w:sz w:val="20"/>
              </w:rPr>
            </w:pPr>
            <w:r>
              <w:rPr>
                <w:sz w:val="20"/>
              </w:rPr>
              <w:t>Planting Seeds</w:t>
            </w:r>
          </w:p>
        </w:tc>
        <w:tc>
          <w:tcPr>
            <w:tcW w:w="4355" w:type="dxa"/>
            <w:shd w:val="clear" w:color="auto" w:fill="D3B1CF"/>
          </w:tcPr>
          <w:p w14:paraId="7461CD5C" w14:textId="00F00EB0" w:rsidR="00DD62C3" w:rsidRDefault="00DD62C3" w:rsidP="00951F44">
            <w:pPr>
              <w:pStyle w:val="TableParagraph"/>
              <w:spacing w:line="229" w:lineRule="exact"/>
              <w:ind w:left="109"/>
              <w:rPr>
                <w:b/>
                <w:sz w:val="20"/>
              </w:rPr>
            </w:pPr>
            <w:r>
              <w:rPr>
                <w:b/>
                <w:sz w:val="20"/>
              </w:rPr>
              <w:t>Big Idea: Quantities and numbers can be</w:t>
            </w:r>
            <w:r w:rsidR="00951F44">
              <w:rPr>
                <w:b/>
                <w:sz w:val="20"/>
              </w:rPr>
              <w:t xml:space="preserve"> </w:t>
            </w:r>
            <w:r>
              <w:rPr>
                <w:b/>
                <w:sz w:val="20"/>
              </w:rPr>
              <w:t>grouped by, and partitioned into, units to determine how many or how much.</w:t>
            </w:r>
          </w:p>
        </w:tc>
      </w:tr>
      <w:tr w:rsidR="00DD62C3" w14:paraId="7461CD66" w14:textId="77777777" w:rsidTr="004B56EA">
        <w:trPr>
          <w:trHeight w:val="2964"/>
        </w:trPr>
        <w:tc>
          <w:tcPr>
            <w:tcW w:w="4355" w:type="dxa"/>
            <w:vMerge/>
          </w:tcPr>
          <w:p w14:paraId="72428BC2" w14:textId="77777777" w:rsidR="00DD62C3" w:rsidRDefault="00DD62C3">
            <w:pPr>
              <w:rPr>
                <w:sz w:val="2"/>
                <w:szCs w:val="2"/>
              </w:rPr>
            </w:pPr>
          </w:p>
        </w:tc>
        <w:tc>
          <w:tcPr>
            <w:tcW w:w="4355" w:type="dxa"/>
            <w:vMerge/>
            <w:tcBorders>
              <w:top w:val="nil"/>
            </w:tcBorders>
          </w:tcPr>
          <w:p w14:paraId="7461CD5F" w14:textId="450BD6F7" w:rsidR="00DD62C3" w:rsidRDefault="00DD62C3">
            <w:pPr>
              <w:rPr>
                <w:sz w:val="2"/>
                <w:szCs w:val="2"/>
              </w:rPr>
            </w:pPr>
          </w:p>
        </w:tc>
        <w:tc>
          <w:tcPr>
            <w:tcW w:w="4355" w:type="dxa"/>
            <w:vMerge/>
            <w:tcBorders>
              <w:top w:val="nil"/>
            </w:tcBorders>
          </w:tcPr>
          <w:p w14:paraId="7461CD60" w14:textId="77777777" w:rsidR="00DD62C3" w:rsidRDefault="00DD62C3">
            <w:pPr>
              <w:rPr>
                <w:sz w:val="2"/>
                <w:szCs w:val="2"/>
              </w:rPr>
            </w:pPr>
          </w:p>
        </w:tc>
        <w:tc>
          <w:tcPr>
            <w:tcW w:w="4355" w:type="dxa"/>
          </w:tcPr>
          <w:p w14:paraId="7461CD61" w14:textId="77777777" w:rsidR="00DD62C3" w:rsidRDefault="00DD62C3">
            <w:pPr>
              <w:pStyle w:val="TableParagraph"/>
              <w:spacing w:line="242" w:lineRule="auto"/>
              <w:ind w:left="109" w:right="1092"/>
              <w:rPr>
                <w:b/>
                <w:sz w:val="20"/>
              </w:rPr>
            </w:pPr>
            <w:r>
              <w:rPr>
                <w:b/>
                <w:sz w:val="20"/>
              </w:rPr>
              <w:t>Developing conceptual meaning of multiplication and division</w:t>
            </w:r>
          </w:p>
          <w:p w14:paraId="7461CD62" w14:textId="38F0A184" w:rsidR="00DD62C3" w:rsidRDefault="007D54D3" w:rsidP="007D54D3">
            <w:pPr>
              <w:pStyle w:val="TableParagraph"/>
              <w:tabs>
                <w:tab w:val="left" w:pos="215"/>
              </w:tabs>
              <w:ind w:right="370"/>
              <w:rPr>
                <w:sz w:val="20"/>
              </w:rPr>
            </w:pPr>
            <w:r>
              <w:rPr>
                <w:sz w:val="20"/>
              </w:rPr>
              <w:t xml:space="preserve">- </w:t>
            </w:r>
            <w:r w:rsidR="00DD62C3">
              <w:rPr>
                <w:sz w:val="20"/>
              </w:rPr>
              <w:t>Models and symbolizes single-digit multiplication problems involving equal groups or measures (i.e., equal jumps on a number line), and relates them to</w:t>
            </w:r>
            <w:r w:rsidR="00DD62C3">
              <w:rPr>
                <w:spacing w:val="-25"/>
                <w:sz w:val="20"/>
              </w:rPr>
              <w:t xml:space="preserve"> </w:t>
            </w:r>
            <w:r w:rsidR="00DD62C3">
              <w:rPr>
                <w:sz w:val="20"/>
              </w:rPr>
              <w:t>addition.</w:t>
            </w:r>
          </w:p>
          <w:p w14:paraId="7461CD63" w14:textId="575CBF26" w:rsidR="00DD62C3" w:rsidRDefault="007D54D3" w:rsidP="007D54D3">
            <w:pPr>
              <w:pStyle w:val="TableParagraph"/>
              <w:tabs>
                <w:tab w:val="left" w:pos="215"/>
              </w:tabs>
              <w:ind w:right="215"/>
              <w:rPr>
                <w:sz w:val="20"/>
              </w:rPr>
            </w:pPr>
            <w:r>
              <w:rPr>
                <w:sz w:val="20"/>
              </w:rPr>
              <w:t xml:space="preserve">- </w:t>
            </w:r>
            <w:r w:rsidR="00DD62C3">
              <w:rPr>
                <w:sz w:val="20"/>
              </w:rPr>
              <w:t>Uses properties of multiplication and</w:t>
            </w:r>
            <w:r w:rsidR="00DD62C3">
              <w:rPr>
                <w:spacing w:val="-23"/>
                <w:sz w:val="20"/>
              </w:rPr>
              <w:t xml:space="preserve"> </w:t>
            </w:r>
            <w:r w:rsidR="00DD62C3">
              <w:rPr>
                <w:sz w:val="20"/>
              </w:rPr>
              <w:t>division to solve problems (e.g., multiplying and dividing by 1, commutativity of multiplication).</w:t>
            </w:r>
          </w:p>
          <w:p w14:paraId="7461CD65" w14:textId="42E0470C" w:rsidR="00DD62C3" w:rsidRDefault="007D54D3" w:rsidP="007D54D3">
            <w:pPr>
              <w:pStyle w:val="TableParagraph"/>
              <w:tabs>
                <w:tab w:val="left" w:pos="215"/>
              </w:tabs>
              <w:ind w:right="250"/>
              <w:rPr>
                <w:sz w:val="20"/>
              </w:rPr>
            </w:pPr>
            <w:r>
              <w:rPr>
                <w:sz w:val="20"/>
              </w:rPr>
              <w:t xml:space="preserve">- </w:t>
            </w:r>
            <w:r w:rsidR="00DD62C3">
              <w:rPr>
                <w:sz w:val="20"/>
              </w:rPr>
              <w:t>Models and symbolizes equal sharing and grouping division problems and relates</w:t>
            </w:r>
            <w:r w:rsidR="00DD62C3">
              <w:rPr>
                <w:spacing w:val="-22"/>
                <w:sz w:val="20"/>
              </w:rPr>
              <w:t xml:space="preserve"> </w:t>
            </w:r>
            <w:r w:rsidR="00DD62C3">
              <w:rPr>
                <w:sz w:val="20"/>
              </w:rPr>
              <w:t>them to subtraction.</w:t>
            </w:r>
          </w:p>
        </w:tc>
      </w:tr>
      <w:tr w:rsidR="00BD5570" w14:paraId="7461CD69" w14:textId="77777777" w:rsidTr="00EB74E6">
        <w:trPr>
          <w:trHeight w:val="490"/>
        </w:trPr>
        <w:tc>
          <w:tcPr>
            <w:tcW w:w="17420" w:type="dxa"/>
            <w:gridSpan w:val="4"/>
            <w:shd w:val="clear" w:color="auto" w:fill="D9D9D9"/>
          </w:tcPr>
          <w:p w14:paraId="7461CD67" w14:textId="74771A9C" w:rsidR="00BD5570" w:rsidRDefault="00BD5570">
            <w:pPr>
              <w:pStyle w:val="TableParagraph"/>
              <w:spacing w:line="234" w:lineRule="exact"/>
              <w:rPr>
                <w:b/>
                <w:sz w:val="20"/>
              </w:rPr>
            </w:pPr>
            <w:r>
              <w:rPr>
                <w:b/>
                <w:sz w:val="20"/>
              </w:rPr>
              <w:t>Specific Expectation</w:t>
            </w:r>
          </w:p>
          <w:p w14:paraId="7461CD68" w14:textId="77777777" w:rsidR="00BD5570" w:rsidRDefault="00BD5570">
            <w:pPr>
              <w:pStyle w:val="TableParagraph"/>
              <w:spacing w:before="1" w:line="235" w:lineRule="exact"/>
              <w:rPr>
                <w:sz w:val="20"/>
              </w:rPr>
            </w:pPr>
            <w:r>
              <w:rPr>
                <w:sz w:val="20"/>
              </w:rPr>
              <w:t>Math Facts</w:t>
            </w:r>
          </w:p>
        </w:tc>
      </w:tr>
      <w:tr w:rsidR="00EB74E6" w14:paraId="7461CD76" w14:textId="77777777" w:rsidTr="00EB74E6">
        <w:trPr>
          <w:trHeight w:val="240"/>
        </w:trPr>
        <w:tc>
          <w:tcPr>
            <w:tcW w:w="4355" w:type="dxa"/>
            <w:vMerge w:val="restart"/>
          </w:tcPr>
          <w:p w14:paraId="548F8A98" w14:textId="77777777" w:rsidR="00EB74E6" w:rsidRDefault="00EB74E6">
            <w:pPr>
              <w:pStyle w:val="TableParagraph"/>
              <w:spacing w:line="229" w:lineRule="exact"/>
              <w:rPr>
                <w:sz w:val="20"/>
              </w:rPr>
            </w:pPr>
            <w:r>
              <w:rPr>
                <w:b/>
                <w:sz w:val="20"/>
              </w:rPr>
              <w:t xml:space="preserve">B2.2 </w:t>
            </w:r>
            <w:r>
              <w:rPr>
                <w:sz w:val="20"/>
              </w:rPr>
              <w:t>recall and</w:t>
            </w:r>
            <w:r>
              <w:rPr>
                <w:spacing w:val="-16"/>
                <w:sz w:val="20"/>
              </w:rPr>
              <w:t xml:space="preserve"> </w:t>
            </w:r>
            <w:r>
              <w:rPr>
                <w:sz w:val="20"/>
              </w:rPr>
              <w:t>demonstrate</w:t>
            </w:r>
          </w:p>
          <w:p w14:paraId="7676075E" w14:textId="7696CA29" w:rsidR="00EB74E6" w:rsidRPr="00EB74E6" w:rsidRDefault="00EB74E6" w:rsidP="00EB74E6">
            <w:pPr>
              <w:pStyle w:val="TableParagraph"/>
              <w:spacing w:line="229" w:lineRule="exact"/>
              <w:rPr>
                <w:b/>
                <w:sz w:val="20"/>
              </w:rPr>
            </w:pPr>
            <w:r>
              <w:rPr>
                <w:sz w:val="20"/>
              </w:rPr>
              <w:t>multiplication facts of 2, 5,</w:t>
            </w:r>
            <w:r>
              <w:rPr>
                <w:spacing w:val="-18"/>
                <w:sz w:val="20"/>
              </w:rPr>
              <w:t xml:space="preserve"> </w:t>
            </w:r>
            <w:r>
              <w:rPr>
                <w:sz w:val="20"/>
              </w:rPr>
              <w:t>and 10, and related division</w:t>
            </w:r>
            <w:r>
              <w:rPr>
                <w:spacing w:val="-10"/>
                <w:sz w:val="20"/>
              </w:rPr>
              <w:t xml:space="preserve"> </w:t>
            </w:r>
            <w:r>
              <w:rPr>
                <w:sz w:val="20"/>
              </w:rPr>
              <w:t>facts</w:t>
            </w:r>
          </w:p>
        </w:tc>
        <w:tc>
          <w:tcPr>
            <w:tcW w:w="4355" w:type="dxa"/>
            <w:vMerge w:val="restart"/>
          </w:tcPr>
          <w:p w14:paraId="7461CD6C" w14:textId="5FDBC073" w:rsidR="00EB74E6" w:rsidRDefault="00EB74E6">
            <w:pPr>
              <w:pStyle w:val="TableParagraph"/>
              <w:spacing w:line="229" w:lineRule="exact"/>
              <w:rPr>
                <w:b/>
                <w:sz w:val="20"/>
              </w:rPr>
            </w:pPr>
            <w:r>
              <w:rPr>
                <w:b/>
                <w:sz w:val="20"/>
              </w:rPr>
              <w:t>Number Unit 6: Multiplication and</w:t>
            </w:r>
          </w:p>
          <w:p w14:paraId="7461CD6D" w14:textId="77777777" w:rsidR="00EB74E6" w:rsidRDefault="00EB74E6">
            <w:pPr>
              <w:pStyle w:val="TableParagraph"/>
              <w:spacing w:before="1"/>
              <w:rPr>
                <w:b/>
                <w:sz w:val="20"/>
              </w:rPr>
            </w:pPr>
            <w:r>
              <w:rPr>
                <w:b/>
                <w:sz w:val="20"/>
              </w:rPr>
              <w:t>Division</w:t>
            </w:r>
          </w:p>
          <w:p w14:paraId="5D19DF72" w14:textId="17F8E046" w:rsidR="00EB74E6" w:rsidRPr="00C20AAC" w:rsidRDefault="00EB74E6">
            <w:pPr>
              <w:pStyle w:val="TableParagraph"/>
              <w:spacing w:before="1" w:line="261" w:lineRule="auto"/>
              <w:ind w:right="549"/>
              <w:rPr>
                <w:sz w:val="20"/>
              </w:rPr>
            </w:pPr>
            <w:r w:rsidRPr="00C20AAC">
              <w:rPr>
                <w:sz w:val="20"/>
              </w:rPr>
              <w:t xml:space="preserve">25: </w:t>
            </w:r>
            <w:r w:rsidRPr="00C20AAC">
              <w:rPr>
                <w:rFonts w:asciiTheme="minorHAnsi" w:eastAsia="Times New Roman" w:hAnsiTheme="minorHAnsi" w:cstheme="minorBidi"/>
                <w:sz w:val="20"/>
                <w:szCs w:val="20"/>
              </w:rPr>
              <w:t xml:space="preserve">Exploring Multiplication  </w:t>
            </w:r>
          </w:p>
          <w:p w14:paraId="7461CD6E" w14:textId="41C08990" w:rsidR="00EB74E6" w:rsidRPr="00C20AAC" w:rsidRDefault="00EB74E6" w:rsidP="00A36748">
            <w:pPr>
              <w:pStyle w:val="TableParagraph"/>
              <w:spacing w:line="222" w:lineRule="exact"/>
              <w:rPr>
                <w:rFonts w:asciiTheme="minorHAnsi" w:eastAsia="Times New Roman" w:hAnsiTheme="minorHAnsi" w:cstheme="minorBidi"/>
                <w:sz w:val="20"/>
                <w:szCs w:val="20"/>
              </w:rPr>
            </w:pPr>
            <w:r w:rsidRPr="00C20AAC">
              <w:rPr>
                <w:rFonts w:asciiTheme="minorHAnsi" w:eastAsia="Times New Roman" w:hAnsiTheme="minorHAnsi" w:cstheme="minorBidi"/>
                <w:sz w:val="20"/>
                <w:szCs w:val="20"/>
              </w:rPr>
              <w:t xml:space="preserve">26: Exploring Division </w:t>
            </w:r>
          </w:p>
          <w:p w14:paraId="7461CD6F" w14:textId="126A32A1" w:rsidR="00EB74E6" w:rsidRPr="00C20AAC" w:rsidRDefault="00EB74E6">
            <w:pPr>
              <w:pStyle w:val="TableParagraph"/>
              <w:spacing w:line="222" w:lineRule="exact"/>
              <w:rPr>
                <w:rFonts w:asciiTheme="minorHAnsi" w:eastAsia="Times New Roman" w:hAnsiTheme="minorHAnsi" w:cstheme="minorBidi"/>
                <w:sz w:val="20"/>
                <w:szCs w:val="20"/>
              </w:rPr>
            </w:pPr>
            <w:r w:rsidRPr="00C20AAC">
              <w:rPr>
                <w:rFonts w:asciiTheme="minorHAnsi" w:eastAsia="Times New Roman" w:hAnsiTheme="minorHAnsi" w:cstheme="minorBidi"/>
                <w:sz w:val="20"/>
                <w:szCs w:val="20"/>
              </w:rPr>
              <w:t xml:space="preserve">27: Relating Multiplication and Division </w:t>
            </w:r>
          </w:p>
          <w:p w14:paraId="5673710A" w14:textId="7001DD0D" w:rsidR="00EB74E6" w:rsidRPr="00C20AAC" w:rsidRDefault="00EB74E6" w:rsidP="00B32AD0">
            <w:pPr>
              <w:pStyle w:val="TableParagraph"/>
              <w:spacing w:line="229" w:lineRule="exact"/>
              <w:rPr>
                <w:bCs/>
                <w:i/>
                <w:iCs/>
                <w:sz w:val="20"/>
              </w:rPr>
            </w:pPr>
            <w:r w:rsidRPr="00C20AAC">
              <w:rPr>
                <w:bCs/>
                <w:i/>
                <w:iCs/>
                <w:sz w:val="20"/>
              </w:rPr>
              <w:t>Student Card 15: Array Avenue</w:t>
            </w:r>
          </w:p>
          <w:p w14:paraId="7461CD70" w14:textId="0775F335" w:rsidR="00EB74E6" w:rsidRPr="00C20AAC" w:rsidRDefault="00EB74E6">
            <w:pPr>
              <w:pStyle w:val="TableParagraph"/>
              <w:spacing w:before="16"/>
              <w:rPr>
                <w:sz w:val="20"/>
              </w:rPr>
            </w:pPr>
            <w:r w:rsidRPr="00C20AAC">
              <w:rPr>
                <w:rFonts w:asciiTheme="minorHAnsi" w:eastAsia="Times New Roman" w:hAnsiTheme="minorHAnsi" w:cstheme="minorBidi"/>
                <w:sz w:val="20"/>
                <w:szCs w:val="20"/>
              </w:rPr>
              <w:t xml:space="preserve">29: Multiplying and Dividing Larger Numbers </w:t>
            </w:r>
          </w:p>
          <w:p w14:paraId="7461CD71" w14:textId="0F2511C0" w:rsidR="00EB74E6" w:rsidRPr="00C20AAC" w:rsidRDefault="00EB74E6">
            <w:pPr>
              <w:pStyle w:val="TableParagraph"/>
              <w:spacing w:before="2"/>
              <w:rPr>
                <w:rFonts w:asciiTheme="minorHAnsi" w:eastAsia="Times New Roman" w:hAnsiTheme="minorHAnsi" w:cstheme="minorBidi"/>
                <w:sz w:val="20"/>
                <w:szCs w:val="20"/>
              </w:rPr>
            </w:pPr>
            <w:r w:rsidRPr="00C20AAC">
              <w:rPr>
                <w:rFonts w:asciiTheme="minorHAnsi" w:eastAsia="Times New Roman" w:hAnsiTheme="minorHAnsi" w:cstheme="minorBidi"/>
                <w:sz w:val="20"/>
                <w:szCs w:val="20"/>
              </w:rPr>
              <w:t xml:space="preserve">30: Creating and Solving Problem </w:t>
            </w:r>
          </w:p>
          <w:p w14:paraId="7D516D1D" w14:textId="1C269C43" w:rsidR="00EB74E6" w:rsidRPr="00C20AAC" w:rsidRDefault="00EB74E6">
            <w:pPr>
              <w:pStyle w:val="TableParagraph"/>
              <w:spacing w:before="3" w:line="237" w:lineRule="auto"/>
              <w:ind w:right="174"/>
              <w:rPr>
                <w:sz w:val="20"/>
              </w:rPr>
            </w:pPr>
            <w:r w:rsidRPr="00C20AAC">
              <w:rPr>
                <w:rFonts w:asciiTheme="minorHAnsi" w:eastAsia="Times New Roman" w:hAnsiTheme="minorHAnsi" w:cstheme="minorBidi"/>
                <w:sz w:val="20"/>
                <w:szCs w:val="20"/>
              </w:rPr>
              <w:t xml:space="preserve">31: Building Fluency: The Games Room </w:t>
            </w:r>
            <w:r w:rsidRPr="00C20AAC">
              <w:rPr>
                <w:sz w:val="20"/>
              </w:rPr>
              <w:t xml:space="preserve"> </w:t>
            </w:r>
          </w:p>
          <w:p w14:paraId="58859481" w14:textId="6F0947C5" w:rsidR="00EB74E6" w:rsidRPr="000D6DCF" w:rsidRDefault="00EB74E6" w:rsidP="00093458">
            <w:pPr>
              <w:pStyle w:val="TableParagraph"/>
              <w:spacing w:before="3" w:line="237" w:lineRule="auto"/>
              <w:ind w:right="174"/>
              <w:rPr>
                <w:sz w:val="20"/>
              </w:rPr>
            </w:pPr>
            <w:r w:rsidRPr="00001DEA">
              <w:rPr>
                <w:bCs/>
                <w:i/>
                <w:iCs/>
                <w:sz w:val="20"/>
              </w:rPr>
              <w:t>Student Card 1</w:t>
            </w:r>
            <w:r>
              <w:rPr>
                <w:bCs/>
                <w:i/>
                <w:iCs/>
                <w:sz w:val="20"/>
              </w:rPr>
              <w:t>6</w:t>
            </w:r>
            <w:r w:rsidRPr="00001DEA">
              <w:rPr>
                <w:bCs/>
                <w:i/>
                <w:iCs/>
                <w:sz w:val="20"/>
              </w:rPr>
              <w:t>: Multiplication Squares</w:t>
            </w:r>
          </w:p>
          <w:p w14:paraId="7461CD72" w14:textId="104581F2" w:rsidR="00EB74E6" w:rsidRDefault="00EB74E6">
            <w:pPr>
              <w:pStyle w:val="TableParagraph"/>
              <w:spacing w:before="3" w:line="237" w:lineRule="auto"/>
              <w:ind w:right="174"/>
              <w:rPr>
                <w:sz w:val="20"/>
              </w:rPr>
            </w:pPr>
            <w:r w:rsidRPr="00EB74E6">
              <w:rPr>
                <w:rFonts w:asciiTheme="minorHAnsi" w:eastAsia="Times New Roman" w:hAnsiTheme="minorHAnsi" w:cstheme="minorBidi"/>
                <w:sz w:val="20"/>
                <w:szCs w:val="20"/>
              </w:rPr>
              <w:t xml:space="preserve">33: Multiplication and Division Consolidation </w:t>
            </w:r>
          </w:p>
        </w:tc>
        <w:tc>
          <w:tcPr>
            <w:tcW w:w="4355" w:type="dxa"/>
            <w:vMerge w:val="restart"/>
          </w:tcPr>
          <w:p w14:paraId="7461CD73" w14:textId="77777777" w:rsidR="00EB74E6" w:rsidRDefault="00EB74E6">
            <w:pPr>
              <w:pStyle w:val="TableParagraph"/>
              <w:spacing w:line="229" w:lineRule="exact"/>
              <w:rPr>
                <w:sz w:val="20"/>
              </w:rPr>
            </w:pPr>
            <w:r>
              <w:rPr>
                <w:sz w:val="20"/>
              </w:rPr>
              <w:t>Calla’s Jingle Dress</w:t>
            </w:r>
          </w:p>
          <w:p w14:paraId="64784769" w14:textId="77777777" w:rsidR="00057FA2" w:rsidRDefault="00EB74E6">
            <w:pPr>
              <w:pStyle w:val="TableParagraph"/>
              <w:spacing w:before="1"/>
              <w:ind w:right="760"/>
              <w:rPr>
                <w:sz w:val="20"/>
              </w:rPr>
            </w:pPr>
            <w:r>
              <w:rPr>
                <w:sz w:val="20"/>
              </w:rPr>
              <w:t xml:space="preserve">Sports Camp </w:t>
            </w:r>
          </w:p>
          <w:p w14:paraId="7461CD74" w14:textId="7FA7D3E0" w:rsidR="00EB74E6" w:rsidRDefault="00EB74E6">
            <w:pPr>
              <w:pStyle w:val="TableParagraph"/>
              <w:spacing w:before="1"/>
              <w:ind w:right="760"/>
              <w:rPr>
                <w:sz w:val="20"/>
              </w:rPr>
            </w:pPr>
            <w:r>
              <w:rPr>
                <w:sz w:val="20"/>
              </w:rPr>
              <w:t>Planting Seeds</w:t>
            </w:r>
          </w:p>
        </w:tc>
        <w:tc>
          <w:tcPr>
            <w:tcW w:w="4355" w:type="dxa"/>
            <w:shd w:val="clear" w:color="auto" w:fill="D3B1CF"/>
          </w:tcPr>
          <w:p w14:paraId="7461CD75" w14:textId="2D951A11" w:rsidR="00EB74E6" w:rsidRDefault="00EB74E6" w:rsidP="00951F44">
            <w:pPr>
              <w:pStyle w:val="TableParagraph"/>
              <w:spacing w:line="229" w:lineRule="exact"/>
              <w:ind w:left="109"/>
              <w:rPr>
                <w:rFonts w:ascii="Times New Roman"/>
                <w:sz w:val="16"/>
              </w:rPr>
            </w:pPr>
            <w:r>
              <w:rPr>
                <w:b/>
                <w:sz w:val="20"/>
              </w:rPr>
              <w:t>Big Idea: Quantities and numbers can be</w:t>
            </w:r>
            <w:r w:rsidR="00951F44">
              <w:rPr>
                <w:b/>
                <w:sz w:val="20"/>
              </w:rPr>
              <w:t xml:space="preserve"> </w:t>
            </w:r>
            <w:r>
              <w:rPr>
                <w:b/>
                <w:sz w:val="20"/>
              </w:rPr>
              <w:t>grouped by, and partitioned into, units to determine how many or how much.</w:t>
            </w:r>
          </w:p>
        </w:tc>
      </w:tr>
      <w:tr w:rsidR="00EB74E6" w14:paraId="7461CD7B" w14:textId="77777777" w:rsidTr="00EB74E6">
        <w:trPr>
          <w:trHeight w:val="2716"/>
        </w:trPr>
        <w:tc>
          <w:tcPr>
            <w:tcW w:w="4355" w:type="dxa"/>
            <w:vMerge/>
          </w:tcPr>
          <w:p w14:paraId="6DAD2926" w14:textId="77777777" w:rsidR="00EB74E6" w:rsidRDefault="00EB74E6">
            <w:pPr>
              <w:rPr>
                <w:sz w:val="2"/>
                <w:szCs w:val="2"/>
              </w:rPr>
            </w:pPr>
          </w:p>
        </w:tc>
        <w:tc>
          <w:tcPr>
            <w:tcW w:w="4355" w:type="dxa"/>
            <w:vMerge/>
            <w:tcBorders>
              <w:top w:val="nil"/>
            </w:tcBorders>
          </w:tcPr>
          <w:p w14:paraId="7461CD78" w14:textId="4A3851F6" w:rsidR="00EB74E6" w:rsidRDefault="00EB74E6">
            <w:pPr>
              <w:rPr>
                <w:sz w:val="2"/>
                <w:szCs w:val="2"/>
              </w:rPr>
            </w:pPr>
          </w:p>
        </w:tc>
        <w:tc>
          <w:tcPr>
            <w:tcW w:w="4355" w:type="dxa"/>
            <w:vMerge/>
            <w:tcBorders>
              <w:top w:val="nil"/>
            </w:tcBorders>
          </w:tcPr>
          <w:p w14:paraId="7461CD79" w14:textId="77777777" w:rsidR="00EB74E6" w:rsidRDefault="00EB74E6">
            <w:pPr>
              <w:rPr>
                <w:sz w:val="2"/>
                <w:szCs w:val="2"/>
              </w:rPr>
            </w:pPr>
          </w:p>
        </w:tc>
        <w:tc>
          <w:tcPr>
            <w:tcW w:w="4355" w:type="dxa"/>
          </w:tcPr>
          <w:p w14:paraId="24CD04B4" w14:textId="77777777" w:rsidR="00EB74E6" w:rsidRDefault="00EB74E6" w:rsidP="00C176AD">
            <w:pPr>
              <w:pStyle w:val="TableParagraph"/>
              <w:spacing w:line="242" w:lineRule="auto"/>
              <w:ind w:left="109" w:right="1092"/>
              <w:rPr>
                <w:b/>
                <w:sz w:val="20"/>
              </w:rPr>
            </w:pPr>
            <w:r>
              <w:rPr>
                <w:b/>
                <w:sz w:val="20"/>
              </w:rPr>
              <w:t>Developing conceptual meaning of multiplication and division</w:t>
            </w:r>
          </w:p>
          <w:p w14:paraId="683A455B" w14:textId="28ADA44F" w:rsidR="00EB74E6" w:rsidRDefault="007D54D3" w:rsidP="007D54D3">
            <w:pPr>
              <w:pStyle w:val="TableParagraph"/>
              <w:tabs>
                <w:tab w:val="left" w:pos="215"/>
              </w:tabs>
              <w:ind w:right="370"/>
              <w:rPr>
                <w:sz w:val="20"/>
              </w:rPr>
            </w:pPr>
            <w:r>
              <w:rPr>
                <w:sz w:val="20"/>
              </w:rPr>
              <w:t xml:space="preserve">- </w:t>
            </w:r>
            <w:r w:rsidR="00EB74E6">
              <w:rPr>
                <w:sz w:val="20"/>
              </w:rPr>
              <w:t>Models and symbolizes single-digit multiplication problems involving equal groups or measures (i.e., equal jumps on a number line), and relates them to</w:t>
            </w:r>
            <w:r w:rsidR="00EB74E6">
              <w:rPr>
                <w:spacing w:val="-25"/>
                <w:sz w:val="20"/>
              </w:rPr>
              <w:t xml:space="preserve"> </w:t>
            </w:r>
            <w:r w:rsidR="00EB74E6">
              <w:rPr>
                <w:sz w:val="20"/>
              </w:rPr>
              <w:t>addition.</w:t>
            </w:r>
          </w:p>
          <w:p w14:paraId="1E839757" w14:textId="194967BC" w:rsidR="00EB74E6" w:rsidRDefault="007D54D3" w:rsidP="007D54D3">
            <w:pPr>
              <w:pStyle w:val="TableParagraph"/>
              <w:tabs>
                <w:tab w:val="left" w:pos="215"/>
              </w:tabs>
              <w:ind w:right="215"/>
              <w:rPr>
                <w:sz w:val="20"/>
              </w:rPr>
            </w:pPr>
            <w:r>
              <w:rPr>
                <w:sz w:val="20"/>
              </w:rPr>
              <w:t xml:space="preserve">- </w:t>
            </w:r>
            <w:r w:rsidR="00EB74E6">
              <w:rPr>
                <w:sz w:val="20"/>
              </w:rPr>
              <w:t>Uses properties of multiplication and</w:t>
            </w:r>
            <w:r w:rsidR="00EB74E6">
              <w:rPr>
                <w:spacing w:val="-23"/>
                <w:sz w:val="20"/>
              </w:rPr>
              <w:t xml:space="preserve"> </w:t>
            </w:r>
            <w:r w:rsidR="00EB74E6">
              <w:rPr>
                <w:sz w:val="20"/>
              </w:rPr>
              <w:t>division to solve problems (e.g., multiplying and dividing by 1, commutativity of multiplication).</w:t>
            </w:r>
          </w:p>
          <w:p w14:paraId="7461CD7A" w14:textId="27ACCCAC" w:rsidR="00EB74E6" w:rsidRPr="009C3121" w:rsidRDefault="007D54D3" w:rsidP="007D54D3">
            <w:pPr>
              <w:pStyle w:val="TableParagraph"/>
              <w:tabs>
                <w:tab w:val="left" w:pos="215"/>
              </w:tabs>
              <w:ind w:right="250"/>
              <w:rPr>
                <w:rFonts w:ascii="Times New Roman"/>
                <w:sz w:val="18"/>
              </w:rPr>
            </w:pPr>
            <w:r>
              <w:rPr>
                <w:sz w:val="20"/>
              </w:rPr>
              <w:t xml:space="preserve">- </w:t>
            </w:r>
            <w:r w:rsidR="00EB74E6">
              <w:rPr>
                <w:sz w:val="20"/>
              </w:rPr>
              <w:t>Models and symbolizes equal sharing and grouping division problems and relates</w:t>
            </w:r>
            <w:r w:rsidR="00EB74E6">
              <w:rPr>
                <w:spacing w:val="-22"/>
                <w:sz w:val="20"/>
              </w:rPr>
              <w:t xml:space="preserve"> </w:t>
            </w:r>
            <w:r w:rsidR="00EB74E6">
              <w:rPr>
                <w:sz w:val="20"/>
              </w:rPr>
              <w:t>them to subtraction.</w:t>
            </w:r>
          </w:p>
        </w:tc>
      </w:tr>
    </w:tbl>
    <w:p w14:paraId="36D9069D" w14:textId="2B37D98A" w:rsidR="007915B9" w:rsidRDefault="007915B9"/>
    <w:p w14:paraId="18A14812" w14:textId="77777777" w:rsidR="007915B9" w:rsidRDefault="007915B9">
      <w:r>
        <w:br w:type="page"/>
      </w:r>
    </w:p>
    <w:p w14:paraId="7461CD86" w14:textId="77777777" w:rsidR="00B36568" w:rsidRDefault="00B36568">
      <w:pPr>
        <w:spacing w:line="237" w:lineRule="auto"/>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7915B9" w14:paraId="74619365" w14:textId="77777777" w:rsidTr="00EB74E6">
        <w:trPr>
          <w:trHeight w:val="435"/>
        </w:trPr>
        <w:tc>
          <w:tcPr>
            <w:tcW w:w="17420" w:type="dxa"/>
            <w:gridSpan w:val="4"/>
            <w:shd w:val="clear" w:color="auto" w:fill="D9D9D9" w:themeFill="background1" w:themeFillShade="D9"/>
          </w:tcPr>
          <w:p w14:paraId="323850E3" w14:textId="77777777" w:rsidR="007915B9" w:rsidRDefault="007915B9" w:rsidP="007915B9">
            <w:pPr>
              <w:pStyle w:val="TableParagraph"/>
              <w:spacing w:line="234" w:lineRule="exact"/>
              <w:rPr>
                <w:b/>
                <w:sz w:val="20"/>
              </w:rPr>
            </w:pPr>
            <w:r>
              <w:rPr>
                <w:b/>
                <w:sz w:val="20"/>
              </w:rPr>
              <w:lastRenderedPageBreak/>
              <w:t>Specific Expectation</w:t>
            </w:r>
          </w:p>
          <w:p w14:paraId="52B49268" w14:textId="3583DEB8" w:rsidR="007915B9" w:rsidRDefault="007915B9" w:rsidP="007915B9">
            <w:pPr>
              <w:pStyle w:val="TableParagraph"/>
              <w:ind w:right="350"/>
              <w:rPr>
                <w:b/>
                <w:sz w:val="20"/>
              </w:rPr>
            </w:pPr>
            <w:r>
              <w:rPr>
                <w:sz w:val="20"/>
              </w:rPr>
              <w:t>Mental Math</w:t>
            </w:r>
          </w:p>
        </w:tc>
      </w:tr>
      <w:tr w:rsidR="00F528F4" w14:paraId="6B61EA2D" w14:textId="77777777" w:rsidTr="00951F44">
        <w:trPr>
          <w:trHeight w:val="759"/>
        </w:trPr>
        <w:tc>
          <w:tcPr>
            <w:tcW w:w="4355" w:type="dxa"/>
            <w:vMerge w:val="restart"/>
          </w:tcPr>
          <w:p w14:paraId="61BDB083" w14:textId="77777777" w:rsidR="00F528F4" w:rsidRDefault="00F528F4" w:rsidP="007915B9">
            <w:pPr>
              <w:pStyle w:val="TableParagraph"/>
              <w:rPr>
                <w:sz w:val="20"/>
              </w:rPr>
            </w:pPr>
            <w:r>
              <w:rPr>
                <w:b/>
                <w:sz w:val="20"/>
              </w:rPr>
              <w:t xml:space="preserve">B2.3 </w:t>
            </w:r>
            <w:r>
              <w:rPr>
                <w:sz w:val="20"/>
              </w:rPr>
              <w:t>use mental math strategies, including estimation, to add and subtract whole numbers that add up to no more than 1000 and explain the strategies used</w:t>
            </w:r>
          </w:p>
          <w:p w14:paraId="77B65352" w14:textId="1B38811B" w:rsidR="00F528F4" w:rsidRPr="000D6DCF" w:rsidRDefault="00F528F4" w:rsidP="00BD5FE2">
            <w:pPr>
              <w:pStyle w:val="TableParagraph"/>
              <w:spacing w:before="3" w:line="237" w:lineRule="auto"/>
              <w:ind w:right="174"/>
              <w:rPr>
                <w:sz w:val="20"/>
              </w:rPr>
            </w:pPr>
          </w:p>
          <w:p w14:paraId="6BCA64D7" w14:textId="280F5C78" w:rsidR="00F528F4" w:rsidRDefault="00F528F4" w:rsidP="00915728">
            <w:pPr>
              <w:pStyle w:val="TableParagraph"/>
              <w:ind w:left="125"/>
              <w:rPr>
                <w:rFonts w:ascii="Times New Roman"/>
                <w:sz w:val="20"/>
              </w:rPr>
            </w:pPr>
          </w:p>
        </w:tc>
        <w:tc>
          <w:tcPr>
            <w:tcW w:w="4355" w:type="dxa"/>
            <w:vMerge w:val="restart"/>
          </w:tcPr>
          <w:p w14:paraId="50754FEC" w14:textId="0C72D40C" w:rsidR="00F528F4" w:rsidRDefault="00F528F4" w:rsidP="007915B9">
            <w:pPr>
              <w:pStyle w:val="TableParagraph"/>
              <w:spacing w:line="234" w:lineRule="exact"/>
              <w:rPr>
                <w:b/>
                <w:sz w:val="20"/>
              </w:rPr>
            </w:pPr>
            <w:r>
              <w:rPr>
                <w:b/>
                <w:sz w:val="20"/>
              </w:rPr>
              <w:t>Number Unit 5: Addition and Subtraction</w:t>
            </w:r>
          </w:p>
          <w:p w14:paraId="3F880300" w14:textId="5596DEF4" w:rsidR="00F528F4" w:rsidRPr="00EB74E6" w:rsidRDefault="00F528F4" w:rsidP="007915B9">
            <w:pPr>
              <w:pStyle w:val="TableParagraph"/>
              <w:spacing w:before="36"/>
              <w:rPr>
                <w:rFonts w:asciiTheme="minorHAnsi" w:eastAsia="Times New Roman" w:hAnsiTheme="minorHAnsi" w:cstheme="minorBidi"/>
                <w:sz w:val="20"/>
                <w:szCs w:val="20"/>
              </w:rPr>
            </w:pPr>
            <w:r w:rsidRPr="00EB74E6">
              <w:rPr>
                <w:rFonts w:asciiTheme="minorHAnsi" w:eastAsia="Times New Roman" w:hAnsiTheme="minorHAnsi" w:cstheme="minorBidi"/>
                <w:sz w:val="20"/>
                <w:szCs w:val="20"/>
              </w:rPr>
              <w:t xml:space="preserve">20: Estimating Sums and Differences </w:t>
            </w:r>
          </w:p>
          <w:p w14:paraId="5014B6BB" w14:textId="5FEEB79D" w:rsidR="00F528F4" w:rsidRPr="000D6DCF" w:rsidRDefault="00F528F4" w:rsidP="000133DD">
            <w:pPr>
              <w:pStyle w:val="TableParagraph"/>
              <w:spacing w:before="3" w:line="237" w:lineRule="auto"/>
              <w:ind w:right="174"/>
              <w:rPr>
                <w:sz w:val="20"/>
              </w:rPr>
            </w:pPr>
            <w:r w:rsidRPr="00001DEA">
              <w:rPr>
                <w:bCs/>
                <w:i/>
                <w:iCs/>
                <w:sz w:val="20"/>
              </w:rPr>
              <w:t>Student Card 1</w:t>
            </w:r>
            <w:r>
              <w:rPr>
                <w:bCs/>
                <w:i/>
                <w:iCs/>
                <w:sz w:val="20"/>
              </w:rPr>
              <w:t>1</w:t>
            </w:r>
            <w:r w:rsidRPr="00001DEA">
              <w:rPr>
                <w:bCs/>
                <w:i/>
                <w:iCs/>
                <w:sz w:val="20"/>
              </w:rPr>
              <w:t xml:space="preserve">: </w:t>
            </w:r>
            <w:r>
              <w:rPr>
                <w:bCs/>
                <w:i/>
                <w:iCs/>
                <w:sz w:val="20"/>
              </w:rPr>
              <w:t>Add to Fit!</w:t>
            </w:r>
          </w:p>
          <w:p w14:paraId="20F28C86" w14:textId="17F41FC5" w:rsidR="00F528F4" w:rsidRPr="008F1D1E" w:rsidRDefault="00F528F4" w:rsidP="00C61E5C">
            <w:pPr>
              <w:pStyle w:val="TableParagraph"/>
              <w:spacing w:before="36"/>
              <w:rPr>
                <w:rFonts w:asciiTheme="minorHAnsi" w:eastAsia="Times New Roman" w:hAnsiTheme="minorHAnsi" w:cstheme="minorBidi"/>
                <w:sz w:val="20"/>
                <w:szCs w:val="20"/>
              </w:rPr>
            </w:pPr>
            <w:r w:rsidRPr="008F1D1E">
              <w:rPr>
                <w:rFonts w:asciiTheme="minorHAnsi" w:eastAsia="Times New Roman" w:hAnsiTheme="minorHAnsi" w:cstheme="minorBidi"/>
                <w:sz w:val="20"/>
                <w:szCs w:val="20"/>
              </w:rPr>
              <w:t xml:space="preserve">21: Using Mental Math to Add and Subtract </w:t>
            </w:r>
          </w:p>
          <w:p w14:paraId="3A0F6654" w14:textId="0B7375FA" w:rsidR="00F528F4" w:rsidRPr="00F528F4" w:rsidRDefault="00F528F4" w:rsidP="00887F47">
            <w:pPr>
              <w:pStyle w:val="TableParagraph"/>
              <w:spacing w:before="3" w:line="237" w:lineRule="auto"/>
              <w:ind w:right="174"/>
              <w:rPr>
                <w:rFonts w:asciiTheme="minorHAnsi" w:eastAsia="Times New Roman" w:hAnsiTheme="minorHAnsi" w:cstheme="minorBidi"/>
                <w:i/>
                <w:iCs/>
                <w:sz w:val="20"/>
                <w:szCs w:val="20"/>
              </w:rPr>
            </w:pPr>
            <w:r w:rsidRPr="00F528F4">
              <w:rPr>
                <w:rFonts w:asciiTheme="minorHAnsi" w:eastAsia="Times New Roman" w:hAnsiTheme="minorHAnsi" w:cstheme="minorBidi"/>
                <w:i/>
                <w:iCs/>
                <w:sz w:val="20"/>
                <w:szCs w:val="20"/>
              </w:rPr>
              <w:t xml:space="preserve">Student Card 12: Aim for 100! Aim for 1000! Aim for 0! </w:t>
            </w:r>
          </w:p>
          <w:p w14:paraId="4E8B8856" w14:textId="18B633EB" w:rsidR="00F528F4" w:rsidRDefault="00F528F4" w:rsidP="00C61E5C">
            <w:pPr>
              <w:pStyle w:val="TableParagraph"/>
              <w:spacing w:before="36"/>
              <w:rPr>
                <w:rFonts w:ascii="Times New Roman"/>
                <w:sz w:val="20"/>
              </w:rPr>
            </w:pPr>
          </w:p>
        </w:tc>
        <w:tc>
          <w:tcPr>
            <w:tcW w:w="4355" w:type="dxa"/>
            <w:vMerge w:val="restart"/>
          </w:tcPr>
          <w:p w14:paraId="5EE3034C" w14:textId="77777777" w:rsidR="00057FA2" w:rsidRDefault="00F528F4" w:rsidP="007915B9">
            <w:pPr>
              <w:pStyle w:val="TableParagraph"/>
              <w:spacing w:line="237" w:lineRule="auto"/>
              <w:ind w:right="429"/>
              <w:rPr>
                <w:spacing w:val="-4"/>
                <w:sz w:val="20"/>
              </w:rPr>
            </w:pPr>
            <w:r>
              <w:rPr>
                <w:sz w:val="20"/>
              </w:rPr>
              <w:t xml:space="preserve">Math Makes Me </w:t>
            </w:r>
            <w:r>
              <w:rPr>
                <w:spacing w:val="-4"/>
                <w:sz w:val="20"/>
              </w:rPr>
              <w:t xml:space="preserve">Laugh </w:t>
            </w:r>
          </w:p>
          <w:p w14:paraId="601219A5" w14:textId="75587DE7" w:rsidR="00F528F4" w:rsidRDefault="00F528F4" w:rsidP="007915B9">
            <w:pPr>
              <w:pStyle w:val="TableParagraph"/>
              <w:spacing w:line="237" w:lineRule="auto"/>
              <w:ind w:right="429"/>
              <w:rPr>
                <w:sz w:val="20"/>
              </w:rPr>
            </w:pPr>
            <w:r>
              <w:rPr>
                <w:sz w:val="20"/>
              </w:rPr>
              <w:t xml:space="preserve">Calla’s Jingle Dress </w:t>
            </w:r>
          </w:p>
          <w:p w14:paraId="316ECA93" w14:textId="77777777" w:rsidR="00F528F4" w:rsidRDefault="00F528F4" w:rsidP="007915B9">
            <w:pPr>
              <w:pStyle w:val="TableParagraph"/>
              <w:spacing w:line="237" w:lineRule="auto"/>
              <w:ind w:right="429"/>
              <w:rPr>
                <w:sz w:val="20"/>
              </w:rPr>
            </w:pPr>
            <w:r>
              <w:rPr>
                <w:sz w:val="20"/>
              </w:rPr>
              <w:t>The Street</w:t>
            </w:r>
            <w:r>
              <w:rPr>
                <w:spacing w:val="-4"/>
                <w:sz w:val="20"/>
              </w:rPr>
              <w:t xml:space="preserve"> </w:t>
            </w:r>
            <w:r>
              <w:rPr>
                <w:sz w:val="20"/>
              </w:rPr>
              <w:t>Party</w:t>
            </w:r>
          </w:p>
          <w:p w14:paraId="025E3802" w14:textId="77777777" w:rsidR="00F528F4" w:rsidRDefault="00F528F4" w:rsidP="007915B9">
            <w:pPr>
              <w:pStyle w:val="TableParagraph"/>
              <w:spacing w:line="237" w:lineRule="auto"/>
              <w:ind w:right="429"/>
              <w:rPr>
                <w:sz w:val="20"/>
              </w:rPr>
            </w:pPr>
            <w:r>
              <w:rPr>
                <w:sz w:val="20"/>
              </w:rPr>
              <w:t xml:space="preserve">Sports Camp </w:t>
            </w:r>
          </w:p>
          <w:p w14:paraId="59FA2B60" w14:textId="73974697" w:rsidR="00F528F4" w:rsidRDefault="00F528F4" w:rsidP="007915B9">
            <w:pPr>
              <w:pStyle w:val="TableParagraph"/>
              <w:ind w:right="617"/>
              <w:rPr>
                <w:sz w:val="20"/>
              </w:rPr>
            </w:pPr>
            <w:r>
              <w:rPr>
                <w:sz w:val="20"/>
              </w:rPr>
              <w:t>Planting Seeds</w:t>
            </w:r>
          </w:p>
        </w:tc>
        <w:tc>
          <w:tcPr>
            <w:tcW w:w="4355" w:type="dxa"/>
            <w:shd w:val="clear" w:color="auto" w:fill="D3B1CF"/>
          </w:tcPr>
          <w:p w14:paraId="6D5EDD6F" w14:textId="0D7C12F6" w:rsidR="00F528F4" w:rsidRDefault="00F528F4" w:rsidP="007915B9">
            <w:pPr>
              <w:pStyle w:val="TableParagraph"/>
              <w:ind w:right="350"/>
              <w:rPr>
                <w:b/>
                <w:sz w:val="20"/>
              </w:rPr>
            </w:pPr>
            <w:r>
              <w:rPr>
                <w:b/>
                <w:sz w:val="20"/>
              </w:rPr>
              <w:t xml:space="preserve">Big Idea: Quantities and numbers can be added and subtracted </w:t>
            </w:r>
            <w:r>
              <w:rPr>
                <w:b/>
                <w:spacing w:val="-3"/>
                <w:sz w:val="20"/>
              </w:rPr>
              <w:t xml:space="preserve">to </w:t>
            </w:r>
            <w:r>
              <w:rPr>
                <w:b/>
                <w:sz w:val="20"/>
              </w:rPr>
              <w:t>determine how many or how</w:t>
            </w:r>
            <w:r>
              <w:rPr>
                <w:b/>
                <w:spacing w:val="-7"/>
                <w:sz w:val="20"/>
              </w:rPr>
              <w:t xml:space="preserve"> </w:t>
            </w:r>
            <w:r>
              <w:rPr>
                <w:b/>
                <w:sz w:val="20"/>
              </w:rPr>
              <w:t>much.</w:t>
            </w:r>
          </w:p>
        </w:tc>
      </w:tr>
      <w:tr w:rsidR="00F528F4" w14:paraId="7461CD94" w14:textId="77777777" w:rsidTr="00F528F4">
        <w:trPr>
          <w:trHeight w:val="3315"/>
        </w:trPr>
        <w:tc>
          <w:tcPr>
            <w:tcW w:w="4355" w:type="dxa"/>
            <w:vMerge/>
          </w:tcPr>
          <w:p w14:paraId="7C988A7D" w14:textId="77777777" w:rsidR="00F528F4" w:rsidRDefault="00F528F4" w:rsidP="007915B9">
            <w:pPr>
              <w:pStyle w:val="TableParagraph"/>
              <w:ind w:left="0"/>
              <w:rPr>
                <w:rFonts w:ascii="Times New Roman"/>
                <w:sz w:val="20"/>
              </w:rPr>
            </w:pPr>
          </w:p>
        </w:tc>
        <w:tc>
          <w:tcPr>
            <w:tcW w:w="4355" w:type="dxa"/>
            <w:vMerge/>
          </w:tcPr>
          <w:p w14:paraId="7461CD88" w14:textId="42817CAB" w:rsidR="00F528F4" w:rsidRDefault="00F528F4" w:rsidP="007915B9">
            <w:pPr>
              <w:pStyle w:val="TableParagraph"/>
              <w:ind w:left="0"/>
              <w:rPr>
                <w:rFonts w:ascii="Times New Roman"/>
                <w:sz w:val="20"/>
              </w:rPr>
            </w:pPr>
          </w:p>
        </w:tc>
        <w:tc>
          <w:tcPr>
            <w:tcW w:w="4355" w:type="dxa"/>
            <w:vMerge/>
          </w:tcPr>
          <w:p w14:paraId="7461CD89" w14:textId="5C0A5B80" w:rsidR="00F528F4" w:rsidRDefault="00F528F4" w:rsidP="007915B9">
            <w:pPr>
              <w:pStyle w:val="TableParagraph"/>
              <w:ind w:right="617"/>
              <w:rPr>
                <w:sz w:val="20"/>
              </w:rPr>
            </w:pPr>
          </w:p>
        </w:tc>
        <w:tc>
          <w:tcPr>
            <w:tcW w:w="4355" w:type="dxa"/>
          </w:tcPr>
          <w:p w14:paraId="7461CD8A" w14:textId="77777777" w:rsidR="00F528F4" w:rsidRDefault="00F528F4" w:rsidP="007915B9">
            <w:pPr>
              <w:pStyle w:val="TableParagraph"/>
              <w:ind w:right="350"/>
              <w:rPr>
                <w:b/>
                <w:sz w:val="20"/>
              </w:rPr>
            </w:pPr>
            <w:r>
              <w:rPr>
                <w:b/>
                <w:sz w:val="20"/>
              </w:rPr>
              <w:t>Developing conceptual meaning of addition and subtraction</w:t>
            </w:r>
          </w:p>
          <w:p w14:paraId="7461CD8B" w14:textId="2D7CA4E2" w:rsidR="00F528F4" w:rsidRDefault="00F528F4" w:rsidP="007915B9">
            <w:pPr>
              <w:pStyle w:val="TableParagraph"/>
              <w:numPr>
                <w:ilvl w:val="0"/>
                <w:numId w:val="42"/>
              </w:numPr>
              <w:tabs>
                <w:tab w:val="left" w:pos="216"/>
              </w:tabs>
              <w:spacing w:line="237" w:lineRule="auto"/>
              <w:ind w:right="235" w:firstLine="0"/>
              <w:rPr>
                <w:sz w:val="20"/>
              </w:rPr>
            </w:pPr>
            <w:r>
              <w:rPr>
                <w:sz w:val="20"/>
              </w:rPr>
              <w:t>Models and symbolizes addition and subtraction problem types (i.e., join,</w:t>
            </w:r>
            <w:r>
              <w:rPr>
                <w:spacing w:val="-24"/>
                <w:sz w:val="20"/>
              </w:rPr>
              <w:t xml:space="preserve"> </w:t>
            </w:r>
            <w:r>
              <w:rPr>
                <w:sz w:val="20"/>
              </w:rPr>
              <w:t>separate, part-part-whole, and</w:t>
            </w:r>
            <w:r>
              <w:rPr>
                <w:spacing w:val="-5"/>
                <w:sz w:val="20"/>
              </w:rPr>
              <w:t xml:space="preserve"> </w:t>
            </w:r>
            <w:r>
              <w:rPr>
                <w:sz w:val="20"/>
              </w:rPr>
              <w:t>compare).</w:t>
            </w:r>
          </w:p>
          <w:p w14:paraId="7461CD8C" w14:textId="77777777" w:rsidR="00F528F4" w:rsidRDefault="00F528F4" w:rsidP="007915B9">
            <w:pPr>
              <w:pStyle w:val="TableParagraph"/>
              <w:numPr>
                <w:ilvl w:val="0"/>
                <w:numId w:val="42"/>
              </w:numPr>
              <w:tabs>
                <w:tab w:val="left" w:pos="216"/>
              </w:tabs>
              <w:ind w:right="390" w:firstLine="0"/>
              <w:rPr>
                <w:sz w:val="20"/>
              </w:rPr>
            </w:pPr>
            <w:r>
              <w:rPr>
                <w:sz w:val="20"/>
              </w:rPr>
              <w:t>Relates addition and subtraction as inverse operations.</w:t>
            </w:r>
          </w:p>
          <w:p w14:paraId="7461CD8D" w14:textId="77777777" w:rsidR="00F528F4" w:rsidRDefault="00F528F4" w:rsidP="007915B9">
            <w:pPr>
              <w:pStyle w:val="TableParagraph"/>
              <w:ind w:right="1066"/>
              <w:rPr>
                <w:b/>
                <w:sz w:val="20"/>
              </w:rPr>
            </w:pPr>
            <w:r>
              <w:rPr>
                <w:b/>
                <w:sz w:val="20"/>
              </w:rPr>
              <w:t>Developing fluency of addition and subtraction computation</w:t>
            </w:r>
          </w:p>
          <w:p w14:paraId="7461CD8E" w14:textId="77777777" w:rsidR="00F528F4" w:rsidRDefault="00F528F4" w:rsidP="007915B9">
            <w:pPr>
              <w:pStyle w:val="TableParagraph"/>
              <w:numPr>
                <w:ilvl w:val="0"/>
                <w:numId w:val="42"/>
              </w:numPr>
              <w:tabs>
                <w:tab w:val="left" w:pos="216"/>
              </w:tabs>
              <w:ind w:right="295" w:firstLine="0"/>
              <w:rPr>
                <w:sz w:val="20"/>
              </w:rPr>
            </w:pPr>
            <w:r>
              <w:rPr>
                <w:sz w:val="20"/>
              </w:rPr>
              <w:t>Develops efficient mental strategies and algorithms to solve equations with</w:t>
            </w:r>
            <w:r>
              <w:rPr>
                <w:spacing w:val="-21"/>
                <w:sz w:val="20"/>
              </w:rPr>
              <w:t xml:space="preserve"> </w:t>
            </w:r>
            <w:r>
              <w:rPr>
                <w:sz w:val="20"/>
              </w:rPr>
              <w:t>multi-digit numbers.</w:t>
            </w:r>
          </w:p>
          <w:p w14:paraId="7461CD93" w14:textId="73C01FC1" w:rsidR="00F528F4" w:rsidRDefault="00F528F4" w:rsidP="007915B9">
            <w:pPr>
              <w:pStyle w:val="TableParagraph"/>
              <w:numPr>
                <w:ilvl w:val="0"/>
                <w:numId w:val="42"/>
              </w:numPr>
              <w:tabs>
                <w:tab w:val="left" w:pos="216"/>
              </w:tabs>
              <w:ind w:right="225" w:firstLine="0"/>
              <w:rPr>
                <w:sz w:val="20"/>
              </w:rPr>
            </w:pPr>
            <w:r>
              <w:rPr>
                <w:sz w:val="20"/>
              </w:rPr>
              <w:t>Estimates sums and differences of</w:t>
            </w:r>
            <w:r>
              <w:rPr>
                <w:spacing w:val="-19"/>
                <w:sz w:val="20"/>
              </w:rPr>
              <w:t xml:space="preserve"> </w:t>
            </w:r>
            <w:r>
              <w:rPr>
                <w:sz w:val="20"/>
              </w:rPr>
              <w:t>multi-digit numbers.</w:t>
            </w:r>
          </w:p>
        </w:tc>
      </w:tr>
      <w:tr w:rsidR="00F528F4" w14:paraId="5C6455E6" w14:textId="77777777" w:rsidTr="00951F44">
        <w:trPr>
          <w:trHeight w:val="714"/>
        </w:trPr>
        <w:tc>
          <w:tcPr>
            <w:tcW w:w="4355" w:type="dxa"/>
            <w:vMerge/>
          </w:tcPr>
          <w:p w14:paraId="1F18EFC7" w14:textId="77777777" w:rsidR="00F528F4" w:rsidRDefault="00F528F4" w:rsidP="007915B9">
            <w:pPr>
              <w:pStyle w:val="TableParagraph"/>
              <w:ind w:left="0"/>
              <w:rPr>
                <w:rFonts w:ascii="Times New Roman"/>
                <w:sz w:val="20"/>
              </w:rPr>
            </w:pPr>
          </w:p>
        </w:tc>
        <w:tc>
          <w:tcPr>
            <w:tcW w:w="4355" w:type="dxa"/>
            <w:vMerge/>
          </w:tcPr>
          <w:p w14:paraId="1AB378B1" w14:textId="77777777" w:rsidR="00F528F4" w:rsidRDefault="00F528F4" w:rsidP="007915B9">
            <w:pPr>
              <w:pStyle w:val="TableParagraph"/>
              <w:ind w:left="0"/>
              <w:rPr>
                <w:rFonts w:ascii="Times New Roman"/>
                <w:sz w:val="20"/>
              </w:rPr>
            </w:pPr>
          </w:p>
        </w:tc>
        <w:tc>
          <w:tcPr>
            <w:tcW w:w="4355" w:type="dxa"/>
            <w:vMerge/>
          </w:tcPr>
          <w:p w14:paraId="7229D825" w14:textId="77777777" w:rsidR="00F528F4" w:rsidRDefault="00F528F4" w:rsidP="007915B9">
            <w:pPr>
              <w:pStyle w:val="TableParagraph"/>
              <w:ind w:right="617"/>
              <w:rPr>
                <w:sz w:val="20"/>
              </w:rPr>
            </w:pPr>
          </w:p>
        </w:tc>
        <w:tc>
          <w:tcPr>
            <w:tcW w:w="4355" w:type="dxa"/>
            <w:shd w:val="clear" w:color="auto" w:fill="D3B1CF"/>
          </w:tcPr>
          <w:p w14:paraId="4A55E5F9" w14:textId="1D482500" w:rsidR="00F528F4" w:rsidRDefault="00F528F4" w:rsidP="007915B9">
            <w:pPr>
              <w:pStyle w:val="TableParagraph"/>
              <w:spacing w:before="3" w:line="237" w:lineRule="auto"/>
              <w:ind w:right="474"/>
              <w:rPr>
                <w:b/>
                <w:sz w:val="20"/>
              </w:rPr>
            </w:pPr>
            <w:r>
              <w:rPr>
                <w:b/>
                <w:sz w:val="20"/>
              </w:rPr>
              <w:t>Big Idea: Patterns and relations can be represented with symbols, equations, and expressions.</w:t>
            </w:r>
          </w:p>
        </w:tc>
      </w:tr>
      <w:tr w:rsidR="00F528F4" w14:paraId="6B362C52" w14:textId="77777777" w:rsidTr="00C20706">
        <w:trPr>
          <w:trHeight w:val="1497"/>
        </w:trPr>
        <w:tc>
          <w:tcPr>
            <w:tcW w:w="4355" w:type="dxa"/>
            <w:vMerge/>
            <w:tcBorders>
              <w:bottom w:val="single" w:sz="4" w:space="0" w:color="000000"/>
            </w:tcBorders>
          </w:tcPr>
          <w:p w14:paraId="1D984480" w14:textId="77777777" w:rsidR="00F528F4" w:rsidRDefault="00F528F4" w:rsidP="007915B9">
            <w:pPr>
              <w:pStyle w:val="TableParagraph"/>
              <w:ind w:left="0"/>
              <w:rPr>
                <w:rFonts w:ascii="Times New Roman"/>
                <w:sz w:val="20"/>
              </w:rPr>
            </w:pPr>
          </w:p>
        </w:tc>
        <w:tc>
          <w:tcPr>
            <w:tcW w:w="4355" w:type="dxa"/>
            <w:vMerge/>
            <w:tcBorders>
              <w:bottom w:val="single" w:sz="4" w:space="0" w:color="000000"/>
            </w:tcBorders>
          </w:tcPr>
          <w:p w14:paraId="7588A8DB" w14:textId="77777777" w:rsidR="00F528F4" w:rsidRDefault="00F528F4" w:rsidP="007915B9">
            <w:pPr>
              <w:pStyle w:val="TableParagraph"/>
              <w:ind w:left="0"/>
              <w:rPr>
                <w:rFonts w:ascii="Times New Roman"/>
                <w:sz w:val="20"/>
              </w:rPr>
            </w:pPr>
          </w:p>
        </w:tc>
        <w:tc>
          <w:tcPr>
            <w:tcW w:w="4355" w:type="dxa"/>
            <w:vMerge/>
            <w:tcBorders>
              <w:bottom w:val="single" w:sz="4" w:space="0" w:color="000000"/>
            </w:tcBorders>
          </w:tcPr>
          <w:p w14:paraId="16C2C8E8" w14:textId="77777777" w:rsidR="00F528F4" w:rsidRDefault="00F528F4" w:rsidP="007915B9">
            <w:pPr>
              <w:pStyle w:val="TableParagraph"/>
              <w:ind w:right="617"/>
              <w:rPr>
                <w:sz w:val="20"/>
              </w:rPr>
            </w:pPr>
          </w:p>
        </w:tc>
        <w:tc>
          <w:tcPr>
            <w:tcW w:w="4355" w:type="dxa"/>
            <w:tcBorders>
              <w:bottom w:val="single" w:sz="4" w:space="0" w:color="000000"/>
            </w:tcBorders>
          </w:tcPr>
          <w:p w14:paraId="04919CFC" w14:textId="77777777" w:rsidR="00F528F4" w:rsidRDefault="00F528F4" w:rsidP="007915B9">
            <w:pPr>
              <w:pStyle w:val="TableParagraph"/>
              <w:spacing w:before="3"/>
              <w:ind w:right="128"/>
              <w:rPr>
                <w:b/>
                <w:sz w:val="20"/>
              </w:rPr>
            </w:pPr>
            <w:r>
              <w:rPr>
                <w:b/>
                <w:sz w:val="20"/>
              </w:rPr>
              <w:t>Understanding equality and inequality, building on generalized properties of numbers and operations</w:t>
            </w:r>
          </w:p>
          <w:p w14:paraId="61403587" w14:textId="77777777" w:rsidR="00F528F4" w:rsidRDefault="00F528F4" w:rsidP="007915B9">
            <w:pPr>
              <w:pStyle w:val="TableParagraph"/>
              <w:numPr>
                <w:ilvl w:val="0"/>
                <w:numId w:val="42"/>
              </w:numPr>
              <w:tabs>
                <w:tab w:val="left" w:pos="216"/>
              </w:tabs>
              <w:spacing w:before="6" w:line="235" w:lineRule="auto"/>
              <w:ind w:right="695" w:firstLine="0"/>
              <w:rPr>
                <w:sz w:val="20"/>
              </w:rPr>
            </w:pPr>
            <w:r>
              <w:rPr>
                <w:sz w:val="20"/>
              </w:rPr>
              <w:t>Decomposes and combines numbers in equations to make them easier to</w:t>
            </w:r>
            <w:r>
              <w:rPr>
                <w:spacing w:val="-11"/>
                <w:sz w:val="20"/>
              </w:rPr>
              <w:t xml:space="preserve"> </w:t>
            </w:r>
            <w:r>
              <w:rPr>
                <w:sz w:val="20"/>
              </w:rPr>
              <w:t>solve</w:t>
            </w:r>
          </w:p>
          <w:p w14:paraId="49A21CC2" w14:textId="77526EE8" w:rsidR="00F528F4" w:rsidRDefault="00F528F4" w:rsidP="007915B9">
            <w:pPr>
              <w:pStyle w:val="TableParagraph"/>
              <w:ind w:right="350"/>
              <w:rPr>
                <w:b/>
                <w:sz w:val="20"/>
              </w:rPr>
            </w:pPr>
            <w:r>
              <w:rPr>
                <w:sz w:val="20"/>
              </w:rPr>
              <w:t>(e.g., 8 + 5 = 3 + 5 + 5).</w:t>
            </w:r>
          </w:p>
        </w:tc>
      </w:tr>
      <w:tr w:rsidR="007915B9" w14:paraId="7461CD97" w14:textId="77777777" w:rsidTr="00C20706">
        <w:trPr>
          <w:trHeight w:val="490"/>
        </w:trPr>
        <w:tc>
          <w:tcPr>
            <w:tcW w:w="17420" w:type="dxa"/>
            <w:gridSpan w:val="4"/>
            <w:tcBorders>
              <w:bottom w:val="single" w:sz="4" w:space="0" w:color="000000"/>
            </w:tcBorders>
            <w:shd w:val="clear" w:color="auto" w:fill="D9D9D9"/>
          </w:tcPr>
          <w:p w14:paraId="7461CD95" w14:textId="2FF7C8BB" w:rsidR="007915B9" w:rsidRDefault="007915B9" w:rsidP="007915B9">
            <w:pPr>
              <w:pStyle w:val="TableParagraph"/>
              <w:spacing w:line="234" w:lineRule="exact"/>
              <w:rPr>
                <w:b/>
                <w:sz w:val="20"/>
              </w:rPr>
            </w:pPr>
            <w:r>
              <w:rPr>
                <w:b/>
                <w:sz w:val="20"/>
              </w:rPr>
              <w:t>Specific Expectation</w:t>
            </w:r>
          </w:p>
          <w:p w14:paraId="7461CD96" w14:textId="77777777" w:rsidR="007915B9" w:rsidRDefault="007915B9" w:rsidP="007915B9">
            <w:pPr>
              <w:pStyle w:val="TableParagraph"/>
              <w:spacing w:before="1" w:line="235" w:lineRule="exact"/>
              <w:rPr>
                <w:sz w:val="20"/>
              </w:rPr>
            </w:pPr>
            <w:r>
              <w:rPr>
                <w:sz w:val="20"/>
              </w:rPr>
              <w:t>Addition and Subtraction</w:t>
            </w:r>
          </w:p>
        </w:tc>
      </w:tr>
      <w:tr w:rsidR="006A20E8" w14:paraId="7461CDA6" w14:textId="77777777" w:rsidTr="00C20706">
        <w:trPr>
          <w:trHeight w:val="255"/>
        </w:trPr>
        <w:tc>
          <w:tcPr>
            <w:tcW w:w="4355" w:type="dxa"/>
            <w:vMerge w:val="restart"/>
            <w:tcBorders>
              <w:top w:val="single" w:sz="4" w:space="0" w:color="000000"/>
            </w:tcBorders>
          </w:tcPr>
          <w:p w14:paraId="26D352BA" w14:textId="36BEBFE0" w:rsidR="006A20E8" w:rsidRDefault="006A20E8" w:rsidP="00FE717D">
            <w:pPr>
              <w:pStyle w:val="TableParagraph"/>
              <w:ind w:left="135" w:right="438"/>
              <w:rPr>
                <w:b/>
                <w:sz w:val="20"/>
              </w:rPr>
            </w:pPr>
            <w:r>
              <w:rPr>
                <w:b/>
                <w:sz w:val="20"/>
              </w:rPr>
              <w:t xml:space="preserve">B2.4 </w:t>
            </w:r>
            <w:r>
              <w:rPr>
                <w:sz w:val="20"/>
              </w:rPr>
              <w:t>demonstrate an understanding of algorithms</w:t>
            </w:r>
            <w:r>
              <w:rPr>
                <w:spacing w:val="-24"/>
                <w:sz w:val="20"/>
              </w:rPr>
              <w:t xml:space="preserve"> </w:t>
            </w:r>
            <w:r>
              <w:rPr>
                <w:sz w:val="20"/>
              </w:rPr>
              <w:t>for adding and subtracting whole numbers by making connections to and describing the way other tools and strategies are used to add and subtract</w:t>
            </w:r>
          </w:p>
        </w:tc>
        <w:tc>
          <w:tcPr>
            <w:tcW w:w="4355" w:type="dxa"/>
            <w:vMerge w:val="restart"/>
            <w:tcBorders>
              <w:top w:val="single" w:sz="4" w:space="0" w:color="000000"/>
            </w:tcBorders>
          </w:tcPr>
          <w:p w14:paraId="7461CD99" w14:textId="4ECF3C39" w:rsidR="006A20E8" w:rsidRPr="006A20E8" w:rsidRDefault="006A20E8" w:rsidP="007915B9">
            <w:pPr>
              <w:pStyle w:val="TableParagraph"/>
              <w:ind w:right="438"/>
              <w:rPr>
                <w:b/>
                <w:sz w:val="20"/>
              </w:rPr>
            </w:pPr>
            <w:r w:rsidRPr="006A20E8">
              <w:rPr>
                <w:b/>
                <w:sz w:val="20"/>
              </w:rPr>
              <w:t>Number Unit 5: Addition</w:t>
            </w:r>
            <w:r w:rsidRPr="006A20E8">
              <w:rPr>
                <w:b/>
                <w:spacing w:val="-9"/>
                <w:sz w:val="20"/>
              </w:rPr>
              <w:t xml:space="preserve"> </w:t>
            </w:r>
            <w:r w:rsidRPr="006A20E8">
              <w:rPr>
                <w:b/>
                <w:sz w:val="20"/>
              </w:rPr>
              <w:t>and Subtraction</w:t>
            </w:r>
          </w:p>
          <w:p w14:paraId="7461CD9A" w14:textId="6781AE24" w:rsidR="006A20E8" w:rsidRPr="006A20E8" w:rsidRDefault="006A20E8" w:rsidP="007915B9">
            <w:pPr>
              <w:pStyle w:val="TableParagraph"/>
              <w:ind w:right="642"/>
              <w:rPr>
                <w:rFonts w:asciiTheme="minorHAnsi" w:eastAsia="Times New Roman" w:hAnsiTheme="minorHAnsi" w:cstheme="minorBidi"/>
                <w:sz w:val="20"/>
                <w:szCs w:val="20"/>
              </w:rPr>
            </w:pPr>
            <w:r w:rsidRPr="006A20E8">
              <w:rPr>
                <w:rFonts w:asciiTheme="minorHAnsi" w:eastAsia="Times New Roman" w:hAnsiTheme="minorHAnsi" w:cstheme="minorBidi"/>
                <w:sz w:val="20"/>
                <w:szCs w:val="20"/>
              </w:rPr>
              <w:t xml:space="preserve">19: Modelling Addition and Subtraction </w:t>
            </w:r>
          </w:p>
          <w:p w14:paraId="7461CD9B" w14:textId="75028F5D" w:rsidR="006A20E8" w:rsidRPr="006A20E8" w:rsidRDefault="006A20E8" w:rsidP="007915B9">
            <w:pPr>
              <w:pStyle w:val="TableParagraph"/>
              <w:ind w:right="438"/>
              <w:rPr>
                <w:rFonts w:asciiTheme="minorHAnsi" w:eastAsia="Times New Roman" w:hAnsiTheme="minorHAnsi" w:cstheme="minorBidi"/>
                <w:sz w:val="20"/>
                <w:szCs w:val="20"/>
              </w:rPr>
            </w:pPr>
            <w:r w:rsidRPr="006A20E8">
              <w:rPr>
                <w:sz w:val="20"/>
              </w:rPr>
              <w:t xml:space="preserve">22: </w:t>
            </w:r>
            <w:r w:rsidRPr="006A20E8">
              <w:rPr>
                <w:rFonts w:asciiTheme="minorHAnsi" w:eastAsia="Times New Roman" w:hAnsiTheme="minorHAnsi" w:cstheme="minorBidi"/>
                <w:sz w:val="20"/>
                <w:szCs w:val="20"/>
              </w:rPr>
              <w:t xml:space="preserve">Creating and Solving Problems </w:t>
            </w:r>
          </w:p>
          <w:p w14:paraId="71BA47C9" w14:textId="7E42DF63" w:rsidR="006A20E8" w:rsidRPr="006A20E8" w:rsidRDefault="006A20E8" w:rsidP="007915B9">
            <w:pPr>
              <w:pStyle w:val="TableParagraph"/>
              <w:spacing w:line="237" w:lineRule="auto"/>
              <w:ind w:right="312"/>
              <w:rPr>
                <w:sz w:val="20"/>
              </w:rPr>
            </w:pPr>
            <w:r w:rsidRPr="006A20E8">
              <w:rPr>
                <w:sz w:val="20"/>
              </w:rPr>
              <w:t xml:space="preserve">23: </w:t>
            </w:r>
            <w:r w:rsidRPr="006A20E8">
              <w:rPr>
                <w:rFonts w:asciiTheme="minorHAnsi" w:eastAsia="Times New Roman" w:hAnsiTheme="minorHAnsi" w:cstheme="minorBidi"/>
                <w:sz w:val="20"/>
                <w:szCs w:val="20"/>
              </w:rPr>
              <w:t xml:space="preserve">Creating and Solving Problems with Larger Numbers </w:t>
            </w:r>
            <w:r w:rsidRPr="006A20E8">
              <w:rPr>
                <w:sz w:val="20"/>
              </w:rPr>
              <w:t xml:space="preserve"> </w:t>
            </w:r>
          </w:p>
          <w:p w14:paraId="6C48A2DB" w14:textId="22530137" w:rsidR="006A20E8" w:rsidRPr="006A20E8" w:rsidRDefault="006A20E8" w:rsidP="004E2A1F">
            <w:pPr>
              <w:pStyle w:val="TableParagraph"/>
              <w:ind w:right="438"/>
              <w:rPr>
                <w:bCs/>
                <w:i/>
                <w:iCs/>
                <w:sz w:val="20"/>
              </w:rPr>
            </w:pPr>
            <w:r w:rsidRPr="006A20E8">
              <w:rPr>
                <w:bCs/>
                <w:i/>
                <w:iCs/>
                <w:sz w:val="20"/>
              </w:rPr>
              <w:t>Student Card 13: Tell a Number Story</w:t>
            </w:r>
          </w:p>
          <w:p w14:paraId="3FBBB573" w14:textId="6680DBDD" w:rsidR="006A20E8" w:rsidRPr="006A20E8" w:rsidRDefault="006A20E8" w:rsidP="007915B9">
            <w:pPr>
              <w:pStyle w:val="TableParagraph"/>
              <w:spacing w:line="237" w:lineRule="auto"/>
              <w:ind w:right="312"/>
              <w:rPr>
                <w:rFonts w:asciiTheme="minorHAnsi" w:eastAsia="Times New Roman" w:hAnsiTheme="minorHAnsi" w:cstheme="minorBidi"/>
                <w:sz w:val="20"/>
                <w:szCs w:val="20"/>
              </w:rPr>
            </w:pPr>
            <w:r w:rsidRPr="006A20E8">
              <w:rPr>
                <w:sz w:val="20"/>
              </w:rPr>
              <w:t xml:space="preserve">24: Addition and Subtraction </w:t>
            </w:r>
            <w:r w:rsidRPr="006A20E8">
              <w:rPr>
                <w:rFonts w:asciiTheme="minorHAnsi" w:eastAsia="Times New Roman" w:hAnsiTheme="minorHAnsi" w:cstheme="minorBidi"/>
                <w:sz w:val="20"/>
                <w:szCs w:val="20"/>
              </w:rPr>
              <w:t xml:space="preserve">Consolidation </w:t>
            </w:r>
          </w:p>
          <w:p w14:paraId="7461CD9C" w14:textId="3E4C73C0" w:rsidR="006A20E8" w:rsidRPr="006A20E8" w:rsidRDefault="006A20E8" w:rsidP="006A20E8">
            <w:pPr>
              <w:pStyle w:val="TableParagraph"/>
              <w:ind w:right="438"/>
              <w:rPr>
                <w:bCs/>
                <w:i/>
                <w:iCs/>
                <w:sz w:val="20"/>
              </w:rPr>
            </w:pPr>
            <w:r w:rsidRPr="006A20E8">
              <w:rPr>
                <w:bCs/>
                <w:i/>
                <w:iCs/>
                <w:sz w:val="20"/>
              </w:rPr>
              <w:t>Student Card 14: Fun Day!</w:t>
            </w:r>
          </w:p>
        </w:tc>
        <w:tc>
          <w:tcPr>
            <w:tcW w:w="4355" w:type="dxa"/>
            <w:vMerge w:val="restart"/>
            <w:tcBorders>
              <w:top w:val="single" w:sz="4" w:space="0" w:color="000000"/>
            </w:tcBorders>
          </w:tcPr>
          <w:p w14:paraId="06979611" w14:textId="77777777" w:rsidR="006A20E8" w:rsidRPr="00915728" w:rsidRDefault="006A20E8" w:rsidP="00915728">
            <w:pPr>
              <w:ind w:left="126"/>
              <w:rPr>
                <w:sz w:val="20"/>
                <w:szCs w:val="20"/>
              </w:rPr>
            </w:pPr>
            <w:r w:rsidRPr="00915728">
              <w:rPr>
                <w:sz w:val="20"/>
                <w:szCs w:val="20"/>
              </w:rPr>
              <w:t xml:space="preserve">Calla’s Jingle Dress </w:t>
            </w:r>
          </w:p>
          <w:p w14:paraId="31C438C0" w14:textId="77777777" w:rsidR="006A20E8" w:rsidRPr="00915728" w:rsidRDefault="006A20E8" w:rsidP="00915728">
            <w:pPr>
              <w:ind w:left="126"/>
              <w:rPr>
                <w:sz w:val="20"/>
                <w:szCs w:val="20"/>
              </w:rPr>
            </w:pPr>
            <w:r w:rsidRPr="00915728">
              <w:rPr>
                <w:sz w:val="20"/>
                <w:szCs w:val="20"/>
              </w:rPr>
              <w:t>The Street Party</w:t>
            </w:r>
          </w:p>
          <w:p w14:paraId="1C6571D6" w14:textId="7F46436D" w:rsidR="006A20E8" w:rsidRPr="00915728" w:rsidRDefault="006A20E8" w:rsidP="00915728">
            <w:pPr>
              <w:ind w:left="126"/>
              <w:rPr>
                <w:sz w:val="20"/>
                <w:szCs w:val="20"/>
              </w:rPr>
            </w:pPr>
            <w:r w:rsidRPr="00915728">
              <w:rPr>
                <w:sz w:val="20"/>
                <w:szCs w:val="20"/>
              </w:rPr>
              <w:t>Sports Camp</w:t>
            </w:r>
          </w:p>
          <w:p w14:paraId="7461CD9D" w14:textId="45959BF1" w:rsidR="006A20E8" w:rsidRPr="00915728" w:rsidRDefault="006A20E8" w:rsidP="00915728">
            <w:pPr>
              <w:ind w:left="126"/>
              <w:rPr>
                <w:sz w:val="20"/>
                <w:szCs w:val="20"/>
              </w:rPr>
            </w:pPr>
            <w:r w:rsidRPr="00915728">
              <w:rPr>
                <w:sz w:val="20"/>
                <w:szCs w:val="20"/>
              </w:rPr>
              <w:t>Planting Seeds</w:t>
            </w:r>
          </w:p>
          <w:p w14:paraId="77BA6B9E" w14:textId="77777777" w:rsidR="006A20E8" w:rsidRPr="00915728" w:rsidRDefault="006A20E8" w:rsidP="00915728">
            <w:pPr>
              <w:ind w:left="126"/>
              <w:rPr>
                <w:sz w:val="20"/>
                <w:szCs w:val="20"/>
              </w:rPr>
            </w:pPr>
            <w:r w:rsidRPr="00915728">
              <w:rPr>
                <w:sz w:val="20"/>
                <w:szCs w:val="20"/>
              </w:rPr>
              <w:t xml:space="preserve">Math Makes Me Laugh </w:t>
            </w:r>
          </w:p>
          <w:p w14:paraId="5D51666B" w14:textId="178C4365" w:rsidR="006A20E8" w:rsidRPr="00915728" w:rsidRDefault="006A20E8" w:rsidP="00915728">
            <w:pPr>
              <w:ind w:left="126"/>
              <w:rPr>
                <w:sz w:val="20"/>
                <w:szCs w:val="20"/>
              </w:rPr>
            </w:pPr>
            <w:r w:rsidRPr="00915728">
              <w:rPr>
                <w:sz w:val="20"/>
                <w:szCs w:val="20"/>
              </w:rPr>
              <w:t xml:space="preserve">How Numbers Work </w:t>
            </w:r>
          </w:p>
          <w:p w14:paraId="7461CD9E" w14:textId="16D30AB7" w:rsidR="006A20E8" w:rsidRPr="00915728" w:rsidRDefault="006A20E8" w:rsidP="00915728">
            <w:pPr>
              <w:ind w:left="126"/>
              <w:rPr>
                <w:sz w:val="20"/>
                <w:szCs w:val="20"/>
              </w:rPr>
            </w:pPr>
            <w:r w:rsidRPr="00915728">
              <w:rPr>
                <w:sz w:val="20"/>
                <w:szCs w:val="20"/>
              </w:rPr>
              <w:t>Finding Buster</w:t>
            </w:r>
          </w:p>
          <w:p w14:paraId="7461CDA0" w14:textId="77777777" w:rsidR="006A20E8" w:rsidRDefault="006A20E8" w:rsidP="005E30BD">
            <w:pPr>
              <w:pStyle w:val="TableParagraph"/>
              <w:rPr>
                <w:b/>
                <w:sz w:val="20"/>
              </w:rPr>
            </w:pPr>
            <w:r>
              <w:rPr>
                <w:b/>
                <w:sz w:val="20"/>
              </w:rPr>
              <w:t>To Scaffold:</w:t>
            </w:r>
          </w:p>
          <w:p w14:paraId="7461CDA1" w14:textId="77777777" w:rsidR="006A20E8" w:rsidRDefault="006A20E8" w:rsidP="005E30BD">
            <w:pPr>
              <w:pStyle w:val="TableParagraph"/>
              <w:spacing w:before="1"/>
              <w:rPr>
                <w:sz w:val="20"/>
              </w:rPr>
            </w:pPr>
            <w:r>
              <w:rPr>
                <w:sz w:val="20"/>
              </w:rPr>
              <w:t>Array’s Bakery</w:t>
            </w:r>
          </w:p>
          <w:p w14:paraId="5A33F9E2" w14:textId="77777777" w:rsidR="006A20E8" w:rsidRDefault="006A20E8" w:rsidP="005E30BD">
            <w:pPr>
              <w:pStyle w:val="TableParagraph"/>
              <w:spacing w:before="1"/>
              <w:ind w:right="53"/>
              <w:rPr>
                <w:sz w:val="20"/>
              </w:rPr>
            </w:pPr>
            <w:r>
              <w:rPr>
                <w:sz w:val="20"/>
              </w:rPr>
              <w:t xml:space="preserve">Marbles, Alleys, Mibs, and Guli! </w:t>
            </w:r>
          </w:p>
          <w:p w14:paraId="7461CDA2" w14:textId="7E569235" w:rsidR="006A20E8" w:rsidRDefault="006A20E8" w:rsidP="005E30BD">
            <w:pPr>
              <w:pStyle w:val="TableParagraph"/>
              <w:spacing w:before="1"/>
              <w:ind w:right="53"/>
              <w:rPr>
                <w:sz w:val="20"/>
              </w:rPr>
            </w:pPr>
            <w:r>
              <w:rPr>
                <w:sz w:val="20"/>
              </w:rPr>
              <w:lastRenderedPageBreak/>
              <w:t>A Class-full of Projects</w:t>
            </w:r>
          </w:p>
          <w:p w14:paraId="7461CDA3" w14:textId="77777777" w:rsidR="006A20E8" w:rsidRDefault="006A20E8" w:rsidP="005E30BD">
            <w:pPr>
              <w:pStyle w:val="TableParagraph"/>
              <w:spacing w:before="2" w:line="242" w:lineRule="exact"/>
              <w:rPr>
                <w:sz w:val="20"/>
              </w:rPr>
            </w:pPr>
            <w:r>
              <w:rPr>
                <w:sz w:val="20"/>
              </w:rPr>
              <w:t>The Money Jar</w:t>
            </w:r>
          </w:p>
          <w:p w14:paraId="7461CDA4" w14:textId="77777777" w:rsidR="006A20E8" w:rsidRDefault="006A20E8" w:rsidP="005E30BD">
            <w:pPr>
              <w:pStyle w:val="TableParagraph"/>
              <w:spacing w:line="242" w:lineRule="exact"/>
              <w:rPr>
                <w:sz w:val="20"/>
              </w:rPr>
            </w:pPr>
            <w:r>
              <w:rPr>
                <w:sz w:val="20"/>
              </w:rPr>
              <w:t>The Great Dogsled Race</w:t>
            </w:r>
          </w:p>
        </w:tc>
        <w:tc>
          <w:tcPr>
            <w:tcW w:w="4355" w:type="dxa"/>
            <w:tcBorders>
              <w:top w:val="single" w:sz="4" w:space="0" w:color="000000"/>
            </w:tcBorders>
            <w:shd w:val="clear" w:color="auto" w:fill="D3B1CF"/>
          </w:tcPr>
          <w:p w14:paraId="7461CDA5" w14:textId="77777777" w:rsidR="006A20E8" w:rsidRDefault="006A20E8" w:rsidP="007915B9">
            <w:pPr>
              <w:pStyle w:val="TableParagraph"/>
              <w:ind w:right="156"/>
              <w:rPr>
                <w:b/>
                <w:sz w:val="20"/>
              </w:rPr>
            </w:pPr>
            <w:r>
              <w:rPr>
                <w:b/>
                <w:sz w:val="20"/>
              </w:rPr>
              <w:lastRenderedPageBreak/>
              <w:t>Big Idea: Quantities and numbers can be grouped by or partitioned into equal-sized units.</w:t>
            </w:r>
          </w:p>
        </w:tc>
      </w:tr>
      <w:tr w:rsidR="006A20E8" w14:paraId="7461CDAD" w14:textId="77777777" w:rsidTr="00971728">
        <w:trPr>
          <w:trHeight w:val="1095"/>
        </w:trPr>
        <w:tc>
          <w:tcPr>
            <w:tcW w:w="4355" w:type="dxa"/>
            <w:vMerge/>
          </w:tcPr>
          <w:p w14:paraId="03874FB7" w14:textId="77777777" w:rsidR="006A20E8" w:rsidRDefault="006A20E8" w:rsidP="007915B9">
            <w:pPr>
              <w:rPr>
                <w:sz w:val="2"/>
                <w:szCs w:val="2"/>
              </w:rPr>
            </w:pPr>
          </w:p>
        </w:tc>
        <w:tc>
          <w:tcPr>
            <w:tcW w:w="4355" w:type="dxa"/>
            <w:vMerge/>
            <w:tcBorders>
              <w:top w:val="single" w:sz="4" w:space="0" w:color="000000"/>
            </w:tcBorders>
          </w:tcPr>
          <w:p w14:paraId="7461CDA8" w14:textId="16B39C7E" w:rsidR="006A20E8" w:rsidRDefault="006A20E8" w:rsidP="007915B9">
            <w:pPr>
              <w:rPr>
                <w:sz w:val="2"/>
                <w:szCs w:val="2"/>
              </w:rPr>
            </w:pPr>
          </w:p>
        </w:tc>
        <w:tc>
          <w:tcPr>
            <w:tcW w:w="4355" w:type="dxa"/>
            <w:vMerge/>
            <w:tcBorders>
              <w:top w:val="single" w:sz="4" w:space="0" w:color="000000"/>
            </w:tcBorders>
          </w:tcPr>
          <w:p w14:paraId="7461CDA9" w14:textId="77777777" w:rsidR="006A20E8" w:rsidRDefault="006A20E8" w:rsidP="007915B9">
            <w:pPr>
              <w:rPr>
                <w:sz w:val="2"/>
                <w:szCs w:val="2"/>
              </w:rPr>
            </w:pPr>
          </w:p>
        </w:tc>
        <w:tc>
          <w:tcPr>
            <w:tcW w:w="4355" w:type="dxa"/>
          </w:tcPr>
          <w:p w14:paraId="7461CDAB" w14:textId="70691E55" w:rsidR="006A20E8" w:rsidRDefault="006A20E8" w:rsidP="00C61E5C">
            <w:pPr>
              <w:pStyle w:val="TableParagraph"/>
              <w:spacing w:line="229" w:lineRule="exact"/>
              <w:rPr>
                <w:b/>
                <w:sz w:val="20"/>
              </w:rPr>
            </w:pPr>
            <w:r>
              <w:rPr>
                <w:b/>
                <w:sz w:val="20"/>
              </w:rPr>
              <w:t>Unitizing quantities into ones, tens, and hundreds (place-value concepts)</w:t>
            </w:r>
          </w:p>
          <w:p w14:paraId="7461CDAC" w14:textId="77777777" w:rsidR="006A20E8" w:rsidRDefault="006A20E8" w:rsidP="007915B9">
            <w:pPr>
              <w:pStyle w:val="TableParagraph"/>
              <w:spacing w:before="61"/>
              <w:ind w:right="191"/>
              <w:rPr>
                <w:sz w:val="20"/>
              </w:rPr>
            </w:pPr>
            <w:r>
              <w:rPr>
                <w:sz w:val="20"/>
              </w:rPr>
              <w:t xml:space="preserve">- Writes, reads, </w:t>
            </w:r>
            <w:proofErr w:type="gramStart"/>
            <w:r>
              <w:rPr>
                <w:sz w:val="20"/>
              </w:rPr>
              <w:t>composes</w:t>
            </w:r>
            <w:proofErr w:type="gramEnd"/>
            <w:r>
              <w:rPr>
                <w:sz w:val="20"/>
              </w:rPr>
              <w:t xml:space="preserve"> and decomposes three- digit numbers using ones, tens, and hundreds.</w:t>
            </w:r>
          </w:p>
        </w:tc>
      </w:tr>
      <w:tr w:rsidR="006A20E8" w14:paraId="7461CDB3" w14:textId="77777777" w:rsidTr="00971728">
        <w:trPr>
          <w:trHeight w:val="730"/>
        </w:trPr>
        <w:tc>
          <w:tcPr>
            <w:tcW w:w="4355" w:type="dxa"/>
            <w:vMerge/>
          </w:tcPr>
          <w:p w14:paraId="344971E8" w14:textId="77777777" w:rsidR="006A20E8" w:rsidRDefault="006A20E8" w:rsidP="007915B9">
            <w:pPr>
              <w:rPr>
                <w:sz w:val="2"/>
                <w:szCs w:val="2"/>
              </w:rPr>
            </w:pPr>
          </w:p>
        </w:tc>
        <w:tc>
          <w:tcPr>
            <w:tcW w:w="4355" w:type="dxa"/>
            <w:vMerge/>
            <w:tcBorders>
              <w:top w:val="single" w:sz="4" w:space="0" w:color="000000"/>
            </w:tcBorders>
          </w:tcPr>
          <w:p w14:paraId="7461CDAF" w14:textId="5713F922" w:rsidR="006A20E8" w:rsidRDefault="006A20E8" w:rsidP="007915B9">
            <w:pPr>
              <w:rPr>
                <w:sz w:val="2"/>
                <w:szCs w:val="2"/>
              </w:rPr>
            </w:pPr>
          </w:p>
        </w:tc>
        <w:tc>
          <w:tcPr>
            <w:tcW w:w="4355" w:type="dxa"/>
            <w:vMerge/>
            <w:tcBorders>
              <w:top w:val="single" w:sz="4" w:space="0" w:color="000000"/>
            </w:tcBorders>
          </w:tcPr>
          <w:p w14:paraId="7461CDB0" w14:textId="77777777" w:rsidR="006A20E8" w:rsidRDefault="006A20E8" w:rsidP="007915B9">
            <w:pPr>
              <w:rPr>
                <w:sz w:val="2"/>
                <w:szCs w:val="2"/>
              </w:rPr>
            </w:pPr>
          </w:p>
        </w:tc>
        <w:tc>
          <w:tcPr>
            <w:tcW w:w="4355" w:type="dxa"/>
            <w:shd w:val="clear" w:color="auto" w:fill="D3B1CF"/>
          </w:tcPr>
          <w:p w14:paraId="7461CDB2" w14:textId="09E4C4B3" w:rsidR="006A20E8" w:rsidRDefault="006A20E8" w:rsidP="00951F44">
            <w:pPr>
              <w:pStyle w:val="TableParagraph"/>
              <w:ind w:right="315"/>
              <w:rPr>
                <w:b/>
                <w:sz w:val="20"/>
              </w:rPr>
            </w:pPr>
            <w:r>
              <w:rPr>
                <w:b/>
                <w:sz w:val="20"/>
              </w:rPr>
              <w:t>Big Idea: Quantities and numbers can be added and subtracted to determine how many or how</w:t>
            </w:r>
            <w:r w:rsidR="00951F44">
              <w:rPr>
                <w:b/>
                <w:sz w:val="20"/>
              </w:rPr>
              <w:t xml:space="preserve"> </w:t>
            </w:r>
            <w:r>
              <w:rPr>
                <w:b/>
                <w:sz w:val="20"/>
              </w:rPr>
              <w:t>much.</w:t>
            </w:r>
          </w:p>
        </w:tc>
      </w:tr>
      <w:tr w:rsidR="006A20E8" w14:paraId="7461CDB9" w14:textId="77777777" w:rsidTr="00971728">
        <w:trPr>
          <w:trHeight w:val="1255"/>
        </w:trPr>
        <w:tc>
          <w:tcPr>
            <w:tcW w:w="4355" w:type="dxa"/>
            <w:vMerge/>
          </w:tcPr>
          <w:p w14:paraId="233E9DF9" w14:textId="77777777" w:rsidR="006A20E8" w:rsidRDefault="006A20E8" w:rsidP="007915B9">
            <w:pPr>
              <w:rPr>
                <w:sz w:val="2"/>
                <w:szCs w:val="2"/>
              </w:rPr>
            </w:pPr>
          </w:p>
        </w:tc>
        <w:tc>
          <w:tcPr>
            <w:tcW w:w="4355" w:type="dxa"/>
            <w:vMerge/>
            <w:tcBorders>
              <w:top w:val="single" w:sz="4" w:space="0" w:color="000000"/>
            </w:tcBorders>
          </w:tcPr>
          <w:p w14:paraId="7461CDB5" w14:textId="653E548D" w:rsidR="006A20E8" w:rsidRDefault="006A20E8" w:rsidP="007915B9">
            <w:pPr>
              <w:rPr>
                <w:sz w:val="2"/>
                <w:szCs w:val="2"/>
              </w:rPr>
            </w:pPr>
          </w:p>
        </w:tc>
        <w:tc>
          <w:tcPr>
            <w:tcW w:w="4355" w:type="dxa"/>
            <w:vMerge/>
            <w:tcBorders>
              <w:top w:val="single" w:sz="4" w:space="0" w:color="000000"/>
            </w:tcBorders>
          </w:tcPr>
          <w:p w14:paraId="7461CDB6" w14:textId="77777777" w:rsidR="006A20E8" w:rsidRDefault="006A20E8" w:rsidP="007915B9">
            <w:pPr>
              <w:rPr>
                <w:sz w:val="2"/>
                <w:szCs w:val="2"/>
              </w:rPr>
            </w:pPr>
          </w:p>
        </w:tc>
        <w:tc>
          <w:tcPr>
            <w:tcW w:w="4355" w:type="dxa"/>
          </w:tcPr>
          <w:p w14:paraId="7461CDB7" w14:textId="77777777" w:rsidR="006A20E8" w:rsidRDefault="006A20E8" w:rsidP="007915B9">
            <w:pPr>
              <w:pStyle w:val="TableParagraph"/>
              <w:ind w:right="277"/>
              <w:rPr>
                <w:b/>
                <w:sz w:val="20"/>
              </w:rPr>
            </w:pPr>
            <w:r>
              <w:rPr>
                <w:b/>
                <w:sz w:val="20"/>
              </w:rPr>
              <w:t>Developing conceptual meaning of addition and subtraction</w:t>
            </w:r>
          </w:p>
          <w:p w14:paraId="079E2B2B" w14:textId="2C419563" w:rsidR="006A20E8" w:rsidRDefault="007D54D3" w:rsidP="007D54D3">
            <w:pPr>
              <w:pStyle w:val="TableParagraph"/>
              <w:ind w:left="121" w:right="787" w:hanging="1"/>
              <w:rPr>
                <w:sz w:val="20"/>
              </w:rPr>
            </w:pPr>
            <w:r>
              <w:rPr>
                <w:sz w:val="20"/>
              </w:rPr>
              <w:t xml:space="preserve">- </w:t>
            </w:r>
            <w:r w:rsidR="006A20E8">
              <w:rPr>
                <w:sz w:val="20"/>
              </w:rPr>
              <w:t>Uses symbols and equations to represent addition and subtraction situations.</w:t>
            </w:r>
          </w:p>
          <w:p w14:paraId="59EAC392" w14:textId="0BAE40ED" w:rsidR="006A20E8" w:rsidRDefault="007D54D3" w:rsidP="007D54D3">
            <w:pPr>
              <w:pStyle w:val="TableParagraph"/>
              <w:ind w:right="239"/>
              <w:rPr>
                <w:sz w:val="20"/>
              </w:rPr>
            </w:pPr>
            <w:r>
              <w:rPr>
                <w:sz w:val="20"/>
              </w:rPr>
              <w:t xml:space="preserve">- </w:t>
            </w:r>
            <w:r w:rsidR="006A20E8">
              <w:rPr>
                <w:sz w:val="20"/>
              </w:rPr>
              <w:t>Models and symbolizes addition and</w:t>
            </w:r>
            <w:r w:rsidR="006A20E8">
              <w:rPr>
                <w:spacing w:val="-24"/>
                <w:sz w:val="20"/>
              </w:rPr>
              <w:t xml:space="preserve"> </w:t>
            </w:r>
            <w:r w:rsidR="006A20E8">
              <w:rPr>
                <w:sz w:val="20"/>
              </w:rPr>
              <w:t>subtraction problem types (i.e., join, separate, part-part- whole, and</w:t>
            </w:r>
            <w:r w:rsidR="006A20E8">
              <w:rPr>
                <w:spacing w:val="-2"/>
                <w:sz w:val="20"/>
              </w:rPr>
              <w:t xml:space="preserve"> </w:t>
            </w:r>
            <w:r w:rsidR="006A20E8">
              <w:rPr>
                <w:sz w:val="20"/>
              </w:rPr>
              <w:t>compare).</w:t>
            </w:r>
          </w:p>
          <w:p w14:paraId="1E5DA5A9" w14:textId="0DF6F4F2" w:rsidR="006A20E8" w:rsidRDefault="007D54D3" w:rsidP="007D54D3">
            <w:pPr>
              <w:pStyle w:val="TableParagraph"/>
              <w:spacing w:line="235" w:lineRule="auto"/>
              <w:ind w:left="121" w:right="665"/>
              <w:rPr>
                <w:sz w:val="20"/>
              </w:rPr>
            </w:pPr>
            <w:r>
              <w:rPr>
                <w:sz w:val="20"/>
              </w:rPr>
              <w:t xml:space="preserve">- </w:t>
            </w:r>
            <w:r w:rsidR="006A20E8">
              <w:rPr>
                <w:sz w:val="20"/>
              </w:rPr>
              <w:t>Relates addition and subtraction as inverse operations.</w:t>
            </w:r>
          </w:p>
          <w:p w14:paraId="09A91446" w14:textId="14E6E505" w:rsidR="006A20E8" w:rsidRDefault="007D54D3" w:rsidP="007D54D3">
            <w:pPr>
              <w:pStyle w:val="TableParagraph"/>
              <w:tabs>
                <w:tab w:val="left" w:pos="216"/>
              </w:tabs>
              <w:ind w:right="424"/>
              <w:rPr>
                <w:sz w:val="20"/>
              </w:rPr>
            </w:pPr>
            <w:r>
              <w:rPr>
                <w:sz w:val="20"/>
              </w:rPr>
              <w:t xml:space="preserve">- </w:t>
            </w:r>
            <w:r w:rsidR="006A20E8">
              <w:rPr>
                <w:sz w:val="20"/>
              </w:rPr>
              <w:t>Uses properties of addition and subtraction</w:t>
            </w:r>
            <w:r w:rsidR="006A20E8">
              <w:rPr>
                <w:spacing w:val="-25"/>
                <w:sz w:val="20"/>
              </w:rPr>
              <w:t xml:space="preserve"> </w:t>
            </w:r>
            <w:r w:rsidR="006A20E8">
              <w:rPr>
                <w:sz w:val="20"/>
              </w:rPr>
              <w:t>to solve problems (e.g., adding or subtracting 0, commutativity of</w:t>
            </w:r>
            <w:r w:rsidR="006A20E8">
              <w:rPr>
                <w:spacing w:val="-4"/>
                <w:sz w:val="20"/>
              </w:rPr>
              <w:t xml:space="preserve"> </w:t>
            </w:r>
            <w:r w:rsidR="006A20E8">
              <w:rPr>
                <w:sz w:val="20"/>
              </w:rPr>
              <w:t>addition).</w:t>
            </w:r>
          </w:p>
          <w:p w14:paraId="367B66AC" w14:textId="77777777" w:rsidR="006A20E8" w:rsidRDefault="006A20E8" w:rsidP="00F65948">
            <w:pPr>
              <w:pStyle w:val="TableParagraph"/>
              <w:spacing w:before="4" w:line="237" w:lineRule="auto"/>
              <w:ind w:right="355"/>
              <w:rPr>
                <w:b/>
                <w:sz w:val="20"/>
              </w:rPr>
            </w:pPr>
            <w:r>
              <w:rPr>
                <w:b/>
                <w:sz w:val="20"/>
              </w:rPr>
              <w:t>Developing fluency of addition and subtraction computation</w:t>
            </w:r>
          </w:p>
          <w:p w14:paraId="371E9287" w14:textId="77777777" w:rsidR="006A20E8" w:rsidRDefault="006A20E8" w:rsidP="00F65948">
            <w:pPr>
              <w:pStyle w:val="TableParagraph"/>
              <w:numPr>
                <w:ilvl w:val="0"/>
                <w:numId w:val="41"/>
              </w:numPr>
              <w:tabs>
                <w:tab w:val="left" w:pos="216"/>
              </w:tabs>
              <w:ind w:left="215" w:hanging="106"/>
              <w:rPr>
                <w:sz w:val="20"/>
              </w:rPr>
            </w:pPr>
            <w:r>
              <w:rPr>
                <w:sz w:val="20"/>
              </w:rPr>
              <w:t>Fluently adds and subtracts with quantities to</w:t>
            </w:r>
            <w:r>
              <w:rPr>
                <w:spacing w:val="-12"/>
                <w:sz w:val="20"/>
              </w:rPr>
              <w:t xml:space="preserve"> </w:t>
            </w:r>
            <w:r>
              <w:rPr>
                <w:sz w:val="20"/>
              </w:rPr>
              <w:t>20.</w:t>
            </w:r>
          </w:p>
          <w:p w14:paraId="2AE807CE" w14:textId="2D21F7FC" w:rsidR="006A20E8" w:rsidRDefault="007D54D3" w:rsidP="007D54D3">
            <w:pPr>
              <w:pStyle w:val="TableParagraph"/>
              <w:tabs>
                <w:tab w:val="left" w:pos="216"/>
              </w:tabs>
              <w:spacing w:before="1"/>
              <w:ind w:right="500"/>
              <w:rPr>
                <w:sz w:val="20"/>
              </w:rPr>
            </w:pPr>
            <w:r>
              <w:rPr>
                <w:sz w:val="20"/>
              </w:rPr>
              <w:t xml:space="preserve">- </w:t>
            </w:r>
            <w:r w:rsidR="006A20E8">
              <w:rPr>
                <w:sz w:val="20"/>
              </w:rPr>
              <w:t>Develops efficient mental strategies and algorithms to solve equations with</w:t>
            </w:r>
            <w:r w:rsidR="006A20E8">
              <w:rPr>
                <w:spacing w:val="-21"/>
                <w:sz w:val="20"/>
              </w:rPr>
              <w:t xml:space="preserve"> </w:t>
            </w:r>
            <w:r w:rsidR="006A20E8">
              <w:rPr>
                <w:sz w:val="20"/>
              </w:rPr>
              <w:t>multi-digit numbers.</w:t>
            </w:r>
          </w:p>
          <w:p w14:paraId="7461CDB8" w14:textId="439A9776" w:rsidR="006A20E8" w:rsidRDefault="007D54D3" w:rsidP="007D54D3">
            <w:pPr>
              <w:pStyle w:val="TableParagraph"/>
              <w:ind w:left="121" w:right="787" w:hanging="1"/>
              <w:rPr>
                <w:sz w:val="20"/>
              </w:rPr>
            </w:pPr>
            <w:r>
              <w:rPr>
                <w:sz w:val="20"/>
              </w:rPr>
              <w:t xml:space="preserve">- </w:t>
            </w:r>
            <w:r w:rsidR="006A20E8">
              <w:rPr>
                <w:sz w:val="20"/>
              </w:rPr>
              <w:t>Estimates sums and differences of</w:t>
            </w:r>
            <w:r w:rsidR="006A20E8">
              <w:rPr>
                <w:spacing w:val="-19"/>
                <w:sz w:val="20"/>
              </w:rPr>
              <w:t xml:space="preserve"> </w:t>
            </w:r>
            <w:r w:rsidR="006A20E8">
              <w:rPr>
                <w:sz w:val="20"/>
              </w:rPr>
              <w:t>multi-digit numbers.</w:t>
            </w:r>
          </w:p>
        </w:tc>
      </w:tr>
    </w:tbl>
    <w:p w14:paraId="7461CDBA" w14:textId="77777777" w:rsidR="00B36568" w:rsidRDefault="00B36568">
      <w:pPr>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513F0F" w14:paraId="7461CDD8" w14:textId="77777777" w:rsidTr="00D145AD">
        <w:trPr>
          <w:trHeight w:val="735"/>
        </w:trPr>
        <w:tc>
          <w:tcPr>
            <w:tcW w:w="4355" w:type="dxa"/>
            <w:vMerge w:val="restart"/>
          </w:tcPr>
          <w:p w14:paraId="6355F741" w14:textId="08FD77EE" w:rsidR="00513F0F" w:rsidRDefault="00513F0F" w:rsidP="00513F0F">
            <w:pPr>
              <w:pStyle w:val="TableParagraph"/>
              <w:rPr>
                <w:b/>
                <w:sz w:val="20"/>
              </w:rPr>
            </w:pPr>
            <w:r>
              <w:rPr>
                <w:b/>
                <w:sz w:val="20"/>
              </w:rPr>
              <w:lastRenderedPageBreak/>
              <w:t xml:space="preserve">B2.5 </w:t>
            </w:r>
            <w:r>
              <w:rPr>
                <w:sz w:val="20"/>
              </w:rPr>
              <w:t>represent and solve problems involving the addition and subtraction of whole numbers that add up to no more than 1000, using various tools and algorithms</w:t>
            </w:r>
          </w:p>
        </w:tc>
        <w:tc>
          <w:tcPr>
            <w:tcW w:w="4355" w:type="dxa"/>
            <w:vMerge w:val="restart"/>
          </w:tcPr>
          <w:p w14:paraId="7461CDC7" w14:textId="7BB97208" w:rsidR="00513F0F" w:rsidRDefault="00513F0F">
            <w:pPr>
              <w:pStyle w:val="TableParagraph"/>
              <w:spacing w:line="280" w:lineRule="auto"/>
              <w:ind w:right="438"/>
              <w:rPr>
                <w:b/>
                <w:sz w:val="20"/>
              </w:rPr>
            </w:pPr>
            <w:r>
              <w:rPr>
                <w:b/>
                <w:sz w:val="20"/>
              </w:rPr>
              <w:t>Number Unit 5: Addition</w:t>
            </w:r>
            <w:r>
              <w:rPr>
                <w:b/>
                <w:spacing w:val="-9"/>
                <w:sz w:val="20"/>
              </w:rPr>
              <w:t xml:space="preserve"> </w:t>
            </w:r>
            <w:r>
              <w:rPr>
                <w:b/>
                <w:sz w:val="20"/>
              </w:rPr>
              <w:t>and Subtraction</w:t>
            </w:r>
          </w:p>
          <w:p w14:paraId="7461CDC8" w14:textId="787F93B6" w:rsidR="00513F0F" w:rsidRPr="00FE02EE" w:rsidRDefault="00513F0F">
            <w:pPr>
              <w:pStyle w:val="TableParagraph"/>
              <w:spacing w:line="235" w:lineRule="auto"/>
              <w:ind w:right="643"/>
              <w:rPr>
                <w:rFonts w:asciiTheme="minorHAnsi" w:eastAsia="Times New Roman" w:hAnsiTheme="minorHAnsi" w:cstheme="minorBidi"/>
                <w:sz w:val="20"/>
                <w:szCs w:val="20"/>
              </w:rPr>
            </w:pPr>
            <w:r w:rsidRPr="00FE02EE">
              <w:rPr>
                <w:rFonts w:asciiTheme="minorHAnsi" w:eastAsia="Times New Roman" w:hAnsiTheme="minorHAnsi" w:cstheme="minorBidi"/>
                <w:sz w:val="20"/>
                <w:szCs w:val="20"/>
              </w:rPr>
              <w:t xml:space="preserve">19: Modelling Addition and Subtraction </w:t>
            </w:r>
          </w:p>
          <w:p w14:paraId="7461CDC9" w14:textId="51529292" w:rsidR="00513F0F" w:rsidRPr="00FE02EE" w:rsidRDefault="00513F0F">
            <w:pPr>
              <w:pStyle w:val="TableParagraph"/>
              <w:spacing w:line="280" w:lineRule="auto"/>
              <w:ind w:right="438"/>
              <w:rPr>
                <w:sz w:val="20"/>
              </w:rPr>
            </w:pPr>
            <w:r w:rsidRPr="00FE02EE">
              <w:rPr>
                <w:sz w:val="20"/>
              </w:rPr>
              <w:t xml:space="preserve">22: </w:t>
            </w:r>
            <w:r w:rsidRPr="00FE02EE">
              <w:rPr>
                <w:rFonts w:asciiTheme="minorHAnsi" w:eastAsia="Times New Roman" w:hAnsiTheme="minorHAnsi" w:cstheme="minorBidi"/>
                <w:sz w:val="20"/>
                <w:szCs w:val="20"/>
              </w:rPr>
              <w:t xml:space="preserve">Creating and Solving Problems </w:t>
            </w:r>
          </w:p>
          <w:p w14:paraId="1CA69849" w14:textId="67CDC2C7" w:rsidR="00513F0F" w:rsidRPr="00FE02EE" w:rsidRDefault="00513F0F">
            <w:pPr>
              <w:pStyle w:val="TableParagraph"/>
              <w:spacing w:line="259" w:lineRule="auto"/>
              <w:ind w:right="312"/>
              <w:rPr>
                <w:sz w:val="20"/>
              </w:rPr>
            </w:pPr>
            <w:r w:rsidRPr="00FE02EE">
              <w:rPr>
                <w:sz w:val="20"/>
              </w:rPr>
              <w:t xml:space="preserve">23: </w:t>
            </w:r>
            <w:r w:rsidRPr="00FE02EE">
              <w:rPr>
                <w:rFonts w:asciiTheme="minorHAnsi" w:eastAsia="Times New Roman" w:hAnsiTheme="minorHAnsi" w:cstheme="minorBidi"/>
                <w:sz w:val="20"/>
                <w:szCs w:val="20"/>
              </w:rPr>
              <w:t xml:space="preserve">Creating and Solving Problems with Larger Numbers </w:t>
            </w:r>
            <w:r w:rsidRPr="00FE02EE">
              <w:rPr>
                <w:sz w:val="20"/>
              </w:rPr>
              <w:t xml:space="preserve"> </w:t>
            </w:r>
          </w:p>
          <w:p w14:paraId="23A2A7FB" w14:textId="70FF5BC9" w:rsidR="00513F0F" w:rsidRPr="00695720" w:rsidRDefault="00513F0F" w:rsidP="00263D5C">
            <w:pPr>
              <w:pStyle w:val="TableParagraph"/>
              <w:ind w:right="438"/>
              <w:rPr>
                <w:bCs/>
                <w:i/>
                <w:iCs/>
                <w:sz w:val="20"/>
              </w:rPr>
            </w:pPr>
            <w:r w:rsidRPr="00695720">
              <w:rPr>
                <w:bCs/>
                <w:i/>
                <w:iCs/>
                <w:sz w:val="20"/>
              </w:rPr>
              <w:t>Student Card 1</w:t>
            </w:r>
            <w:r>
              <w:rPr>
                <w:bCs/>
                <w:i/>
                <w:iCs/>
                <w:sz w:val="20"/>
              </w:rPr>
              <w:t>3</w:t>
            </w:r>
            <w:r w:rsidRPr="00695720">
              <w:rPr>
                <w:bCs/>
                <w:i/>
                <w:iCs/>
                <w:sz w:val="20"/>
              </w:rPr>
              <w:t>: Tell a Number Story</w:t>
            </w:r>
          </w:p>
          <w:p w14:paraId="7461CDCA" w14:textId="5BB64108" w:rsidR="00513F0F" w:rsidRPr="001D02F9" w:rsidRDefault="00513F0F">
            <w:pPr>
              <w:pStyle w:val="TableParagraph"/>
              <w:spacing w:line="259" w:lineRule="auto"/>
              <w:ind w:right="312"/>
              <w:rPr>
                <w:sz w:val="20"/>
              </w:rPr>
            </w:pPr>
            <w:r w:rsidRPr="001D02F9">
              <w:rPr>
                <w:sz w:val="20"/>
              </w:rPr>
              <w:t xml:space="preserve">24: Addition and Subtraction </w:t>
            </w:r>
            <w:r w:rsidRPr="001D02F9">
              <w:rPr>
                <w:rFonts w:asciiTheme="minorHAnsi" w:eastAsia="Times New Roman" w:hAnsiTheme="minorHAnsi" w:cstheme="minorBidi"/>
                <w:sz w:val="20"/>
                <w:szCs w:val="20"/>
              </w:rPr>
              <w:t xml:space="preserve">Consolidation </w:t>
            </w:r>
          </w:p>
          <w:p w14:paraId="7461CDCB" w14:textId="6B3298A8" w:rsidR="00513F0F" w:rsidRDefault="00513F0F" w:rsidP="00915728">
            <w:pPr>
              <w:pStyle w:val="TableParagraph"/>
              <w:spacing w:before="10"/>
              <w:ind w:left="129"/>
              <w:rPr>
                <w:bCs/>
                <w:i/>
                <w:iCs/>
                <w:sz w:val="20"/>
              </w:rPr>
            </w:pPr>
            <w:r w:rsidRPr="00695720">
              <w:rPr>
                <w:bCs/>
                <w:i/>
                <w:iCs/>
                <w:sz w:val="20"/>
              </w:rPr>
              <w:t xml:space="preserve">Student Card </w:t>
            </w:r>
            <w:r>
              <w:rPr>
                <w:bCs/>
                <w:i/>
                <w:iCs/>
                <w:sz w:val="20"/>
              </w:rPr>
              <w:t>14</w:t>
            </w:r>
            <w:r w:rsidRPr="00695720">
              <w:rPr>
                <w:bCs/>
                <w:i/>
                <w:iCs/>
                <w:sz w:val="20"/>
              </w:rPr>
              <w:t xml:space="preserve">: </w:t>
            </w:r>
            <w:r>
              <w:rPr>
                <w:bCs/>
                <w:i/>
                <w:iCs/>
                <w:sz w:val="20"/>
              </w:rPr>
              <w:t>Fun Day!</w:t>
            </w:r>
          </w:p>
          <w:p w14:paraId="245C1A41" w14:textId="77777777" w:rsidR="00513F0F" w:rsidRDefault="00513F0F">
            <w:pPr>
              <w:pStyle w:val="TableParagraph"/>
              <w:spacing w:before="10"/>
              <w:ind w:left="0"/>
              <w:rPr>
                <w:b/>
                <w:sz w:val="19"/>
              </w:rPr>
            </w:pPr>
          </w:p>
          <w:p w14:paraId="7461CDCC" w14:textId="274DC463" w:rsidR="00513F0F" w:rsidRDefault="00513F0F">
            <w:pPr>
              <w:pStyle w:val="TableParagraph"/>
              <w:spacing w:line="276" w:lineRule="auto"/>
              <w:ind w:right="771"/>
              <w:rPr>
                <w:b/>
                <w:sz w:val="20"/>
              </w:rPr>
            </w:pPr>
            <w:r>
              <w:rPr>
                <w:b/>
                <w:sz w:val="20"/>
              </w:rPr>
              <w:t>Number Unit 7: Financial Literacy</w:t>
            </w:r>
          </w:p>
          <w:p w14:paraId="7461CDCD" w14:textId="79E9A998" w:rsidR="00513F0F" w:rsidRPr="00AD1126" w:rsidRDefault="00513F0F">
            <w:pPr>
              <w:pStyle w:val="TableParagraph"/>
              <w:ind w:right="438"/>
              <w:rPr>
                <w:color w:val="00B0F0"/>
                <w:sz w:val="20"/>
              </w:rPr>
            </w:pPr>
            <w:r w:rsidRPr="00513F0F">
              <w:rPr>
                <w:sz w:val="20"/>
              </w:rPr>
              <w:t xml:space="preserve">36: </w:t>
            </w:r>
            <w:r w:rsidRPr="00513F0F">
              <w:rPr>
                <w:rFonts w:asciiTheme="minorHAnsi" w:eastAsia="Times New Roman" w:hAnsiTheme="minorHAnsi" w:cstheme="minorBidi"/>
                <w:sz w:val="20"/>
                <w:szCs w:val="20"/>
              </w:rPr>
              <w:t xml:space="preserve">Purchasing and Making Change </w:t>
            </w:r>
          </w:p>
        </w:tc>
        <w:tc>
          <w:tcPr>
            <w:tcW w:w="4355" w:type="dxa"/>
            <w:vMerge w:val="restart"/>
          </w:tcPr>
          <w:p w14:paraId="1F27FA54" w14:textId="77777777" w:rsidR="00513F0F" w:rsidRPr="00513F0F" w:rsidRDefault="00513F0F" w:rsidP="00513F0F">
            <w:pPr>
              <w:ind w:left="135"/>
              <w:rPr>
                <w:sz w:val="20"/>
                <w:szCs w:val="20"/>
              </w:rPr>
            </w:pPr>
            <w:r w:rsidRPr="00513F0F">
              <w:rPr>
                <w:sz w:val="20"/>
                <w:szCs w:val="20"/>
              </w:rPr>
              <w:t xml:space="preserve">Calla’s Jingle Dress </w:t>
            </w:r>
          </w:p>
          <w:p w14:paraId="35B49F5C" w14:textId="77777777" w:rsidR="00513F0F" w:rsidRPr="00513F0F" w:rsidRDefault="00513F0F" w:rsidP="00513F0F">
            <w:pPr>
              <w:ind w:left="135"/>
              <w:rPr>
                <w:sz w:val="20"/>
                <w:szCs w:val="20"/>
              </w:rPr>
            </w:pPr>
            <w:r w:rsidRPr="00513F0F">
              <w:rPr>
                <w:sz w:val="20"/>
                <w:szCs w:val="20"/>
              </w:rPr>
              <w:t xml:space="preserve">The Street Party </w:t>
            </w:r>
          </w:p>
          <w:p w14:paraId="208BC540" w14:textId="77777777" w:rsidR="00513F0F" w:rsidRPr="00513F0F" w:rsidRDefault="00513F0F" w:rsidP="00513F0F">
            <w:pPr>
              <w:ind w:left="135"/>
              <w:rPr>
                <w:sz w:val="20"/>
                <w:szCs w:val="20"/>
              </w:rPr>
            </w:pPr>
            <w:r w:rsidRPr="00513F0F">
              <w:rPr>
                <w:sz w:val="20"/>
                <w:szCs w:val="20"/>
              </w:rPr>
              <w:t>Sports Camp</w:t>
            </w:r>
          </w:p>
          <w:p w14:paraId="7461CDCE" w14:textId="46026887" w:rsidR="00513F0F" w:rsidRPr="00513F0F" w:rsidRDefault="00513F0F" w:rsidP="00513F0F">
            <w:pPr>
              <w:ind w:left="135"/>
              <w:rPr>
                <w:sz w:val="20"/>
                <w:szCs w:val="20"/>
              </w:rPr>
            </w:pPr>
            <w:r w:rsidRPr="00513F0F">
              <w:rPr>
                <w:sz w:val="20"/>
                <w:szCs w:val="20"/>
              </w:rPr>
              <w:t>Planting Seeds</w:t>
            </w:r>
          </w:p>
          <w:p w14:paraId="38859CDE" w14:textId="77777777" w:rsidR="00057FA2" w:rsidRDefault="00513F0F" w:rsidP="00513F0F">
            <w:pPr>
              <w:ind w:left="135"/>
              <w:rPr>
                <w:sz w:val="20"/>
                <w:szCs w:val="20"/>
              </w:rPr>
            </w:pPr>
            <w:r w:rsidRPr="00513F0F">
              <w:rPr>
                <w:sz w:val="20"/>
                <w:szCs w:val="20"/>
              </w:rPr>
              <w:t xml:space="preserve">Math Makes Me Laugh </w:t>
            </w:r>
          </w:p>
          <w:p w14:paraId="3876FC7A" w14:textId="77777777" w:rsidR="00057FA2" w:rsidRDefault="00513F0F" w:rsidP="00513F0F">
            <w:pPr>
              <w:ind w:left="135"/>
              <w:rPr>
                <w:sz w:val="20"/>
                <w:szCs w:val="20"/>
              </w:rPr>
            </w:pPr>
            <w:r w:rsidRPr="00513F0F">
              <w:rPr>
                <w:sz w:val="20"/>
                <w:szCs w:val="20"/>
              </w:rPr>
              <w:t xml:space="preserve">How Numbers Work </w:t>
            </w:r>
          </w:p>
          <w:p w14:paraId="7461CDCF" w14:textId="78DFB02F" w:rsidR="00513F0F" w:rsidRPr="00513F0F" w:rsidRDefault="00513F0F" w:rsidP="00513F0F">
            <w:pPr>
              <w:ind w:left="135"/>
              <w:rPr>
                <w:sz w:val="20"/>
                <w:szCs w:val="20"/>
              </w:rPr>
            </w:pPr>
            <w:r w:rsidRPr="00513F0F">
              <w:rPr>
                <w:sz w:val="20"/>
                <w:szCs w:val="20"/>
              </w:rPr>
              <w:t>Finding Buster</w:t>
            </w:r>
          </w:p>
          <w:p w14:paraId="7461CDD0" w14:textId="77777777" w:rsidR="00513F0F" w:rsidRPr="00513F0F" w:rsidRDefault="00513F0F" w:rsidP="006B794C">
            <w:pPr>
              <w:rPr>
                <w:sz w:val="20"/>
                <w:szCs w:val="20"/>
              </w:rPr>
            </w:pPr>
          </w:p>
          <w:p w14:paraId="7461CDD1" w14:textId="77777777" w:rsidR="00513F0F" w:rsidRPr="00513F0F" w:rsidRDefault="00513F0F">
            <w:pPr>
              <w:pStyle w:val="TableParagraph"/>
              <w:rPr>
                <w:b/>
                <w:sz w:val="20"/>
                <w:szCs w:val="20"/>
              </w:rPr>
            </w:pPr>
            <w:r w:rsidRPr="00513F0F">
              <w:rPr>
                <w:b/>
                <w:sz w:val="20"/>
                <w:szCs w:val="20"/>
              </w:rPr>
              <w:t>To Scaffold:</w:t>
            </w:r>
          </w:p>
          <w:p w14:paraId="7461CDD2" w14:textId="77777777" w:rsidR="00513F0F" w:rsidRPr="00513F0F" w:rsidRDefault="00513F0F">
            <w:pPr>
              <w:pStyle w:val="TableParagraph"/>
              <w:spacing w:before="1"/>
              <w:rPr>
                <w:sz w:val="20"/>
                <w:szCs w:val="20"/>
              </w:rPr>
            </w:pPr>
            <w:r w:rsidRPr="00513F0F">
              <w:rPr>
                <w:sz w:val="20"/>
                <w:szCs w:val="20"/>
              </w:rPr>
              <w:t>Array’s Bakery</w:t>
            </w:r>
          </w:p>
          <w:p w14:paraId="7DD3390E" w14:textId="77777777" w:rsidR="00513F0F" w:rsidRPr="00513F0F" w:rsidRDefault="00513F0F">
            <w:pPr>
              <w:pStyle w:val="TableParagraph"/>
              <w:spacing w:before="5" w:line="235" w:lineRule="auto"/>
              <w:ind w:left="145" w:right="53" w:hanging="35"/>
              <w:rPr>
                <w:sz w:val="20"/>
                <w:szCs w:val="20"/>
              </w:rPr>
            </w:pPr>
            <w:r w:rsidRPr="00513F0F">
              <w:rPr>
                <w:sz w:val="20"/>
                <w:szCs w:val="20"/>
              </w:rPr>
              <w:t xml:space="preserve">Marbles, Alleys, Mibs, and Guli! </w:t>
            </w:r>
          </w:p>
          <w:p w14:paraId="7461CDD3" w14:textId="2B40B8C9" w:rsidR="00513F0F" w:rsidRPr="00513F0F" w:rsidRDefault="00513F0F" w:rsidP="00057FA2">
            <w:pPr>
              <w:pStyle w:val="TableParagraph"/>
              <w:spacing w:before="5" w:line="235" w:lineRule="auto"/>
              <w:ind w:left="145" w:right="53" w:hanging="7"/>
              <w:rPr>
                <w:sz w:val="20"/>
                <w:szCs w:val="20"/>
              </w:rPr>
            </w:pPr>
            <w:r w:rsidRPr="00513F0F">
              <w:rPr>
                <w:sz w:val="20"/>
                <w:szCs w:val="20"/>
              </w:rPr>
              <w:t>A Class-full of Projects</w:t>
            </w:r>
          </w:p>
          <w:p w14:paraId="7461CDD4" w14:textId="77777777" w:rsidR="00513F0F" w:rsidRPr="00513F0F" w:rsidRDefault="00513F0F">
            <w:pPr>
              <w:pStyle w:val="TableParagraph"/>
              <w:spacing w:before="2"/>
              <w:ind w:left="145"/>
              <w:rPr>
                <w:sz w:val="20"/>
                <w:szCs w:val="20"/>
              </w:rPr>
            </w:pPr>
            <w:r w:rsidRPr="00513F0F">
              <w:rPr>
                <w:sz w:val="20"/>
                <w:szCs w:val="20"/>
              </w:rPr>
              <w:t>The Money Jar</w:t>
            </w:r>
          </w:p>
          <w:p w14:paraId="7461CDD5" w14:textId="77777777" w:rsidR="00513F0F" w:rsidRDefault="00513F0F">
            <w:pPr>
              <w:pStyle w:val="TableParagraph"/>
              <w:spacing w:before="2"/>
              <w:rPr>
                <w:sz w:val="20"/>
              </w:rPr>
            </w:pPr>
            <w:r w:rsidRPr="00513F0F">
              <w:rPr>
                <w:sz w:val="20"/>
                <w:szCs w:val="20"/>
              </w:rPr>
              <w:t>The Great Dogsled Race</w:t>
            </w:r>
          </w:p>
        </w:tc>
        <w:tc>
          <w:tcPr>
            <w:tcW w:w="4355" w:type="dxa"/>
            <w:shd w:val="clear" w:color="auto" w:fill="D3B1CF"/>
          </w:tcPr>
          <w:p w14:paraId="7461CDD7" w14:textId="2C0D25BE" w:rsidR="00513F0F" w:rsidRDefault="00513F0F" w:rsidP="00951F44">
            <w:pPr>
              <w:pStyle w:val="TableParagraph"/>
              <w:ind w:right="315"/>
              <w:rPr>
                <w:b/>
                <w:sz w:val="20"/>
              </w:rPr>
            </w:pPr>
            <w:r>
              <w:rPr>
                <w:b/>
                <w:sz w:val="20"/>
              </w:rPr>
              <w:t>Big Idea: Quantities and numbers can be added and subtracted to determine how many or how</w:t>
            </w:r>
            <w:r w:rsidR="00951F44">
              <w:rPr>
                <w:b/>
                <w:sz w:val="20"/>
              </w:rPr>
              <w:t xml:space="preserve"> </w:t>
            </w:r>
            <w:r>
              <w:rPr>
                <w:b/>
                <w:sz w:val="20"/>
              </w:rPr>
              <w:t>much.</w:t>
            </w:r>
          </w:p>
        </w:tc>
      </w:tr>
      <w:tr w:rsidR="00513F0F" w14:paraId="7461CDE4" w14:textId="77777777" w:rsidTr="00D145AD">
        <w:trPr>
          <w:trHeight w:val="4641"/>
        </w:trPr>
        <w:tc>
          <w:tcPr>
            <w:tcW w:w="4355" w:type="dxa"/>
            <w:vMerge/>
          </w:tcPr>
          <w:p w14:paraId="7E4A518F" w14:textId="77777777" w:rsidR="00513F0F" w:rsidRDefault="00513F0F">
            <w:pPr>
              <w:rPr>
                <w:sz w:val="2"/>
                <w:szCs w:val="2"/>
              </w:rPr>
            </w:pPr>
          </w:p>
        </w:tc>
        <w:tc>
          <w:tcPr>
            <w:tcW w:w="4355" w:type="dxa"/>
            <w:vMerge/>
            <w:tcBorders>
              <w:top w:val="nil"/>
            </w:tcBorders>
          </w:tcPr>
          <w:p w14:paraId="7461CDDA" w14:textId="5DC8E01B" w:rsidR="00513F0F" w:rsidRDefault="00513F0F">
            <w:pPr>
              <w:rPr>
                <w:sz w:val="2"/>
                <w:szCs w:val="2"/>
              </w:rPr>
            </w:pPr>
          </w:p>
        </w:tc>
        <w:tc>
          <w:tcPr>
            <w:tcW w:w="4355" w:type="dxa"/>
            <w:vMerge/>
            <w:tcBorders>
              <w:top w:val="nil"/>
            </w:tcBorders>
          </w:tcPr>
          <w:p w14:paraId="7461CDDB" w14:textId="77777777" w:rsidR="00513F0F" w:rsidRDefault="00513F0F">
            <w:pPr>
              <w:rPr>
                <w:sz w:val="2"/>
                <w:szCs w:val="2"/>
              </w:rPr>
            </w:pPr>
          </w:p>
        </w:tc>
        <w:tc>
          <w:tcPr>
            <w:tcW w:w="4355" w:type="dxa"/>
          </w:tcPr>
          <w:p w14:paraId="7461CDDC" w14:textId="77777777" w:rsidR="00513F0F" w:rsidRDefault="00513F0F">
            <w:pPr>
              <w:pStyle w:val="TableParagraph"/>
              <w:ind w:right="277"/>
              <w:rPr>
                <w:b/>
                <w:sz w:val="20"/>
              </w:rPr>
            </w:pPr>
            <w:r>
              <w:rPr>
                <w:b/>
                <w:sz w:val="20"/>
              </w:rPr>
              <w:t>Developing conceptual meaning of addition and subtraction</w:t>
            </w:r>
          </w:p>
          <w:p w14:paraId="7461CDDD" w14:textId="6627467F" w:rsidR="00513F0F" w:rsidRDefault="007D54D3" w:rsidP="007D54D3">
            <w:pPr>
              <w:pStyle w:val="TableParagraph"/>
              <w:tabs>
                <w:tab w:val="left" w:pos="216"/>
              </w:tabs>
              <w:ind w:right="239"/>
              <w:rPr>
                <w:sz w:val="20"/>
              </w:rPr>
            </w:pPr>
            <w:r>
              <w:rPr>
                <w:sz w:val="20"/>
              </w:rPr>
              <w:t xml:space="preserve">- </w:t>
            </w:r>
            <w:r w:rsidR="00513F0F">
              <w:rPr>
                <w:sz w:val="20"/>
              </w:rPr>
              <w:t>Models and symbolizes addition and</w:t>
            </w:r>
            <w:r w:rsidR="00513F0F">
              <w:rPr>
                <w:spacing w:val="-24"/>
                <w:sz w:val="20"/>
              </w:rPr>
              <w:t xml:space="preserve"> </w:t>
            </w:r>
            <w:r w:rsidR="00513F0F">
              <w:rPr>
                <w:sz w:val="20"/>
              </w:rPr>
              <w:t>subtraction problem types (i.e., join, separate, part-part- whole, and</w:t>
            </w:r>
            <w:r w:rsidR="00513F0F">
              <w:rPr>
                <w:spacing w:val="-2"/>
                <w:sz w:val="20"/>
              </w:rPr>
              <w:t xml:space="preserve"> </w:t>
            </w:r>
            <w:r w:rsidR="00513F0F">
              <w:rPr>
                <w:sz w:val="20"/>
              </w:rPr>
              <w:t>compare).</w:t>
            </w:r>
          </w:p>
          <w:p w14:paraId="7461CDDE" w14:textId="2CB224EA" w:rsidR="00513F0F" w:rsidRDefault="007D54D3" w:rsidP="007D54D3">
            <w:pPr>
              <w:pStyle w:val="TableParagraph"/>
              <w:tabs>
                <w:tab w:val="left" w:pos="216"/>
              </w:tabs>
              <w:ind w:right="674"/>
              <w:rPr>
                <w:sz w:val="20"/>
              </w:rPr>
            </w:pPr>
            <w:r>
              <w:rPr>
                <w:sz w:val="20"/>
              </w:rPr>
              <w:t xml:space="preserve">- </w:t>
            </w:r>
            <w:r w:rsidR="00513F0F">
              <w:rPr>
                <w:sz w:val="20"/>
              </w:rPr>
              <w:t>Relates addition and subtraction as inverse operations.</w:t>
            </w:r>
          </w:p>
          <w:p w14:paraId="7461CDDF" w14:textId="1A1C4032" w:rsidR="00513F0F" w:rsidRDefault="007D54D3" w:rsidP="007D54D3">
            <w:pPr>
              <w:pStyle w:val="TableParagraph"/>
              <w:tabs>
                <w:tab w:val="left" w:pos="216"/>
              </w:tabs>
              <w:spacing w:line="237" w:lineRule="auto"/>
              <w:ind w:right="424"/>
              <w:rPr>
                <w:sz w:val="20"/>
              </w:rPr>
            </w:pPr>
            <w:r>
              <w:rPr>
                <w:sz w:val="20"/>
              </w:rPr>
              <w:t xml:space="preserve">- </w:t>
            </w:r>
            <w:r w:rsidR="00513F0F">
              <w:rPr>
                <w:sz w:val="20"/>
              </w:rPr>
              <w:t>Uses properties of addition and subtraction</w:t>
            </w:r>
            <w:r w:rsidR="00513F0F">
              <w:rPr>
                <w:spacing w:val="-25"/>
                <w:sz w:val="20"/>
              </w:rPr>
              <w:t xml:space="preserve"> </w:t>
            </w:r>
            <w:r w:rsidR="00513F0F">
              <w:rPr>
                <w:sz w:val="20"/>
              </w:rPr>
              <w:t>to solve problems (e.g., adding or subtracting 0, commutativity of</w:t>
            </w:r>
            <w:r w:rsidR="00513F0F">
              <w:rPr>
                <w:spacing w:val="-4"/>
                <w:sz w:val="20"/>
              </w:rPr>
              <w:t xml:space="preserve"> </w:t>
            </w:r>
            <w:r w:rsidR="00513F0F">
              <w:rPr>
                <w:sz w:val="20"/>
              </w:rPr>
              <w:t>addition).</w:t>
            </w:r>
          </w:p>
          <w:p w14:paraId="7461CDE0" w14:textId="77777777" w:rsidR="00513F0F" w:rsidRDefault="00513F0F">
            <w:pPr>
              <w:pStyle w:val="TableParagraph"/>
              <w:ind w:right="355"/>
              <w:rPr>
                <w:sz w:val="20"/>
              </w:rPr>
            </w:pPr>
            <w:r>
              <w:rPr>
                <w:b/>
                <w:sz w:val="20"/>
              </w:rPr>
              <w:t>Developing fluency of addition and subtraction computation</w:t>
            </w:r>
            <w:r>
              <w:rPr>
                <w:sz w:val="20"/>
              </w:rPr>
              <w:t>.</w:t>
            </w:r>
          </w:p>
          <w:p w14:paraId="7461CDE1" w14:textId="667E56D8" w:rsidR="00513F0F" w:rsidRDefault="007D54D3" w:rsidP="007D54D3">
            <w:pPr>
              <w:pStyle w:val="TableParagraph"/>
              <w:tabs>
                <w:tab w:val="left" w:pos="216"/>
              </w:tabs>
              <w:spacing w:before="1" w:line="237" w:lineRule="auto"/>
              <w:ind w:right="500"/>
              <w:rPr>
                <w:sz w:val="20"/>
              </w:rPr>
            </w:pPr>
            <w:r>
              <w:rPr>
                <w:sz w:val="20"/>
              </w:rPr>
              <w:t xml:space="preserve">- </w:t>
            </w:r>
            <w:r w:rsidR="00513F0F">
              <w:rPr>
                <w:sz w:val="20"/>
              </w:rPr>
              <w:t>Develops efficient mental strategies and algorithms to solve equations with</w:t>
            </w:r>
            <w:r w:rsidR="00513F0F">
              <w:rPr>
                <w:spacing w:val="-21"/>
                <w:sz w:val="20"/>
              </w:rPr>
              <w:t xml:space="preserve"> </w:t>
            </w:r>
            <w:r w:rsidR="00513F0F">
              <w:rPr>
                <w:sz w:val="20"/>
              </w:rPr>
              <w:t>multi-digit numbers.</w:t>
            </w:r>
          </w:p>
          <w:p w14:paraId="7461CDE2" w14:textId="6DB10970" w:rsidR="00513F0F" w:rsidRDefault="007D54D3" w:rsidP="007D54D3">
            <w:pPr>
              <w:pStyle w:val="TableParagraph"/>
              <w:tabs>
                <w:tab w:val="left" w:pos="216"/>
              </w:tabs>
              <w:spacing w:before="3"/>
              <w:ind w:right="510"/>
              <w:rPr>
                <w:sz w:val="20"/>
              </w:rPr>
            </w:pPr>
            <w:r>
              <w:rPr>
                <w:sz w:val="20"/>
              </w:rPr>
              <w:t xml:space="preserve">- </w:t>
            </w:r>
            <w:r w:rsidR="00513F0F">
              <w:rPr>
                <w:sz w:val="20"/>
              </w:rPr>
              <w:t>Estimates sums and differences of</w:t>
            </w:r>
            <w:r w:rsidR="00513F0F">
              <w:rPr>
                <w:spacing w:val="-19"/>
                <w:sz w:val="20"/>
              </w:rPr>
              <w:t xml:space="preserve"> </w:t>
            </w:r>
            <w:r w:rsidR="00513F0F">
              <w:rPr>
                <w:sz w:val="20"/>
              </w:rPr>
              <w:t>multi-digit numbers.</w:t>
            </w:r>
          </w:p>
          <w:p w14:paraId="7461CDE3" w14:textId="047BA458" w:rsidR="00513F0F" w:rsidRDefault="007D54D3" w:rsidP="007D54D3">
            <w:pPr>
              <w:pStyle w:val="TableParagraph"/>
              <w:tabs>
                <w:tab w:val="left" w:pos="216"/>
              </w:tabs>
              <w:spacing w:before="2" w:line="240" w:lineRule="atLeast"/>
              <w:ind w:right="387"/>
              <w:rPr>
                <w:sz w:val="20"/>
              </w:rPr>
            </w:pPr>
            <w:r>
              <w:rPr>
                <w:sz w:val="20"/>
              </w:rPr>
              <w:t xml:space="preserve">- </w:t>
            </w:r>
            <w:r w:rsidR="00513F0F">
              <w:rPr>
                <w:sz w:val="20"/>
              </w:rPr>
              <w:t>Fluently recalls complements to 100 (e.g., 64 + 36; 73 +</w:t>
            </w:r>
            <w:r w:rsidR="00513F0F">
              <w:rPr>
                <w:spacing w:val="-3"/>
                <w:sz w:val="20"/>
              </w:rPr>
              <w:t xml:space="preserve"> </w:t>
            </w:r>
            <w:r w:rsidR="00513F0F">
              <w:rPr>
                <w:sz w:val="20"/>
              </w:rPr>
              <w:t>27).</w:t>
            </w:r>
          </w:p>
        </w:tc>
      </w:tr>
    </w:tbl>
    <w:p w14:paraId="696138BA" w14:textId="77777777" w:rsidR="00F65948" w:rsidRDefault="00F65948">
      <w:r>
        <w:br w:type="page"/>
      </w:r>
    </w:p>
    <w:p w14:paraId="7461CDE8"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F65948" w14:paraId="4BD3D25B" w14:textId="77777777" w:rsidTr="00104199">
        <w:trPr>
          <w:trHeight w:val="534"/>
        </w:trPr>
        <w:tc>
          <w:tcPr>
            <w:tcW w:w="17420" w:type="dxa"/>
            <w:gridSpan w:val="4"/>
            <w:shd w:val="clear" w:color="auto" w:fill="D9D9D9" w:themeFill="background1" w:themeFillShade="D9"/>
          </w:tcPr>
          <w:p w14:paraId="7998C0E0" w14:textId="77777777" w:rsidR="00F65948" w:rsidRDefault="00F65948" w:rsidP="00F65948">
            <w:pPr>
              <w:pStyle w:val="TableParagraph"/>
              <w:spacing w:line="229" w:lineRule="exact"/>
              <w:rPr>
                <w:b/>
                <w:sz w:val="20"/>
              </w:rPr>
            </w:pPr>
            <w:r>
              <w:rPr>
                <w:b/>
                <w:sz w:val="20"/>
              </w:rPr>
              <w:lastRenderedPageBreak/>
              <w:t>Specific Expectation</w:t>
            </w:r>
          </w:p>
          <w:p w14:paraId="562E5DDD" w14:textId="64DD7A18" w:rsidR="00F65948" w:rsidRDefault="00F65948" w:rsidP="00F65948">
            <w:pPr>
              <w:pStyle w:val="TableParagraph"/>
              <w:ind w:left="108" w:right="299"/>
              <w:rPr>
                <w:b/>
                <w:sz w:val="20"/>
              </w:rPr>
            </w:pPr>
            <w:r>
              <w:rPr>
                <w:sz w:val="20"/>
              </w:rPr>
              <w:t>Multiplication and Division</w:t>
            </w:r>
          </w:p>
        </w:tc>
      </w:tr>
      <w:tr w:rsidR="005963D4" w14:paraId="7461CDF4" w14:textId="77777777" w:rsidTr="005963D4">
        <w:trPr>
          <w:trHeight w:val="735"/>
        </w:trPr>
        <w:tc>
          <w:tcPr>
            <w:tcW w:w="4355" w:type="dxa"/>
            <w:vMerge w:val="restart"/>
          </w:tcPr>
          <w:p w14:paraId="608533D5" w14:textId="77777777" w:rsidR="005963D4" w:rsidRDefault="005963D4">
            <w:pPr>
              <w:pStyle w:val="TableParagraph"/>
              <w:ind w:right="157"/>
              <w:rPr>
                <w:sz w:val="20"/>
              </w:rPr>
            </w:pPr>
            <w:r>
              <w:rPr>
                <w:b/>
                <w:sz w:val="20"/>
              </w:rPr>
              <w:t xml:space="preserve">B2.6 </w:t>
            </w:r>
            <w:r>
              <w:rPr>
                <w:sz w:val="20"/>
              </w:rPr>
              <w:t>represent multiplication of numbers up to 10 × 10 and division up to 100 ÷ 10, using a variety of tools and drawings, including arrays</w:t>
            </w:r>
          </w:p>
          <w:p w14:paraId="79D97566" w14:textId="7E0D5510" w:rsidR="005963D4" w:rsidRPr="003D1EC6" w:rsidRDefault="005963D4" w:rsidP="005963D4">
            <w:pPr>
              <w:pStyle w:val="TableParagraph"/>
              <w:ind w:right="688"/>
              <w:rPr>
                <w:b/>
                <w:sz w:val="20"/>
              </w:rPr>
            </w:pPr>
          </w:p>
          <w:p w14:paraId="1ECC263C" w14:textId="643D13A0" w:rsidR="005963D4" w:rsidRPr="003D1EC6" w:rsidRDefault="005963D4" w:rsidP="00BA3F30">
            <w:pPr>
              <w:pStyle w:val="TableParagraph"/>
              <w:ind w:right="688"/>
              <w:rPr>
                <w:b/>
                <w:sz w:val="20"/>
              </w:rPr>
            </w:pPr>
          </w:p>
        </w:tc>
        <w:tc>
          <w:tcPr>
            <w:tcW w:w="4355" w:type="dxa"/>
            <w:vMerge w:val="restart"/>
          </w:tcPr>
          <w:p w14:paraId="7461CDEA" w14:textId="5CCEEEFD" w:rsidR="005963D4" w:rsidRDefault="005963D4">
            <w:pPr>
              <w:pStyle w:val="TableParagraph"/>
              <w:ind w:right="688"/>
              <w:rPr>
                <w:b/>
                <w:sz w:val="20"/>
              </w:rPr>
            </w:pPr>
            <w:r>
              <w:rPr>
                <w:b/>
                <w:sz w:val="20"/>
              </w:rPr>
              <w:t>Number Unit 6: Multiplication and Division</w:t>
            </w:r>
          </w:p>
          <w:p w14:paraId="7461CDEB" w14:textId="141C1652" w:rsidR="005963D4" w:rsidRPr="00D145AD" w:rsidRDefault="005963D4">
            <w:pPr>
              <w:pStyle w:val="TableParagraph"/>
              <w:rPr>
                <w:sz w:val="20"/>
              </w:rPr>
            </w:pPr>
            <w:r w:rsidRPr="00D145AD">
              <w:rPr>
                <w:sz w:val="20"/>
              </w:rPr>
              <w:t xml:space="preserve">25: </w:t>
            </w:r>
            <w:r w:rsidRPr="00D145AD">
              <w:rPr>
                <w:rFonts w:asciiTheme="minorHAnsi" w:eastAsia="Times New Roman" w:hAnsiTheme="minorHAnsi" w:cstheme="minorBidi"/>
                <w:sz w:val="20"/>
                <w:szCs w:val="20"/>
              </w:rPr>
              <w:t xml:space="preserve">Exploring Multiplication </w:t>
            </w:r>
          </w:p>
          <w:p w14:paraId="7461CDEC" w14:textId="1491030F" w:rsidR="005963D4" w:rsidRPr="00D145AD" w:rsidRDefault="005963D4">
            <w:pPr>
              <w:pStyle w:val="TableParagraph"/>
              <w:spacing w:line="242" w:lineRule="exact"/>
              <w:rPr>
                <w:sz w:val="20"/>
              </w:rPr>
            </w:pPr>
            <w:r w:rsidRPr="00D145AD">
              <w:rPr>
                <w:sz w:val="20"/>
              </w:rPr>
              <w:t>26</w:t>
            </w:r>
            <w:r w:rsidRPr="00D145AD">
              <w:rPr>
                <w:rFonts w:asciiTheme="minorHAnsi" w:eastAsia="Times New Roman" w:hAnsiTheme="minorHAnsi" w:cstheme="minorBidi"/>
                <w:sz w:val="20"/>
                <w:szCs w:val="20"/>
              </w:rPr>
              <w:t xml:space="preserve">: Exploring Division </w:t>
            </w:r>
          </w:p>
          <w:p w14:paraId="0111FAD9" w14:textId="1A2F23ED" w:rsidR="005963D4" w:rsidRPr="00D145AD" w:rsidRDefault="005963D4">
            <w:pPr>
              <w:pStyle w:val="TableParagraph"/>
              <w:ind w:right="175"/>
              <w:rPr>
                <w:sz w:val="20"/>
              </w:rPr>
            </w:pPr>
            <w:r w:rsidRPr="00D145AD">
              <w:rPr>
                <w:sz w:val="20"/>
              </w:rPr>
              <w:t xml:space="preserve">27: </w:t>
            </w:r>
            <w:r w:rsidRPr="00D145AD">
              <w:rPr>
                <w:rFonts w:asciiTheme="minorHAnsi" w:eastAsia="Times New Roman" w:hAnsiTheme="minorHAnsi" w:cstheme="minorBidi"/>
                <w:sz w:val="20"/>
                <w:szCs w:val="20"/>
              </w:rPr>
              <w:t xml:space="preserve">Relating Multiplication and Division </w:t>
            </w:r>
            <w:r w:rsidRPr="00D145AD">
              <w:rPr>
                <w:sz w:val="20"/>
              </w:rPr>
              <w:t xml:space="preserve"> </w:t>
            </w:r>
          </w:p>
          <w:p w14:paraId="3DD1A3DD" w14:textId="0647F61F" w:rsidR="005963D4" w:rsidRPr="00BA3F30" w:rsidRDefault="005963D4" w:rsidP="00555FF7">
            <w:pPr>
              <w:pStyle w:val="TableParagraph"/>
              <w:ind w:right="688"/>
              <w:rPr>
                <w:bCs/>
                <w:i/>
                <w:iCs/>
                <w:sz w:val="20"/>
              </w:rPr>
            </w:pPr>
            <w:r w:rsidRPr="00BA3F30">
              <w:rPr>
                <w:bCs/>
                <w:i/>
                <w:iCs/>
                <w:sz w:val="20"/>
              </w:rPr>
              <w:t>Student Card 1</w:t>
            </w:r>
            <w:r>
              <w:rPr>
                <w:bCs/>
                <w:i/>
                <w:iCs/>
                <w:sz w:val="20"/>
              </w:rPr>
              <w:t>5</w:t>
            </w:r>
            <w:r w:rsidRPr="00BA3F30">
              <w:rPr>
                <w:bCs/>
                <w:i/>
                <w:iCs/>
                <w:sz w:val="20"/>
              </w:rPr>
              <w:t>: Array Avenue</w:t>
            </w:r>
          </w:p>
          <w:p w14:paraId="7461CDED" w14:textId="1D820DE5" w:rsidR="005963D4" w:rsidRPr="009D604E" w:rsidRDefault="005963D4">
            <w:pPr>
              <w:pStyle w:val="TableParagraph"/>
              <w:ind w:right="175"/>
              <w:rPr>
                <w:sz w:val="20"/>
              </w:rPr>
            </w:pPr>
            <w:r w:rsidRPr="009D604E">
              <w:rPr>
                <w:sz w:val="20"/>
              </w:rPr>
              <w:t>28</w:t>
            </w:r>
            <w:r w:rsidRPr="009D604E">
              <w:rPr>
                <w:rFonts w:asciiTheme="minorHAnsi" w:eastAsia="Times New Roman" w:hAnsiTheme="minorHAnsi" w:cstheme="minorBidi"/>
                <w:sz w:val="20"/>
                <w:szCs w:val="20"/>
              </w:rPr>
              <w:t xml:space="preserve">: Properties of Multiplication </w:t>
            </w:r>
          </w:p>
          <w:p w14:paraId="0A687483" w14:textId="1F1C8108" w:rsidR="005963D4" w:rsidRPr="009D604E" w:rsidRDefault="005963D4" w:rsidP="008A7EB2">
            <w:pPr>
              <w:pStyle w:val="TableParagraph"/>
              <w:rPr>
                <w:sz w:val="20"/>
              </w:rPr>
            </w:pPr>
            <w:r w:rsidRPr="009D604E">
              <w:rPr>
                <w:sz w:val="20"/>
              </w:rPr>
              <w:t xml:space="preserve">29: </w:t>
            </w:r>
            <w:r w:rsidRPr="009D604E">
              <w:rPr>
                <w:rFonts w:asciiTheme="minorHAnsi" w:eastAsia="Times New Roman" w:hAnsiTheme="minorHAnsi" w:cstheme="minorBidi"/>
                <w:sz w:val="20"/>
                <w:szCs w:val="20"/>
              </w:rPr>
              <w:t xml:space="preserve">Multiplying and Dividing Larger Numbers </w:t>
            </w:r>
          </w:p>
          <w:p w14:paraId="7461CDEE" w14:textId="215BD905" w:rsidR="005963D4" w:rsidRPr="009D604E" w:rsidRDefault="005963D4">
            <w:pPr>
              <w:pStyle w:val="TableParagraph"/>
              <w:rPr>
                <w:rFonts w:asciiTheme="minorHAnsi" w:eastAsia="Times New Roman" w:hAnsiTheme="minorHAnsi" w:cstheme="minorBidi"/>
                <w:sz w:val="20"/>
                <w:szCs w:val="20"/>
              </w:rPr>
            </w:pPr>
            <w:r w:rsidRPr="009D604E">
              <w:rPr>
                <w:rFonts w:asciiTheme="minorHAnsi" w:eastAsia="Times New Roman" w:hAnsiTheme="minorHAnsi" w:cstheme="minorBidi"/>
                <w:sz w:val="20"/>
                <w:szCs w:val="20"/>
              </w:rPr>
              <w:t xml:space="preserve">30: Creating and Solving Problem </w:t>
            </w:r>
          </w:p>
          <w:p w14:paraId="25848839" w14:textId="5BA14B96" w:rsidR="005963D4" w:rsidRPr="009D604E" w:rsidRDefault="005963D4">
            <w:pPr>
              <w:pStyle w:val="TableParagraph"/>
              <w:spacing w:line="241" w:lineRule="exact"/>
              <w:rPr>
                <w:rFonts w:asciiTheme="minorHAnsi" w:eastAsia="Times New Roman" w:hAnsiTheme="minorHAnsi" w:cstheme="minorBidi"/>
                <w:sz w:val="20"/>
                <w:szCs w:val="20"/>
              </w:rPr>
            </w:pPr>
            <w:r w:rsidRPr="009D604E">
              <w:rPr>
                <w:rFonts w:asciiTheme="minorHAnsi" w:eastAsia="Times New Roman" w:hAnsiTheme="minorHAnsi" w:cstheme="minorBidi"/>
                <w:sz w:val="20"/>
                <w:szCs w:val="20"/>
              </w:rPr>
              <w:t xml:space="preserve">31: Building Fluency: The Games Room </w:t>
            </w:r>
          </w:p>
          <w:p w14:paraId="7461CDF0" w14:textId="6F26514F" w:rsidR="005963D4" w:rsidRDefault="005963D4">
            <w:pPr>
              <w:pStyle w:val="TableParagraph"/>
              <w:spacing w:line="241" w:lineRule="exact"/>
              <w:rPr>
                <w:sz w:val="20"/>
              </w:rPr>
            </w:pPr>
            <w:r w:rsidRPr="00BA3F30">
              <w:rPr>
                <w:bCs/>
                <w:i/>
                <w:iCs/>
                <w:sz w:val="20"/>
              </w:rPr>
              <w:t>Student Card 1</w:t>
            </w:r>
            <w:r>
              <w:rPr>
                <w:bCs/>
                <w:i/>
                <w:iCs/>
                <w:sz w:val="20"/>
              </w:rPr>
              <w:t>6</w:t>
            </w:r>
            <w:r w:rsidRPr="00BA3F30">
              <w:rPr>
                <w:bCs/>
                <w:i/>
                <w:iCs/>
                <w:sz w:val="20"/>
              </w:rPr>
              <w:t>: Multiplication Squares</w:t>
            </w:r>
          </w:p>
        </w:tc>
        <w:tc>
          <w:tcPr>
            <w:tcW w:w="4355" w:type="dxa"/>
            <w:vMerge w:val="restart"/>
          </w:tcPr>
          <w:p w14:paraId="4E2CDC08" w14:textId="77777777" w:rsidR="00057FA2" w:rsidRDefault="005963D4">
            <w:pPr>
              <w:pStyle w:val="TableParagraph"/>
              <w:ind w:left="109" w:right="760"/>
              <w:rPr>
                <w:sz w:val="20"/>
              </w:rPr>
            </w:pPr>
            <w:r>
              <w:rPr>
                <w:sz w:val="20"/>
              </w:rPr>
              <w:t xml:space="preserve">Calla’s Jingle Dress </w:t>
            </w:r>
          </w:p>
          <w:p w14:paraId="2A629588" w14:textId="77777777" w:rsidR="00057FA2" w:rsidRDefault="005963D4">
            <w:pPr>
              <w:pStyle w:val="TableParagraph"/>
              <w:ind w:left="109" w:right="760"/>
              <w:rPr>
                <w:sz w:val="20"/>
              </w:rPr>
            </w:pPr>
            <w:r>
              <w:rPr>
                <w:sz w:val="20"/>
              </w:rPr>
              <w:t xml:space="preserve">Sports Camp </w:t>
            </w:r>
          </w:p>
          <w:p w14:paraId="7461CDF1" w14:textId="2A020410" w:rsidR="005963D4" w:rsidRDefault="005963D4">
            <w:pPr>
              <w:pStyle w:val="TableParagraph"/>
              <w:ind w:left="109" w:right="760"/>
              <w:rPr>
                <w:sz w:val="20"/>
              </w:rPr>
            </w:pPr>
            <w:r>
              <w:rPr>
                <w:sz w:val="20"/>
              </w:rPr>
              <w:t>Planting Seeds</w:t>
            </w:r>
          </w:p>
        </w:tc>
        <w:tc>
          <w:tcPr>
            <w:tcW w:w="4355" w:type="dxa"/>
            <w:shd w:val="clear" w:color="auto" w:fill="D3B1CF"/>
          </w:tcPr>
          <w:p w14:paraId="7461CDF3" w14:textId="71D0EB69" w:rsidR="005963D4" w:rsidRDefault="005963D4" w:rsidP="005E2AAA">
            <w:pPr>
              <w:pStyle w:val="TableParagraph"/>
              <w:ind w:left="108" w:right="299"/>
              <w:rPr>
                <w:b/>
                <w:sz w:val="20"/>
              </w:rPr>
            </w:pPr>
            <w:r>
              <w:rPr>
                <w:b/>
                <w:sz w:val="20"/>
              </w:rPr>
              <w:t xml:space="preserve">Big Idea: Quantities and numbers can be grouped </w:t>
            </w:r>
            <w:proofErr w:type="gramStart"/>
            <w:r>
              <w:rPr>
                <w:b/>
                <w:sz w:val="20"/>
              </w:rPr>
              <w:t>by, or</w:t>
            </w:r>
            <w:proofErr w:type="gramEnd"/>
            <w:r>
              <w:rPr>
                <w:b/>
                <w:sz w:val="20"/>
              </w:rPr>
              <w:t xml:space="preserve"> partitioned into units to determine how</w:t>
            </w:r>
            <w:r w:rsidR="005E2AAA">
              <w:rPr>
                <w:b/>
                <w:sz w:val="20"/>
              </w:rPr>
              <w:t xml:space="preserve"> </w:t>
            </w:r>
            <w:r>
              <w:rPr>
                <w:b/>
                <w:sz w:val="20"/>
              </w:rPr>
              <w:t>many or how much.</w:t>
            </w:r>
          </w:p>
        </w:tc>
      </w:tr>
      <w:tr w:rsidR="005963D4" w14:paraId="7461CDFC" w14:textId="77777777" w:rsidTr="005963D4">
        <w:trPr>
          <w:trHeight w:val="2686"/>
        </w:trPr>
        <w:tc>
          <w:tcPr>
            <w:tcW w:w="4355" w:type="dxa"/>
            <w:vMerge/>
          </w:tcPr>
          <w:p w14:paraId="681479EC" w14:textId="77777777" w:rsidR="005963D4" w:rsidRDefault="005963D4">
            <w:pPr>
              <w:rPr>
                <w:sz w:val="2"/>
                <w:szCs w:val="2"/>
              </w:rPr>
            </w:pPr>
          </w:p>
        </w:tc>
        <w:tc>
          <w:tcPr>
            <w:tcW w:w="4355" w:type="dxa"/>
            <w:vMerge/>
            <w:tcBorders>
              <w:top w:val="nil"/>
            </w:tcBorders>
          </w:tcPr>
          <w:p w14:paraId="7461CDF6" w14:textId="204DE9F1" w:rsidR="005963D4" w:rsidRDefault="005963D4">
            <w:pPr>
              <w:rPr>
                <w:sz w:val="2"/>
                <w:szCs w:val="2"/>
              </w:rPr>
            </w:pPr>
          </w:p>
        </w:tc>
        <w:tc>
          <w:tcPr>
            <w:tcW w:w="4355" w:type="dxa"/>
            <w:vMerge/>
            <w:tcBorders>
              <w:top w:val="nil"/>
            </w:tcBorders>
          </w:tcPr>
          <w:p w14:paraId="7461CDF7" w14:textId="77777777" w:rsidR="005963D4" w:rsidRDefault="005963D4">
            <w:pPr>
              <w:rPr>
                <w:sz w:val="2"/>
                <w:szCs w:val="2"/>
              </w:rPr>
            </w:pPr>
          </w:p>
        </w:tc>
        <w:tc>
          <w:tcPr>
            <w:tcW w:w="4355" w:type="dxa"/>
          </w:tcPr>
          <w:p w14:paraId="7461CDF8" w14:textId="77777777" w:rsidR="005963D4" w:rsidRDefault="005963D4" w:rsidP="00E20FFB">
            <w:pPr>
              <w:pStyle w:val="TableParagraph"/>
              <w:spacing w:line="235" w:lineRule="auto"/>
              <w:ind w:left="121" w:right="315" w:hanging="7"/>
              <w:rPr>
                <w:b/>
                <w:sz w:val="20"/>
              </w:rPr>
            </w:pPr>
            <w:r>
              <w:rPr>
                <w:b/>
                <w:sz w:val="20"/>
              </w:rPr>
              <w:t>Developing conceptual meaning of multiplication and division</w:t>
            </w:r>
          </w:p>
          <w:p w14:paraId="7461CDF9" w14:textId="76C92647" w:rsidR="005963D4" w:rsidRDefault="007D54D3" w:rsidP="007D54D3">
            <w:pPr>
              <w:pStyle w:val="TableParagraph"/>
              <w:tabs>
                <w:tab w:val="left" w:pos="214"/>
              </w:tabs>
              <w:ind w:left="121" w:right="138"/>
              <w:rPr>
                <w:sz w:val="20"/>
              </w:rPr>
            </w:pPr>
            <w:r>
              <w:rPr>
                <w:sz w:val="20"/>
              </w:rPr>
              <w:t xml:space="preserve">- </w:t>
            </w:r>
            <w:r w:rsidR="005963D4">
              <w:rPr>
                <w:sz w:val="20"/>
              </w:rPr>
              <w:t>Models and symbolizes single-digit multiplication problems involving equal groups or measures (i.e., equal jumps on a number line), and relates them</w:t>
            </w:r>
            <w:r w:rsidR="005963D4">
              <w:rPr>
                <w:spacing w:val="-32"/>
                <w:sz w:val="20"/>
              </w:rPr>
              <w:t xml:space="preserve"> </w:t>
            </w:r>
            <w:r w:rsidR="005963D4">
              <w:rPr>
                <w:sz w:val="20"/>
              </w:rPr>
              <w:t>to addition.</w:t>
            </w:r>
          </w:p>
          <w:p w14:paraId="7461CDFA" w14:textId="77777777" w:rsidR="005963D4" w:rsidRDefault="005963D4" w:rsidP="007D54D3">
            <w:pPr>
              <w:pStyle w:val="TableParagraph"/>
              <w:numPr>
                <w:ilvl w:val="0"/>
                <w:numId w:val="39"/>
              </w:numPr>
              <w:tabs>
                <w:tab w:val="left" w:pos="214"/>
              </w:tabs>
              <w:ind w:left="121" w:right="204" w:firstLine="0"/>
              <w:rPr>
                <w:sz w:val="20"/>
              </w:rPr>
            </w:pPr>
            <w:r>
              <w:rPr>
                <w:sz w:val="20"/>
              </w:rPr>
              <w:t>Uses properties of multiplication and division to solve problems (e.g., multiplying and dividing by</w:t>
            </w:r>
            <w:r>
              <w:rPr>
                <w:spacing w:val="-29"/>
                <w:sz w:val="20"/>
              </w:rPr>
              <w:t xml:space="preserve"> </w:t>
            </w:r>
            <w:r>
              <w:rPr>
                <w:sz w:val="20"/>
              </w:rPr>
              <w:t>1, commutativity of</w:t>
            </w:r>
            <w:r>
              <w:rPr>
                <w:spacing w:val="-4"/>
                <w:sz w:val="20"/>
              </w:rPr>
              <w:t xml:space="preserve"> </w:t>
            </w:r>
            <w:r>
              <w:rPr>
                <w:sz w:val="20"/>
              </w:rPr>
              <w:t>multiplication).</w:t>
            </w:r>
          </w:p>
          <w:p w14:paraId="7461CDFB" w14:textId="77777777" w:rsidR="005963D4" w:rsidRDefault="005963D4" w:rsidP="007D54D3">
            <w:pPr>
              <w:pStyle w:val="TableParagraph"/>
              <w:numPr>
                <w:ilvl w:val="0"/>
                <w:numId w:val="39"/>
              </w:numPr>
              <w:tabs>
                <w:tab w:val="left" w:pos="214"/>
              </w:tabs>
              <w:spacing w:line="240" w:lineRule="atLeast"/>
              <w:ind w:left="121" w:right="165" w:firstLine="0"/>
              <w:rPr>
                <w:sz w:val="20"/>
              </w:rPr>
            </w:pPr>
            <w:r>
              <w:rPr>
                <w:sz w:val="20"/>
              </w:rPr>
              <w:t>Models and symbolizes equal sharing and grouping division problems and relates them to</w:t>
            </w:r>
            <w:r>
              <w:rPr>
                <w:spacing w:val="-24"/>
                <w:sz w:val="20"/>
              </w:rPr>
              <w:t xml:space="preserve"> </w:t>
            </w:r>
            <w:r>
              <w:rPr>
                <w:sz w:val="20"/>
              </w:rPr>
              <w:t>subtraction.</w:t>
            </w:r>
          </w:p>
        </w:tc>
      </w:tr>
      <w:tr w:rsidR="0062459D" w14:paraId="7461CE04" w14:textId="77777777" w:rsidTr="0062459D">
        <w:trPr>
          <w:trHeight w:val="730"/>
        </w:trPr>
        <w:tc>
          <w:tcPr>
            <w:tcW w:w="4355" w:type="dxa"/>
            <w:vMerge w:val="restart"/>
          </w:tcPr>
          <w:p w14:paraId="12D6EFC8" w14:textId="77777777" w:rsidR="0062459D" w:rsidRDefault="0062459D">
            <w:pPr>
              <w:pStyle w:val="TableParagraph"/>
              <w:rPr>
                <w:sz w:val="20"/>
              </w:rPr>
            </w:pPr>
            <w:r>
              <w:rPr>
                <w:b/>
                <w:sz w:val="20"/>
              </w:rPr>
              <w:t xml:space="preserve">B2.7 </w:t>
            </w:r>
            <w:r>
              <w:rPr>
                <w:sz w:val="20"/>
              </w:rPr>
              <w:t>represent and solve problems involving multiplication and division, including problems that involve groups of one half, one fourth, and one third, using tools and drawings</w:t>
            </w:r>
          </w:p>
          <w:p w14:paraId="19941A79" w14:textId="51A3C55A" w:rsidR="0062459D" w:rsidRPr="003D1EC6" w:rsidRDefault="0062459D" w:rsidP="003D1EC6">
            <w:pPr>
              <w:pStyle w:val="TableParagraph"/>
              <w:spacing w:line="235" w:lineRule="auto"/>
              <w:ind w:right="688"/>
              <w:rPr>
                <w:b/>
                <w:sz w:val="20"/>
              </w:rPr>
            </w:pPr>
            <w:r w:rsidRPr="003D1EC6">
              <w:rPr>
                <w:rFonts w:asciiTheme="minorHAnsi" w:eastAsia="Times New Roman" w:hAnsiTheme="minorHAnsi" w:cstheme="minorBidi"/>
                <w:sz w:val="20"/>
                <w:szCs w:val="20"/>
              </w:rPr>
              <w:t xml:space="preserve"> </w:t>
            </w:r>
          </w:p>
        </w:tc>
        <w:tc>
          <w:tcPr>
            <w:tcW w:w="4355" w:type="dxa"/>
            <w:vMerge w:val="restart"/>
          </w:tcPr>
          <w:p w14:paraId="7461CDFE" w14:textId="35C5E88B" w:rsidR="0062459D" w:rsidRDefault="0062459D">
            <w:pPr>
              <w:pStyle w:val="TableParagraph"/>
              <w:spacing w:line="235" w:lineRule="auto"/>
              <w:ind w:right="688"/>
              <w:rPr>
                <w:b/>
                <w:sz w:val="20"/>
              </w:rPr>
            </w:pPr>
            <w:r>
              <w:rPr>
                <w:b/>
                <w:sz w:val="20"/>
              </w:rPr>
              <w:t>Number Unit 6: Multiplication and Division</w:t>
            </w:r>
          </w:p>
          <w:p w14:paraId="7461CDFF" w14:textId="55DDB13A" w:rsidR="0062459D" w:rsidRPr="005963D4" w:rsidRDefault="0062459D">
            <w:pPr>
              <w:pStyle w:val="TableParagraph"/>
              <w:rPr>
                <w:rFonts w:asciiTheme="minorHAnsi" w:eastAsia="Times New Roman" w:hAnsiTheme="minorHAnsi" w:cstheme="minorBidi"/>
                <w:sz w:val="20"/>
                <w:szCs w:val="20"/>
              </w:rPr>
            </w:pPr>
            <w:r w:rsidRPr="005963D4">
              <w:rPr>
                <w:rFonts w:asciiTheme="minorHAnsi" w:eastAsia="Times New Roman" w:hAnsiTheme="minorHAnsi" w:cstheme="minorBidi"/>
                <w:sz w:val="20"/>
                <w:szCs w:val="20"/>
              </w:rPr>
              <w:t xml:space="preserve">30: Creating and Solving Problems </w:t>
            </w:r>
          </w:p>
          <w:p w14:paraId="26B2264E" w14:textId="34E4E1F3" w:rsidR="0062459D" w:rsidRPr="005963D4" w:rsidRDefault="0062459D">
            <w:pPr>
              <w:pStyle w:val="TableParagraph"/>
              <w:ind w:right="175"/>
              <w:rPr>
                <w:sz w:val="20"/>
              </w:rPr>
            </w:pPr>
            <w:r w:rsidRPr="005963D4">
              <w:rPr>
                <w:rFonts w:asciiTheme="minorHAnsi" w:eastAsia="Times New Roman" w:hAnsiTheme="minorHAnsi" w:cstheme="minorBidi"/>
                <w:sz w:val="20"/>
                <w:szCs w:val="20"/>
              </w:rPr>
              <w:t xml:space="preserve">31: Building Fluency: The Games Room </w:t>
            </w:r>
            <w:r w:rsidRPr="005963D4">
              <w:rPr>
                <w:sz w:val="20"/>
              </w:rPr>
              <w:t xml:space="preserve"> </w:t>
            </w:r>
          </w:p>
          <w:p w14:paraId="26D2DACD" w14:textId="77F1DDE3" w:rsidR="0062459D" w:rsidRDefault="0062459D">
            <w:pPr>
              <w:pStyle w:val="TableParagraph"/>
              <w:ind w:right="175"/>
              <w:rPr>
                <w:sz w:val="20"/>
              </w:rPr>
            </w:pPr>
            <w:r w:rsidRPr="00BA3F30">
              <w:rPr>
                <w:bCs/>
                <w:i/>
                <w:iCs/>
                <w:sz w:val="20"/>
              </w:rPr>
              <w:t>Student Card 1</w:t>
            </w:r>
            <w:r>
              <w:rPr>
                <w:bCs/>
                <w:i/>
                <w:iCs/>
                <w:sz w:val="20"/>
              </w:rPr>
              <w:t>6</w:t>
            </w:r>
            <w:r w:rsidRPr="00BA3F30">
              <w:rPr>
                <w:bCs/>
                <w:i/>
                <w:iCs/>
                <w:sz w:val="20"/>
              </w:rPr>
              <w:t>: Multiplication Squares</w:t>
            </w:r>
          </w:p>
          <w:p w14:paraId="7461CE00" w14:textId="4BBD05FC" w:rsidR="0062459D" w:rsidRPr="00AD1126" w:rsidRDefault="0062459D">
            <w:pPr>
              <w:pStyle w:val="TableParagraph"/>
              <w:ind w:right="175"/>
              <w:rPr>
                <w:color w:val="00B0F0"/>
                <w:sz w:val="20"/>
              </w:rPr>
            </w:pPr>
            <w:r w:rsidRPr="0062459D">
              <w:rPr>
                <w:sz w:val="20"/>
              </w:rPr>
              <w:t xml:space="preserve">33: </w:t>
            </w:r>
            <w:r w:rsidRPr="0062459D">
              <w:rPr>
                <w:rFonts w:asciiTheme="minorHAnsi" w:eastAsia="Times New Roman" w:hAnsiTheme="minorHAnsi" w:cstheme="minorBidi"/>
                <w:sz w:val="20"/>
                <w:szCs w:val="20"/>
              </w:rPr>
              <w:t xml:space="preserve">Multiplication and Division Consolidation </w:t>
            </w:r>
          </w:p>
        </w:tc>
        <w:tc>
          <w:tcPr>
            <w:tcW w:w="4355" w:type="dxa"/>
            <w:vMerge w:val="restart"/>
          </w:tcPr>
          <w:p w14:paraId="1DFC9DF3" w14:textId="77777777" w:rsidR="00057FA2" w:rsidRDefault="0062459D">
            <w:pPr>
              <w:pStyle w:val="TableParagraph"/>
              <w:spacing w:line="237" w:lineRule="auto"/>
              <w:ind w:left="109" w:right="760"/>
              <w:rPr>
                <w:sz w:val="20"/>
              </w:rPr>
            </w:pPr>
            <w:r>
              <w:rPr>
                <w:sz w:val="20"/>
              </w:rPr>
              <w:t xml:space="preserve">Calla’s Jingle Dress </w:t>
            </w:r>
          </w:p>
          <w:p w14:paraId="78FEF8B3" w14:textId="77777777" w:rsidR="00057FA2" w:rsidRDefault="0062459D">
            <w:pPr>
              <w:pStyle w:val="TableParagraph"/>
              <w:spacing w:line="237" w:lineRule="auto"/>
              <w:ind w:left="109" w:right="760"/>
              <w:rPr>
                <w:sz w:val="20"/>
              </w:rPr>
            </w:pPr>
            <w:r>
              <w:rPr>
                <w:sz w:val="20"/>
              </w:rPr>
              <w:t xml:space="preserve">Sports Camp </w:t>
            </w:r>
          </w:p>
          <w:p w14:paraId="7461CE01" w14:textId="7F444459" w:rsidR="0062459D" w:rsidRDefault="0062459D">
            <w:pPr>
              <w:pStyle w:val="TableParagraph"/>
              <w:spacing w:line="237" w:lineRule="auto"/>
              <w:ind w:left="109" w:right="760"/>
              <w:rPr>
                <w:sz w:val="20"/>
              </w:rPr>
            </w:pPr>
            <w:r>
              <w:rPr>
                <w:sz w:val="20"/>
              </w:rPr>
              <w:t>Planting Seeds</w:t>
            </w:r>
          </w:p>
        </w:tc>
        <w:tc>
          <w:tcPr>
            <w:tcW w:w="4355" w:type="dxa"/>
            <w:shd w:val="clear" w:color="auto" w:fill="D3B1CF"/>
          </w:tcPr>
          <w:p w14:paraId="7461CE03" w14:textId="6C2D9C96" w:rsidR="0062459D" w:rsidRDefault="0062459D" w:rsidP="005E2AAA">
            <w:pPr>
              <w:pStyle w:val="TableParagraph"/>
              <w:spacing w:line="235" w:lineRule="auto"/>
              <w:ind w:left="108" w:right="299"/>
              <w:rPr>
                <w:b/>
                <w:sz w:val="20"/>
              </w:rPr>
            </w:pPr>
            <w:r>
              <w:rPr>
                <w:b/>
                <w:sz w:val="20"/>
              </w:rPr>
              <w:t xml:space="preserve">Big Idea: Quantities and numbers can be grouped </w:t>
            </w:r>
            <w:proofErr w:type="gramStart"/>
            <w:r>
              <w:rPr>
                <w:b/>
                <w:sz w:val="20"/>
              </w:rPr>
              <w:t>by, or</w:t>
            </w:r>
            <w:proofErr w:type="gramEnd"/>
            <w:r>
              <w:rPr>
                <w:b/>
                <w:sz w:val="20"/>
              </w:rPr>
              <w:t xml:space="preserve"> partitioned into units to determine how</w:t>
            </w:r>
            <w:r w:rsidR="005E2AAA">
              <w:rPr>
                <w:b/>
                <w:sz w:val="20"/>
              </w:rPr>
              <w:t xml:space="preserve"> </w:t>
            </w:r>
            <w:r>
              <w:rPr>
                <w:b/>
                <w:sz w:val="20"/>
              </w:rPr>
              <w:t>many or how much.</w:t>
            </w:r>
          </w:p>
        </w:tc>
      </w:tr>
      <w:tr w:rsidR="0062459D" w14:paraId="7461CE0D" w14:textId="77777777" w:rsidTr="0062459D">
        <w:trPr>
          <w:trHeight w:val="3421"/>
        </w:trPr>
        <w:tc>
          <w:tcPr>
            <w:tcW w:w="4355" w:type="dxa"/>
            <w:vMerge/>
          </w:tcPr>
          <w:p w14:paraId="4332D738" w14:textId="77777777" w:rsidR="0062459D" w:rsidRDefault="0062459D">
            <w:pPr>
              <w:rPr>
                <w:sz w:val="2"/>
                <w:szCs w:val="2"/>
              </w:rPr>
            </w:pPr>
          </w:p>
        </w:tc>
        <w:tc>
          <w:tcPr>
            <w:tcW w:w="4355" w:type="dxa"/>
            <w:vMerge/>
            <w:tcBorders>
              <w:top w:val="nil"/>
            </w:tcBorders>
          </w:tcPr>
          <w:p w14:paraId="7461CE06" w14:textId="1C59FC5A" w:rsidR="0062459D" w:rsidRDefault="0062459D">
            <w:pPr>
              <w:rPr>
                <w:sz w:val="2"/>
                <w:szCs w:val="2"/>
              </w:rPr>
            </w:pPr>
          </w:p>
        </w:tc>
        <w:tc>
          <w:tcPr>
            <w:tcW w:w="4355" w:type="dxa"/>
            <w:vMerge/>
            <w:tcBorders>
              <w:top w:val="nil"/>
            </w:tcBorders>
          </w:tcPr>
          <w:p w14:paraId="7461CE07" w14:textId="77777777" w:rsidR="0062459D" w:rsidRDefault="0062459D">
            <w:pPr>
              <w:rPr>
                <w:sz w:val="2"/>
                <w:szCs w:val="2"/>
              </w:rPr>
            </w:pPr>
          </w:p>
        </w:tc>
        <w:tc>
          <w:tcPr>
            <w:tcW w:w="4355" w:type="dxa"/>
          </w:tcPr>
          <w:p w14:paraId="7461CE08" w14:textId="77777777" w:rsidR="0062459D" w:rsidRDefault="0062459D" w:rsidP="007D54D3">
            <w:pPr>
              <w:pStyle w:val="TableParagraph"/>
              <w:ind w:left="121" w:right="315" w:hanging="7"/>
              <w:rPr>
                <w:b/>
                <w:sz w:val="20"/>
              </w:rPr>
            </w:pPr>
            <w:r>
              <w:rPr>
                <w:b/>
                <w:sz w:val="20"/>
              </w:rPr>
              <w:t>Developing conceptual meaning of multiplication and division</w:t>
            </w:r>
          </w:p>
          <w:p w14:paraId="7461CE09" w14:textId="3121C648" w:rsidR="0062459D" w:rsidRDefault="007D54D3" w:rsidP="007D54D3">
            <w:pPr>
              <w:pStyle w:val="TableParagraph"/>
              <w:tabs>
                <w:tab w:val="left" w:pos="214"/>
              </w:tabs>
              <w:ind w:right="138"/>
              <w:rPr>
                <w:sz w:val="20"/>
              </w:rPr>
            </w:pPr>
            <w:r>
              <w:rPr>
                <w:sz w:val="20"/>
              </w:rPr>
              <w:t xml:space="preserve">- </w:t>
            </w:r>
            <w:r w:rsidR="0062459D">
              <w:rPr>
                <w:sz w:val="20"/>
              </w:rPr>
              <w:t>Models and symbolizes single-digit multiplication problems involving equal groups or measures (i.e., equal jumps on a number line), and relates them</w:t>
            </w:r>
            <w:r w:rsidR="0062459D">
              <w:rPr>
                <w:spacing w:val="-32"/>
                <w:sz w:val="20"/>
              </w:rPr>
              <w:t xml:space="preserve"> </w:t>
            </w:r>
            <w:r w:rsidR="0062459D">
              <w:rPr>
                <w:sz w:val="20"/>
              </w:rPr>
              <w:t>to addition.</w:t>
            </w:r>
          </w:p>
          <w:p w14:paraId="7461CE0A" w14:textId="3E9E7DA0" w:rsidR="0062459D" w:rsidRDefault="007D54D3" w:rsidP="007D54D3">
            <w:pPr>
              <w:pStyle w:val="TableParagraph"/>
              <w:tabs>
                <w:tab w:val="left" w:pos="214"/>
              </w:tabs>
              <w:ind w:right="204"/>
              <w:rPr>
                <w:sz w:val="20"/>
              </w:rPr>
            </w:pPr>
            <w:r>
              <w:rPr>
                <w:sz w:val="20"/>
              </w:rPr>
              <w:t xml:space="preserve">- </w:t>
            </w:r>
            <w:r w:rsidR="0062459D">
              <w:rPr>
                <w:sz w:val="20"/>
              </w:rPr>
              <w:t>Uses properties of multiplication and division to solve problems (e.g., multiplying and dividing by</w:t>
            </w:r>
            <w:r w:rsidR="0062459D">
              <w:rPr>
                <w:spacing w:val="-29"/>
                <w:sz w:val="20"/>
              </w:rPr>
              <w:t xml:space="preserve"> </w:t>
            </w:r>
            <w:r w:rsidR="0062459D">
              <w:rPr>
                <w:sz w:val="20"/>
              </w:rPr>
              <w:t>1, commutativity of</w:t>
            </w:r>
            <w:r w:rsidR="0062459D">
              <w:rPr>
                <w:spacing w:val="-4"/>
                <w:sz w:val="20"/>
              </w:rPr>
              <w:t xml:space="preserve"> </w:t>
            </w:r>
            <w:r w:rsidR="0062459D">
              <w:rPr>
                <w:sz w:val="20"/>
              </w:rPr>
              <w:t>multiplication).</w:t>
            </w:r>
          </w:p>
          <w:p w14:paraId="33A3C51D" w14:textId="55D0A226" w:rsidR="0062459D" w:rsidRPr="00350C42" w:rsidRDefault="007D54D3" w:rsidP="007D54D3">
            <w:pPr>
              <w:pStyle w:val="TableParagraph"/>
              <w:tabs>
                <w:tab w:val="left" w:pos="214"/>
              </w:tabs>
              <w:ind w:left="121" w:right="168"/>
              <w:rPr>
                <w:b/>
                <w:sz w:val="20"/>
              </w:rPr>
            </w:pPr>
            <w:r>
              <w:rPr>
                <w:sz w:val="20"/>
              </w:rPr>
              <w:t xml:space="preserve">- </w:t>
            </w:r>
            <w:r w:rsidR="0062459D">
              <w:rPr>
                <w:sz w:val="20"/>
              </w:rPr>
              <w:t>Models and symbolizes equal sharing and</w:t>
            </w:r>
            <w:r w:rsidR="0062459D">
              <w:rPr>
                <w:spacing w:val="-20"/>
                <w:sz w:val="20"/>
              </w:rPr>
              <w:t xml:space="preserve"> </w:t>
            </w:r>
            <w:r w:rsidR="0062459D">
              <w:rPr>
                <w:sz w:val="20"/>
              </w:rPr>
              <w:t xml:space="preserve">grouping division problems and relates them to subtraction. </w:t>
            </w:r>
          </w:p>
          <w:p w14:paraId="7461CE0B" w14:textId="2CCDC468" w:rsidR="0062459D" w:rsidRDefault="0062459D" w:rsidP="00350C42">
            <w:pPr>
              <w:pStyle w:val="TableParagraph"/>
              <w:tabs>
                <w:tab w:val="left" w:pos="214"/>
              </w:tabs>
              <w:ind w:left="108" w:right="168"/>
              <w:rPr>
                <w:b/>
                <w:sz w:val="20"/>
              </w:rPr>
            </w:pPr>
            <w:r>
              <w:rPr>
                <w:b/>
                <w:sz w:val="20"/>
              </w:rPr>
              <w:t>Developing fluency for multiplication and division computation</w:t>
            </w:r>
          </w:p>
          <w:p w14:paraId="7461CE0C" w14:textId="77777777" w:rsidR="0062459D" w:rsidRDefault="0062459D">
            <w:pPr>
              <w:pStyle w:val="TableParagraph"/>
              <w:numPr>
                <w:ilvl w:val="0"/>
                <w:numId w:val="38"/>
              </w:numPr>
              <w:tabs>
                <w:tab w:val="left" w:pos="214"/>
              </w:tabs>
              <w:spacing w:line="234" w:lineRule="exact"/>
              <w:ind w:left="213" w:hanging="106"/>
              <w:rPr>
                <w:sz w:val="20"/>
              </w:rPr>
            </w:pPr>
            <w:r>
              <w:rPr>
                <w:sz w:val="20"/>
              </w:rPr>
              <w:t>Fluently multiplies and divides to</w:t>
            </w:r>
            <w:r>
              <w:rPr>
                <w:spacing w:val="1"/>
                <w:sz w:val="20"/>
              </w:rPr>
              <w:t xml:space="preserve"> </w:t>
            </w:r>
            <w:r>
              <w:rPr>
                <w:sz w:val="20"/>
              </w:rPr>
              <w:t>25.</w:t>
            </w:r>
          </w:p>
        </w:tc>
      </w:tr>
      <w:tr w:rsidR="00281523" w14:paraId="7461CE14" w14:textId="77777777" w:rsidTr="00281523">
        <w:trPr>
          <w:trHeight w:val="2440"/>
        </w:trPr>
        <w:tc>
          <w:tcPr>
            <w:tcW w:w="4355" w:type="dxa"/>
          </w:tcPr>
          <w:p w14:paraId="7AC556D3" w14:textId="2F6E0EC7" w:rsidR="00281523" w:rsidRPr="005B1D7B" w:rsidRDefault="00281523" w:rsidP="00281523">
            <w:pPr>
              <w:pStyle w:val="TableParagraph"/>
              <w:ind w:right="175"/>
              <w:rPr>
                <w:b/>
                <w:sz w:val="20"/>
              </w:rPr>
            </w:pPr>
            <w:r>
              <w:rPr>
                <w:b/>
                <w:sz w:val="20"/>
              </w:rPr>
              <w:lastRenderedPageBreak/>
              <w:t xml:space="preserve">B2.8 </w:t>
            </w:r>
            <w:r>
              <w:rPr>
                <w:sz w:val="20"/>
              </w:rPr>
              <w:t>represent the connection between the numerator of a fraction and the repeated addition of the unit fraction with the same denominator using various tools and drawings, and standard fraction notation</w:t>
            </w:r>
          </w:p>
        </w:tc>
        <w:tc>
          <w:tcPr>
            <w:tcW w:w="4355" w:type="dxa"/>
          </w:tcPr>
          <w:p w14:paraId="7461CE0F" w14:textId="079784FF" w:rsidR="00281523" w:rsidRDefault="00281523">
            <w:pPr>
              <w:pStyle w:val="TableParagraph"/>
              <w:spacing w:line="234" w:lineRule="exact"/>
              <w:rPr>
                <w:b/>
                <w:sz w:val="20"/>
              </w:rPr>
            </w:pPr>
            <w:r>
              <w:rPr>
                <w:b/>
                <w:sz w:val="20"/>
              </w:rPr>
              <w:t>Number Unit 4: Fractions</w:t>
            </w:r>
          </w:p>
          <w:p w14:paraId="447D74A0" w14:textId="2D9B852A" w:rsidR="00281523" w:rsidRPr="00281523" w:rsidRDefault="00281523">
            <w:pPr>
              <w:pStyle w:val="TableParagraph"/>
              <w:spacing w:before="4"/>
              <w:rPr>
                <w:rFonts w:asciiTheme="minorHAnsi" w:eastAsia="Times New Roman" w:hAnsiTheme="minorHAnsi" w:cstheme="minorBidi"/>
                <w:sz w:val="20"/>
                <w:szCs w:val="20"/>
              </w:rPr>
            </w:pPr>
            <w:r w:rsidRPr="00281523">
              <w:rPr>
                <w:rFonts w:asciiTheme="minorHAnsi" w:eastAsia="Times New Roman" w:hAnsiTheme="minorHAnsi" w:cstheme="minorBidi"/>
                <w:sz w:val="20"/>
                <w:szCs w:val="20"/>
              </w:rPr>
              <w:t xml:space="preserve">18: Fractions Consolidation </w:t>
            </w:r>
          </w:p>
          <w:p w14:paraId="1BEFEF46" w14:textId="77777777" w:rsidR="00281523" w:rsidRPr="003D1EC6" w:rsidRDefault="00281523" w:rsidP="004D74CC">
            <w:pPr>
              <w:pStyle w:val="TableParagraph"/>
              <w:ind w:right="175"/>
              <w:rPr>
                <w:sz w:val="20"/>
              </w:rPr>
            </w:pPr>
            <w:r w:rsidRPr="00BA3F30">
              <w:rPr>
                <w:bCs/>
                <w:i/>
                <w:iCs/>
                <w:sz w:val="20"/>
              </w:rPr>
              <w:t xml:space="preserve">Student Card </w:t>
            </w:r>
            <w:r>
              <w:rPr>
                <w:bCs/>
                <w:i/>
                <w:iCs/>
                <w:sz w:val="20"/>
              </w:rPr>
              <w:t>9</w:t>
            </w:r>
            <w:r w:rsidRPr="00BA3F30">
              <w:rPr>
                <w:bCs/>
                <w:i/>
                <w:iCs/>
                <w:sz w:val="20"/>
              </w:rPr>
              <w:t xml:space="preserve">: </w:t>
            </w:r>
            <w:r>
              <w:rPr>
                <w:bCs/>
                <w:i/>
                <w:iCs/>
                <w:sz w:val="20"/>
              </w:rPr>
              <w:t>Fraction Collage</w:t>
            </w:r>
          </w:p>
          <w:p w14:paraId="7461CE11" w14:textId="7ABD1FE4" w:rsidR="00281523" w:rsidRDefault="00281523">
            <w:pPr>
              <w:pStyle w:val="TableParagraph"/>
              <w:spacing w:before="4"/>
              <w:rPr>
                <w:sz w:val="20"/>
              </w:rPr>
            </w:pPr>
          </w:p>
        </w:tc>
        <w:tc>
          <w:tcPr>
            <w:tcW w:w="4355" w:type="dxa"/>
          </w:tcPr>
          <w:p w14:paraId="7461CE12" w14:textId="77777777" w:rsidR="00281523" w:rsidRDefault="00281523">
            <w:pPr>
              <w:pStyle w:val="TableParagraph"/>
              <w:ind w:left="0"/>
              <w:rPr>
                <w:rFonts w:ascii="Times New Roman"/>
                <w:sz w:val="20"/>
              </w:rPr>
            </w:pPr>
          </w:p>
        </w:tc>
        <w:tc>
          <w:tcPr>
            <w:tcW w:w="4355" w:type="dxa"/>
          </w:tcPr>
          <w:p w14:paraId="7461CE13" w14:textId="77777777" w:rsidR="00281523" w:rsidRDefault="00281523">
            <w:pPr>
              <w:pStyle w:val="TableParagraph"/>
              <w:ind w:left="0"/>
              <w:rPr>
                <w:rFonts w:ascii="Times New Roman"/>
                <w:sz w:val="20"/>
              </w:rPr>
            </w:pPr>
          </w:p>
        </w:tc>
      </w:tr>
      <w:tr w:rsidR="00281523" w14:paraId="10F8E760" w14:textId="77777777" w:rsidTr="00281523">
        <w:trPr>
          <w:trHeight w:val="2440"/>
        </w:trPr>
        <w:tc>
          <w:tcPr>
            <w:tcW w:w="4355" w:type="dxa"/>
            <w:tcBorders>
              <w:top w:val="single" w:sz="4" w:space="0" w:color="000000"/>
              <w:left w:val="single" w:sz="4" w:space="0" w:color="000000"/>
              <w:bottom w:val="single" w:sz="4" w:space="0" w:color="000000"/>
              <w:right w:val="single" w:sz="4" w:space="0" w:color="000000"/>
            </w:tcBorders>
          </w:tcPr>
          <w:p w14:paraId="40B6E645" w14:textId="77777777" w:rsidR="00281523" w:rsidRPr="00F8750E" w:rsidRDefault="00281523" w:rsidP="00F8750E">
            <w:pPr>
              <w:pStyle w:val="TableParagraph"/>
              <w:ind w:right="101"/>
              <w:rPr>
                <w:bCs/>
                <w:sz w:val="20"/>
              </w:rPr>
            </w:pPr>
            <w:r>
              <w:rPr>
                <w:b/>
                <w:sz w:val="20"/>
              </w:rPr>
              <w:t xml:space="preserve">B2.9 </w:t>
            </w:r>
            <w:r w:rsidRPr="00F8750E">
              <w:rPr>
                <w:bCs/>
                <w:sz w:val="20"/>
              </w:rPr>
              <w:t>use the ratios of 1 to 2, 1 to 5, and 1 to 10 to scale up numbers and to</w:t>
            </w:r>
          </w:p>
          <w:p w14:paraId="0A8AA19C" w14:textId="18635756" w:rsidR="00281523" w:rsidRDefault="00281523" w:rsidP="00F8750E">
            <w:pPr>
              <w:pStyle w:val="TableParagraph"/>
              <w:spacing w:line="234" w:lineRule="exact"/>
              <w:rPr>
                <w:b/>
                <w:sz w:val="20"/>
              </w:rPr>
            </w:pPr>
            <w:r w:rsidRPr="00F8750E">
              <w:rPr>
                <w:bCs/>
                <w:sz w:val="20"/>
              </w:rPr>
              <w:t>solve problems</w:t>
            </w:r>
          </w:p>
        </w:tc>
        <w:tc>
          <w:tcPr>
            <w:tcW w:w="4355" w:type="dxa"/>
            <w:tcBorders>
              <w:top w:val="single" w:sz="4" w:space="0" w:color="000000"/>
              <w:left w:val="single" w:sz="4" w:space="0" w:color="000000"/>
              <w:bottom w:val="single" w:sz="4" w:space="0" w:color="000000"/>
              <w:right w:val="single" w:sz="4" w:space="0" w:color="000000"/>
            </w:tcBorders>
          </w:tcPr>
          <w:p w14:paraId="036685EA" w14:textId="5AD5F078" w:rsidR="00281523" w:rsidRDefault="00281523" w:rsidP="00F8750E">
            <w:pPr>
              <w:pStyle w:val="TableParagraph"/>
              <w:spacing w:line="234" w:lineRule="exact"/>
              <w:rPr>
                <w:b/>
                <w:sz w:val="20"/>
              </w:rPr>
            </w:pPr>
            <w:r>
              <w:rPr>
                <w:b/>
                <w:sz w:val="20"/>
              </w:rPr>
              <w:t>Number Unit 6: Multiplication and Division</w:t>
            </w:r>
          </w:p>
          <w:p w14:paraId="0F2C03E1" w14:textId="238EE181" w:rsidR="00281523" w:rsidRPr="00281523" w:rsidRDefault="00281523" w:rsidP="00F8750E">
            <w:pPr>
              <w:pStyle w:val="TableParagraph"/>
              <w:spacing w:line="234" w:lineRule="exact"/>
              <w:rPr>
                <w:bCs/>
                <w:color w:val="00B0F0"/>
                <w:sz w:val="20"/>
              </w:rPr>
            </w:pPr>
            <w:r w:rsidRPr="00281523">
              <w:rPr>
                <w:bCs/>
                <w:sz w:val="20"/>
              </w:rPr>
              <w:t xml:space="preserve">32: Investigating Ratios </w:t>
            </w:r>
          </w:p>
        </w:tc>
        <w:tc>
          <w:tcPr>
            <w:tcW w:w="4355" w:type="dxa"/>
            <w:tcBorders>
              <w:top w:val="single" w:sz="4" w:space="0" w:color="000000"/>
              <w:left w:val="single" w:sz="4" w:space="0" w:color="000000"/>
              <w:bottom w:val="single" w:sz="4" w:space="0" w:color="000000"/>
              <w:right w:val="single" w:sz="4" w:space="0" w:color="000000"/>
            </w:tcBorders>
          </w:tcPr>
          <w:p w14:paraId="269D861D" w14:textId="77777777" w:rsidR="00281523" w:rsidRDefault="00281523" w:rsidP="006B794C">
            <w:pPr>
              <w:pStyle w:val="TableParagraph"/>
              <w:ind w:left="0"/>
              <w:rPr>
                <w:rFonts w:ascii="Times New Roman"/>
                <w:sz w:val="20"/>
              </w:rPr>
            </w:pPr>
          </w:p>
        </w:tc>
        <w:tc>
          <w:tcPr>
            <w:tcW w:w="4355" w:type="dxa"/>
            <w:tcBorders>
              <w:top w:val="single" w:sz="4" w:space="0" w:color="000000"/>
              <w:left w:val="single" w:sz="4" w:space="0" w:color="000000"/>
              <w:bottom w:val="single" w:sz="4" w:space="0" w:color="000000"/>
              <w:right w:val="single" w:sz="4" w:space="0" w:color="000000"/>
            </w:tcBorders>
          </w:tcPr>
          <w:p w14:paraId="042EC2EE" w14:textId="77777777" w:rsidR="00281523" w:rsidRDefault="00281523" w:rsidP="006B794C">
            <w:pPr>
              <w:pStyle w:val="TableParagraph"/>
              <w:ind w:left="0"/>
              <w:rPr>
                <w:rFonts w:ascii="Times New Roman"/>
                <w:sz w:val="20"/>
              </w:rPr>
            </w:pPr>
          </w:p>
        </w:tc>
      </w:tr>
    </w:tbl>
    <w:p w14:paraId="7461CE15" w14:textId="77777777" w:rsidR="00B36568" w:rsidRDefault="00B36568">
      <w:pPr>
        <w:rPr>
          <w:rFonts w:ascii="Times New Roman"/>
          <w:sz w:val="20"/>
        </w:rPr>
        <w:sectPr w:rsidR="00B36568" w:rsidSect="00C35A8B">
          <w:pgSz w:w="20160" w:h="12240" w:orient="landscape" w:code="5"/>
          <w:pgMar w:top="860" w:right="0" w:bottom="1140" w:left="1320" w:header="0" w:footer="941" w:gutter="0"/>
          <w:cols w:space="720"/>
        </w:sectPr>
      </w:pPr>
    </w:p>
    <w:p w14:paraId="7461CE25" w14:textId="0BE03345" w:rsidR="00B36568" w:rsidRDefault="009A58B0" w:rsidP="00281523">
      <w:pPr>
        <w:pStyle w:val="BodyText"/>
        <w:spacing w:before="43"/>
        <w:ind w:left="270" w:right="1560"/>
        <w:jc w:val="center"/>
      </w:pPr>
      <w:r w:rsidRPr="00281523">
        <w:rPr>
          <w:noProof/>
        </w:rPr>
        <w:lastRenderedPageBreak/>
        <w:drawing>
          <wp:anchor distT="0" distB="0" distL="0" distR="0" simplePos="0" relativeHeight="251656192" behindDoc="0" locked="0" layoutInCell="1" allowOverlap="1" wp14:anchorId="7461D247" wp14:editId="43FAF660">
            <wp:simplePos x="0" y="0"/>
            <wp:positionH relativeFrom="page">
              <wp:posOffset>5136515</wp:posOffset>
            </wp:positionH>
            <wp:positionV relativeFrom="paragraph">
              <wp:posOffset>161925</wp:posOffset>
            </wp:positionV>
            <wp:extent cx="2226499" cy="773239"/>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2226499" cy="773239"/>
                    </a:xfrm>
                    <a:prstGeom prst="rect">
                      <a:avLst/>
                    </a:prstGeom>
                  </pic:spPr>
                </pic:pic>
              </a:graphicData>
            </a:graphic>
          </wp:anchor>
        </w:drawing>
      </w:r>
      <w:r>
        <w:t>Mathology 3 Correlation (</w:t>
      </w:r>
      <w:r w:rsidR="00FF0B0F">
        <w:t xml:space="preserve">Patterning and </w:t>
      </w:r>
      <w:r>
        <w:t>Algebra) – Ontario</w:t>
      </w:r>
    </w:p>
    <w:p w14:paraId="7461CE26" w14:textId="77777777" w:rsidR="00B36568" w:rsidRPr="00281523" w:rsidRDefault="00B36568">
      <w:pPr>
        <w:spacing w:before="4"/>
        <w:rPr>
          <w:b/>
          <w:sz w:val="28"/>
          <w:szCs w:val="28"/>
        </w:rPr>
      </w:pPr>
    </w:p>
    <w:tbl>
      <w:tblPr>
        <w:tblW w:w="174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D46B49" w14:paraId="7461CE2C" w14:textId="77777777" w:rsidTr="00D46B49">
        <w:trPr>
          <w:trHeight w:val="660"/>
        </w:trPr>
        <w:tc>
          <w:tcPr>
            <w:tcW w:w="4355" w:type="dxa"/>
            <w:shd w:val="clear" w:color="auto" w:fill="A26C9C"/>
          </w:tcPr>
          <w:p w14:paraId="1029FCA8" w14:textId="5726E248" w:rsidR="00D46B49" w:rsidRDefault="00D46B49">
            <w:pPr>
              <w:pStyle w:val="TableParagraph"/>
              <w:rPr>
                <w:b/>
              </w:rPr>
            </w:pPr>
            <w:r>
              <w:rPr>
                <w:b/>
              </w:rPr>
              <w:t>Curriculum Expectations 2020</w:t>
            </w:r>
          </w:p>
        </w:tc>
        <w:tc>
          <w:tcPr>
            <w:tcW w:w="4355" w:type="dxa"/>
            <w:shd w:val="clear" w:color="auto" w:fill="A26C9C"/>
          </w:tcPr>
          <w:p w14:paraId="7461CE28" w14:textId="14A81B3F" w:rsidR="00D46B49" w:rsidRDefault="00D46B49">
            <w:pPr>
              <w:pStyle w:val="TableParagraph"/>
              <w:rPr>
                <w:b/>
              </w:rPr>
            </w:pPr>
            <w:r>
              <w:rPr>
                <w:b/>
              </w:rPr>
              <w:t>Mathology Grade 3 Mathology.ca</w:t>
            </w:r>
          </w:p>
        </w:tc>
        <w:tc>
          <w:tcPr>
            <w:tcW w:w="4355" w:type="dxa"/>
            <w:shd w:val="clear" w:color="auto" w:fill="A26C9C"/>
          </w:tcPr>
          <w:p w14:paraId="7461CE29" w14:textId="77777777" w:rsidR="00D46B49" w:rsidRDefault="00D46B49">
            <w:pPr>
              <w:pStyle w:val="TableParagraph"/>
              <w:ind w:left="105"/>
              <w:rPr>
                <w:b/>
              </w:rPr>
            </w:pPr>
            <w:r>
              <w:rPr>
                <w:b/>
              </w:rPr>
              <w:t>Mathology Little Books</w:t>
            </w:r>
          </w:p>
        </w:tc>
        <w:tc>
          <w:tcPr>
            <w:tcW w:w="4355" w:type="dxa"/>
            <w:shd w:val="clear" w:color="auto" w:fill="A26C9C"/>
          </w:tcPr>
          <w:p w14:paraId="7461CE2A" w14:textId="77777777" w:rsidR="00D46B49" w:rsidRDefault="00D46B49">
            <w:pPr>
              <w:pStyle w:val="TableParagraph"/>
              <w:spacing w:line="267" w:lineRule="exact"/>
              <w:ind w:left="109"/>
              <w:rPr>
                <w:b/>
              </w:rPr>
            </w:pPr>
            <w:r>
              <w:rPr>
                <w:b/>
              </w:rPr>
              <w:t>Pearson Canada K–3 Mathematics Learning</w:t>
            </w:r>
          </w:p>
          <w:p w14:paraId="7461CE2B" w14:textId="77777777" w:rsidR="00D46B49" w:rsidRDefault="00D46B49">
            <w:pPr>
              <w:pStyle w:val="TableParagraph"/>
              <w:spacing w:line="248" w:lineRule="exact"/>
              <w:ind w:left="109"/>
              <w:rPr>
                <w:b/>
              </w:rPr>
            </w:pPr>
            <w:r>
              <w:rPr>
                <w:b/>
              </w:rPr>
              <w:t>Progression</w:t>
            </w:r>
          </w:p>
        </w:tc>
      </w:tr>
      <w:tr w:rsidR="00B44D8F" w14:paraId="7461CE2F" w14:textId="77777777" w:rsidTr="00D46B49">
        <w:trPr>
          <w:trHeight w:val="534"/>
        </w:trPr>
        <w:tc>
          <w:tcPr>
            <w:tcW w:w="17420" w:type="dxa"/>
            <w:gridSpan w:val="4"/>
            <w:shd w:val="clear" w:color="auto" w:fill="D9D9D9"/>
          </w:tcPr>
          <w:p w14:paraId="7461CE2D" w14:textId="77BD7D8E" w:rsidR="00B44D8F" w:rsidRDefault="00B44D8F">
            <w:pPr>
              <w:pStyle w:val="TableParagraph"/>
              <w:rPr>
                <w:b/>
                <w:sz w:val="20"/>
              </w:rPr>
            </w:pPr>
            <w:r>
              <w:rPr>
                <w:b/>
                <w:sz w:val="20"/>
              </w:rPr>
              <w:t>Overall Expectation</w:t>
            </w:r>
          </w:p>
          <w:p w14:paraId="7461CE2E" w14:textId="77777777" w:rsidR="00B44D8F" w:rsidRDefault="00B44D8F">
            <w:pPr>
              <w:pStyle w:val="TableParagraph"/>
              <w:spacing w:before="1"/>
              <w:rPr>
                <w:sz w:val="20"/>
              </w:rPr>
            </w:pPr>
            <w:r>
              <w:rPr>
                <w:b/>
                <w:sz w:val="20"/>
              </w:rPr>
              <w:t xml:space="preserve">C1. </w:t>
            </w:r>
            <w:r>
              <w:rPr>
                <w:sz w:val="20"/>
              </w:rPr>
              <w:t>Patterns and Relationships: identify, describe, extend, create, and make predictions about a variety of patterns, including those found in real-life contexts</w:t>
            </w:r>
          </w:p>
        </w:tc>
      </w:tr>
      <w:tr w:rsidR="00B44D8F" w14:paraId="7461CE32" w14:textId="77777777" w:rsidTr="00D46B49">
        <w:trPr>
          <w:trHeight w:val="534"/>
        </w:trPr>
        <w:tc>
          <w:tcPr>
            <w:tcW w:w="17420" w:type="dxa"/>
            <w:gridSpan w:val="4"/>
            <w:shd w:val="clear" w:color="auto" w:fill="D9D9D9"/>
          </w:tcPr>
          <w:p w14:paraId="7461CE30" w14:textId="7CD90363" w:rsidR="00B44D8F" w:rsidRDefault="00B44D8F">
            <w:pPr>
              <w:pStyle w:val="TableParagraph"/>
              <w:spacing w:line="244" w:lineRule="exact"/>
              <w:rPr>
                <w:b/>
                <w:sz w:val="20"/>
              </w:rPr>
            </w:pPr>
            <w:r>
              <w:rPr>
                <w:b/>
                <w:sz w:val="20"/>
              </w:rPr>
              <w:t>Specific Expectation</w:t>
            </w:r>
          </w:p>
          <w:p w14:paraId="7461CE31" w14:textId="77777777" w:rsidR="00B44D8F" w:rsidRDefault="00B44D8F">
            <w:pPr>
              <w:pStyle w:val="TableParagraph"/>
              <w:spacing w:before="1"/>
              <w:rPr>
                <w:sz w:val="20"/>
              </w:rPr>
            </w:pPr>
            <w:r>
              <w:rPr>
                <w:sz w:val="20"/>
              </w:rPr>
              <w:t>Patterns</w:t>
            </w:r>
          </w:p>
        </w:tc>
      </w:tr>
      <w:tr w:rsidR="00897E09" w14:paraId="7461CE41" w14:textId="77777777" w:rsidTr="00897E09">
        <w:trPr>
          <w:trHeight w:val="901"/>
        </w:trPr>
        <w:tc>
          <w:tcPr>
            <w:tcW w:w="4355" w:type="dxa"/>
            <w:vMerge w:val="restart"/>
          </w:tcPr>
          <w:p w14:paraId="085A48A6" w14:textId="77777777" w:rsidR="00897E09" w:rsidRDefault="00897E09">
            <w:pPr>
              <w:pStyle w:val="TableParagraph"/>
              <w:rPr>
                <w:sz w:val="20"/>
              </w:rPr>
            </w:pPr>
            <w:r>
              <w:rPr>
                <w:b/>
                <w:sz w:val="20"/>
              </w:rPr>
              <w:t xml:space="preserve">C1.1 </w:t>
            </w:r>
            <w:r>
              <w:rPr>
                <w:sz w:val="20"/>
              </w:rPr>
              <w:t>identify and describe repeating elements and operations in a variety of patterns, including patterns found in real-life contexts</w:t>
            </w:r>
          </w:p>
          <w:p w14:paraId="72941E27" w14:textId="58DBEE85" w:rsidR="00897E09" w:rsidRDefault="00897E09" w:rsidP="00B44D8F">
            <w:pPr>
              <w:pStyle w:val="TableParagraph"/>
              <w:spacing w:before="1" w:line="225" w:lineRule="auto"/>
              <w:ind w:right="275"/>
              <w:rPr>
                <w:b/>
                <w:sz w:val="20"/>
              </w:rPr>
            </w:pPr>
            <w:r>
              <w:rPr>
                <w:rFonts w:asciiTheme="minorHAnsi" w:eastAsia="Times New Roman" w:hAnsiTheme="minorHAnsi" w:cstheme="minorBidi"/>
                <w:color w:val="00B0F0"/>
                <w:sz w:val="20"/>
                <w:szCs w:val="20"/>
              </w:rPr>
              <w:t xml:space="preserve"> </w:t>
            </w:r>
          </w:p>
        </w:tc>
        <w:tc>
          <w:tcPr>
            <w:tcW w:w="4355" w:type="dxa"/>
            <w:vMerge w:val="restart"/>
          </w:tcPr>
          <w:p w14:paraId="7461CE34" w14:textId="1B1A2EEC" w:rsidR="00897E09" w:rsidRDefault="00897E09">
            <w:pPr>
              <w:pStyle w:val="TableParagraph"/>
              <w:spacing w:before="1" w:line="225" w:lineRule="auto"/>
              <w:ind w:right="275"/>
              <w:rPr>
                <w:b/>
                <w:sz w:val="20"/>
              </w:rPr>
            </w:pPr>
            <w:r>
              <w:rPr>
                <w:b/>
                <w:sz w:val="20"/>
              </w:rPr>
              <w:t>Patterning and Algebra Unit 1: Patterns and Expressions</w:t>
            </w:r>
          </w:p>
          <w:p w14:paraId="7461CE35" w14:textId="42507652" w:rsidR="00897E09" w:rsidRPr="00C52A6D" w:rsidRDefault="00897E09">
            <w:pPr>
              <w:pStyle w:val="TableParagraph"/>
              <w:spacing w:line="239" w:lineRule="exact"/>
              <w:rPr>
                <w:rFonts w:asciiTheme="minorHAnsi" w:eastAsia="Times New Roman" w:hAnsiTheme="minorHAnsi" w:cstheme="minorBidi"/>
                <w:sz w:val="20"/>
                <w:szCs w:val="20"/>
              </w:rPr>
            </w:pPr>
            <w:r w:rsidRPr="00C52A6D">
              <w:rPr>
                <w:rFonts w:asciiTheme="minorHAnsi" w:eastAsia="Times New Roman" w:hAnsiTheme="minorHAnsi" w:cstheme="minorBidi"/>
                <w:sz w:val="20"/>
                <w:szCs w:val="20"/>
              </w:rPr>
              <w:t xml:space="preserve">1: Describing and Extending Patterns </w:t>
            </w:r>
          </w:p>
          <w:p w14:paraId="7461CE37" w14:textId="77777777" w:rsidR="00897E09" w:rsidRDefault="00897E09">
            <w:pPr>
              <w:pStyle w:val="TableParagraph"/>
              <w:spacing w:before="4"/>
              <w:ind w:left="0"/>
              <w:rPr>
                <w:b/>
                <w:sz w:val="16"/>
              </w:rPr>
            </w:pPr>
          </w:p>
          <w:p w14:paraId="7461CE38" w14:textId="0DF0D922" w:rsidR="00897E09" w:rsidRDefault="00897E09">
            <w:pPr>
              <w:pStyle w:val="TableParagraph"/>
              <w:spacing w:line="230" w:lineRule="auto"/>
              <w:ind w:right="280"/>
              <w:rPr>
                <w:b/>
                <w:sz w:val="20"/>
              </w:rPr>
            </w:pPr>
            <w:r>
              <w:rPr>
                <w:b/>
                <w:sz w:val="20"/>
              </w:rPr>
              <w:t>Patterning and Algebra Unit 2: Repeating Patterns</w:t>
            </w:r>
          </w:p>
          <w:p w14:paraId="637B38CE" w14:textId="23D80E5E" w:rsidR="00897E09" w:rsidRPr="007752CE" w:rsidRDefault="00897E09">
            <w:pPr>
              <w:pStyle w:val="TableParagraph"/>
              <w:spacing w:line="230" w:lineRule="auto"/>
              <w:ind w:right="370"/>
              <w:rPr>
                <w:sz w:val="20"/>
              </w:rPr>
            </w:pPr>
            <w:r w:rsidRPr="007752CE">
              <w:rPr>
                <w:sz w:val="20"/>
              </w:rPr>
              <w:t xml:space="preserve">11: </w:t>
            </w:r>
            <w:r w:rsidRPr="007752CE">
              <w:rPr>
                <w:rFonts w:asciiTheme="minorHAnsi" w:eastAsia="Times New Roman" w:hAnsiTheme="minorHAnsi" w:cstheme="minorBidi"/>
                <w:sz w:val="20"/>
                <w:szCs w:val="20"/>
              </w:rPr>
              <w:t xml:space="preserve">Identifying and Extending Patterns </w:t>
            </w:r>
            <w:r w:rsidRPr="007752CE">
              <w:rPr>
                <w:sz w:val="20"/>
              </w:rPr>
              <w:t xml:space="preserve"> </w:t>
            </w:r>
          </w:p>
          <w:p w14:paraId="40C3F0E1" w14:textId="59ED2EDA" w:rsidR="00897E09" w:rsidRPr="003D1EC6" w:rsidRDefault="00897E09" w:rsidP="008B2D4F">
            <w:pPr>
              <w:pStyle w:val="TableParagraph"/>
              <w:ind w:right="175"/>
              <w:rPr>
                <w:sz w:val="20"/>
              </w:rPr>
            </w:pPr>
            <w:r w:rsidRPr="00BA3F30">
              <w:rPr>
                <w:bCs/>
                <w:i/>
                <w:iCs/>
                <w:sz w:val="20"/>
              </w:rPr>
              <w:t xml:space="preserve">Student Card </w:t>
            </w:r>
            <w:r>
              <w:rPr>
                <w:bCs/>
                <w:i/>
                <w:iCs/>
                <w:sz w:val="20"/>
              </w:rPr>
              <w:t>19</w:t>
            </w:r>
            <w:r w:rsidRPr="00BA3F30">
              <w:rPr>
                <w:bCs/>
                <w:i/>
                <w:iCs/>
                <w:sz w:val="20"/>
              </w:rPr>
              <w:t xml:space="preserve">: </w:t>
            </w:r>
            <w:r>
              <w:rPr>
                <w:bCs/>
                <w:i/>
                <w:iCs/>
                <w:sz w:val="20"/>
              </w:rPr>
              <w:t>I’m Repeating!</w:t>
            </w:r>
          </w:p>
          <w:p w14:paraId="7461CE39" w14:textId="32ABF92D" w:rsidR="00897E09" w:rsidRDefault="00897E09">
            <w:pPr>
              <w:pStyle w:val="TableParagraph"/>
              <w:spacing w:line="230" w:lineRule="auto"/>
              <w:ind w:right="370"/>
              <w:rPr>
                <w:sz w:val="20"/>
              </w:rPr>
            </w:pPr>
            <w:r w:rsidRPr="007752CE">
              <w:rPr>
                <w:sz w:val="20"/>
              </w:rPr>
              <w:t xml:space="preserve">13: </w:t>
            </w:r>
            <w:r w:rsidRPr="007752CE">
              <w:rPr>
                <w:rFonts w:asciiTheme="minorHAnsi" w:eastAsia="Times New Roman" w:hAnsiTheme="minorHAnsi" w:cstheme="minorBidi"/>
                <w:sz w:val="20"/>
                <w:szCs w:val="20"/>
              </w:rPr>
              <w:t xml:space="preserve">Repeating Patterns Consolidation </w:t>
            </w:r>
          </w:p>
        </w:tc>
        <w:tc>
          <w:tcPr>
            <w:tcW w:w="4355" w:type="dxa"/>
            <w:vMerge w:val="restart"/>
          </w:tcPr>
          <w:p w14:paraId="7461CE3A" w14:textId="77777777" w:rsidR="00897E09" w:rsidRDefault="00897E09">
            <w:pPr>
              <w:pStyle w:val="TableParagraph"/>
              <w:spacing w:line="244" w:lineRule="exact"/>
              <w:ind w:left="105"/>
              <w:rPr>
                <w:sz w:val="20"/>
              </w:rPr>
            </w:pPr>
            <w:r>
              <w:rPr>
                <w:sz w:val="20"/>
              </w:rPr>
              <w:t>Namir’s Marvellous</w:t>
            </w:r>
          </w:p>
          <w:p w14:paraId="7461CE3B" w14:textId="77777777" w:rsidR="00897E09" w:rsidRDefault="00897E09">
            <w:pPr>
              <w:pStyle w:val="TableParagraph"/>
              <w:spacing w:before="1"/>
              <w:ind w:left="105"/>
              <w:rPr>
                <w:sz w:val="20"/>
              </w:rPr>
            </w:pPr>
            <w:r>
              <w:rPr>
                <w:sz w:val="20"/>
              </w:rPr>
              <w:t>Masterpieces</w:t>
            </w:r>
          </w:p>
          <w:p w14:paraId="7461CE3C" w14:textId="77777777" w:rsidR="00897E09" w:rsidRDefault="00897E09">
            <w:pPr>
              <w:pStyle w:val="TableParagraph"/>
              <w:spacing w:before="9"/>
              <w:ind w:left="0"/>
              <w:rPr>
                <w:b/>
                <w:sz w:val="19"/>
              </w:rPr>
            </w:pPr>
          </w:p>
          <w:p w14:paraId="7461CE3D" w14:textId="77777777" w:rsidR="00897E09" w:rsidRDefault="00897E09">
            <w:pPr>
              <w:pStyle w:val="TableParagraph"/>
              <w:ind w:left="105"/>
              <w:rPr>
                <w:b/>
                <w:sz w:val="20"/>
              </w:rPr>
            </w:pPr>
            <w:r>
              <w:rPr>
                <w:b/>
                <w:sz w:val="20"/>
              </w:rPr>
              <w:t>To Scaffold:</w:t>
            </w:r>
          </w:p>
          <w:p w14:paraId="79F8ED03" w14:textId="77777777" w:rsidR="00897E09" w:rsidRDefault="00897E09">
            <w:pPr>
              <w:pStyle w:val="TableParagraph"/>
              <w:spacing w:before="1"/>
              <w:ind w:left="105" w:right="854"/>
              <w:rPr>
                <w:sz w:val="20"/>
              </w:rPr>
            </w:pPr>
            <w:r>
              <w:rPr>
                <w:sz w:val="20"/>
              </w:rPr>
              <w:t xml:space="preserve">The Best Surprise </w:t>
            </w:r>
          </w:p>
          <w:p w14:paraId="7461CE3E" w14:textId="69338EC4" w:rsidR="00897E09" w:rsidRDefault="00897E09">
            <w:pPr>
              <w:pStyle w:val="TableParagraph"/>
              <w:spacing w:before="1"/>
              <w:ind w:left="105" w:right="854"/>
              <w:rPr>
                <w:sz w:val="20"/>
              </w:rPr>
            </w:pPr>
            <w:r>
              <w:rPr>
                <w:sz w:val="20"/>
              </w:rPr>
              <w:t>Pattern Quest</w:t>
            </w:r>
          </w:p>
        </w:tc>
        <w:tc>
          <w:tcPr>
            <w:tcW w:w="4355" w:type="dxa"/>
            <w:shd w:val="clear" w:color="auto" w:fill="D3B1CF"/>
          </w:tcPr>
          <w:p w14:paraId="7461CE40" w14:textId="004DED34" w:rsidR="00897E09" w:rsidRDefault="00897E09" w:rsidP="005E2AAA">
            <w:pPr>
              <w:pStyle w:val="TableParagraph"/>
              <w:spacing w:line="244" w:lineRule="exact"/>
              <w:ind w:left="109"/>
              <w:rPr>
                <w:b/>
                <w:sz w:val="20"/>
              </w:rPr>
            </w:pPr>
            <w:r>
              <w:rPr>
                <w:b/>
                <w:sz w:val="20"/>
              </w:rPr>
              <w:t>Big Idea: Regularity and repetition form patterns</w:t>
            </w:r>
            <w:r w:rsidR="005E2AAA">
              <w:rPr>
                <w:b/>
                <w:sz w:val="20"/>
              </w:rPr>
              <w:t xml:space="preserve"> </w:t>
            </w:r>
            <w:r>
              <w:rPr>
                <w:b/>
                <w:sz w:val="20"/>
              </w:rPr>
              <w:t>that can be generalized and predicted mathematically.</w:t>
            </w:r>
          </w:p>
        </w:tc>
      </w:tr>
      <w:tr w:rsidR="00897E09" w14:paraId="7461CE4A" w14:textId="77777777" w:rsidTr="00897E09">
        <w:trPr>
          <w:trHeight w:val="3018"/>
        </w:trPr>
        <w:tc>
          <w:tcPr>
            <w:tcW w:w="4355" w:type="dxa"/>
            <w:vMerge/>
          </w:tcPr>
          <w:p w14:paraId="42A65B8F" w14:textId="77777777" w:rsidR="00897E09" w:rsidRDefault="00897E09">
            <w:pPr>
              <w:rPr>
                <w:sz w:val="2"/>
                <w:szCs w:val="2"/>
              </w:rPr>
            </w:pPr>
          </w:p>
        </w:tc>
        <w:tc>
          <w:tcPr>
            <w:tcW w:w="4355" w:type="dxa"/>
            <w:vMerge/>
            <w:tcBorders>
              <w:top w:val="nil"/>
            </w:tcBorders>
          </w:tcPr>
          <w:p w14:paraId="7461CE43" w14:textId="77F665A5" w:rsidR="00897E09" w:rsidRDefault="00897E09">
            <w:pPr>
              <w:rPr>
                <w:sz w:val="2"/>
                <w:szCs w:val="2"/>
              </w:rPr>
            </w:pPr>
          </w:p>
        </w:tc>
        <w:tc>
          <w:tcPr>
            <w:tcW w:w="4355" w:type="dxa"/>
            <w:vMerge/>
            <w:tcBorders>
              <w:top w:val="nil"/>
            </w:tcBorders>
          </w:tcPr>
          <w:p w14:paraId="7461CE44" w14:textId="77777777" w:rsidR="00897E09" w:rsidRDefault="00897E09">
            <w:pPr>
              <w:rPr>
                <w:sz w:val="2"/>
                <w:szCs w:val="2"/>
              </w:rPr>
            </w:pPr>
          </w:p>
        </w:tc>
        <w:tc>
          <w:tcPr>
            <w:tcW w:w="4355" w:type="dxa"/>
          </w:tcPr>
          <w:p w14:paraId="7461CE45" w14:textId="77777777" w:rsidR="00897E09" w:rsidRDefault="00897E09" w:rsidP="007D54D3">
            <w:pPr>
              <w:pStyle w:val="TableParagraph"/>
              <w:ind w:left="121" w:right="180" w:hanging="12"/>
              <w:jc w:val="both"/>
              <w:rPr>
                <w:b/>
                <w:sz w:val="20"/>
              </w:rPr>
            </w:pPr>
            <w:r>
              <w:rPr>
                <w:b/>
                <w:sz w:val="20"/>
              </w:rPr>
              <w:t>Identifying, sorting, and classifying attributes and patterns mathematically (e.g., number of sides, shape, size)</w:t>
            </w:r>
          </w:p>
          <w:p w14:paraId="7461CE46" w14:textId="12DFF2E0" w:rsidR="00897E09" w:rsidRDefault="007D54D3" w:rsidP="007D54D3">
            <w:pPr>
              <w:pStyle w:val="TableParagraph"/>
              <w:tabs>
                <w:tab w:val="left" w:pos="215"/>
              </w:tabs>
              <w:spacing w:before="6" w:line="235" w:lineRule="auto"/>
              <w:ind w:right="906"/>
              <w:rPr>
                <w:sz w:val="20"/>
              </w:rPr>
            </w:pPr>
            <w:r>
              <w:rPr>
                <w:sz w:val="20"/>
              </w:rPr>
              <w:t xml:space="preserve">- </w:t>
            </w:r>
            <w:r w:rsidR="00897E09">
              <w:rPr>
                <w:sz w:val="20"/>
              </w:rPr>
              <w:t>Sorts and classifies objects with</w:t>
            </w:r>
            <w:r w:rsidR="00897E09">
              <w:rPr>
                <w:spacing w:val="-22"/>
                <w:sz w:val="20"/>
              </w:rPr>
              <w:t xml:space="preserve"> </w:t>
            </w:r>
            <w:r w:rsidR="00897E09">
              <w:rPr>
                <w:sz w:val="20"/>
              </w:rPr>
              <w:t>multiple attributes (e.g., big red 3-sided</w:t>
            </w:r>
            <w:r w:rsidR="00897E09">
              <w:rPr>
                <w:spacing w:val="-12"/>
                <w:sz w:val="20"/>
              </w:rPr>
              <w:t xml:space="preserve"> </w:t>
            </w:r>
            <w:r w:rsidR="00897E09">
              <w:rPr>
                <w:sz w:val="20"/>
              </w:rPr>
              <w:t>shape).</w:t>
            </w:r>
          </w:p>
          <w:p w14:paraId="7461CE47" w14:textId="07776F62" w:rsidR="00897E09" w:rsidRDefault="007D54D3" w:rsidP="007D54D3">
            <w:pPr>
              <w:pStyle w:val="TableParagraph"/>
              <w:tabs>
                <w:tab w:val="left" w:pos="215"/>
              </w:tabs>
              <w:spacing w:before="3"/>
              <w:ind w:right="1"/>
              <w:rPr>
                <w:sz w:val="20"/>
              </w:rPr>
            </w:pPr>
            <w:r>
              <w:rPr>
                <w:sz w:val="20"/>
              </w:rPr>
              <w:t xml:space="preserve">- </w:t>
            </w:r>
            <w:r w:rsidR="00897E09">
              <w:rPr>
                <w:sz w:val="20"/>
              </w:rPr>
              <w:t>Sorts and classifies repeating patterns based</w:t>
            </w:r>
            <w:r w:rsidR="00897E09">
              <w:rPr>
                <w:spacing w:val="-21"/>
                <w:sz w:val="20"/>
              </w:rPr>
              <w:t xml:space="preserve"> </w:t>
            </w:r>
            <w:r w:rsidR="00897E09">
              <w:rPr>
                <w:sz w:val="20"/>
              </w:rPr>
              <w:t>on the repeating unit (core) (e.g., AAB,</w:t>
            </w:r>
            <w:r w:rsidR="00897E09">
              <w:rPr>
                <w:spacing w:val="-10"/>
                <w:sz w:val="20"/>
              </w:rPr>
              <w:t xml:space="preserve"> </w:t>
            </w:r>
            <w:r w:rsidR="00897E09">
              <w:rPr>
                <w:sz w:val="20"/>
              </w:rPr>
              <w:t>ABB).</w:t>
            </w:r>
          </w:p>
          <w:p w14:paraId="7461CE48" w14:textId="60D53EC5" w:rsidR="00897E09" w:rsidRDefault="007D54D3" w:rsidP="007D54D3">
            <w:pPr>
              <w:pStyle w:val="TableParagraph"/>
              <w:tabs>
                <w:tab w:val="left" w:pos="215"/>
              </w:tabs>
              <w:spacing w:before="1"/>
              <w:rPr>
                <w:sz w:val="20"/>
              </w:rPr>
            </w:pPr>
            <w:r>
              <w:rPr>
                <w:sz w:val="20"/>
              </w:rPr>
              <w:t xml:space="preserve">- </w:t>
            </w:r>
            <w:r w:rsidR="00897E09">
              <w:rPr>
                <w:sz w:val="20"/>
              </w:rPr>
              <w:t>Sorts a set of objects based on two</w:t>
            </w:r>
            <w:r w:rsidR="00897E09">
              <w:rPr>
                <w:spacing w:val="-15"/>
                <w:sz w:val="20"/>
              </w:rPr>
              <w:t xml:space="preserve"> </w:t>
            </w:r>
            <w:r w:rsidR="00897E09">
              <w:rPr>
                <w:sz w:val="20"/>
              </w:rPr>
              <w:t>attributes.</w:t>
            </w:r>
          </w:p>
          <w:p w14:paraId="30FEC67D" w14:textId="77777777" w:rsidR="00897E09" w:rsidRDefault="00897E09">
            <w:pPr>
              <w:pStyle w:val="TableParagraph"/>
              <w:spacing w:before="2" w:line="240" w:lineRule="atLeast"/>
              <w:ind w:left="109" w:right="211"/>
              <w:rPr>
                <w:b/>
                <w:sz w:val="20"/>
              </w:rPr>
            </w:pPr>
            <w:r>
              <w:rPr>
                <w:b/>
                <w:sz w:val="20"/>
              </w:rPr>
              <w:t>Identifying, reproducing, extending, and creating patterns that repeat</w:t>
            </w:r>
          </w:p>
          <w:p w14:paraId="39118160" w14:textId="77777777" w:rsidR="00897E09" w:rsidRDefault="00897E09" w:rsidP="00C736F9">
            <w:pPr>
              <w:pStyle w:val="TableParagraph"/>
              <w:numPr>
                <w:ilvl w:val="0"/>
                <w:numId w:val="36"/>
              </w:numPr>
              <w:tabs>
                <w:tab w:val="left" w:pos="215"/>
              </w:tabs>
              <w:ind w:right="414" w:firstLine="0"/>
              <w:rPr>
                <w:sz w:val="20"/>
              </w:rPr>
            </w:pPr>
            <w:r>
              <w:rPr>
                <w:sz w:val="20"/>
              </w:rPr>
              <w:t>Represents the same pattern in different</w:t>
            </w:r>
            <w:r>
              <w:rPr>
                <w:spacing w:val="-20"/>
                <w:sz w:val="20"/>
              </w:rPr>
              <w:t xml:space="preserve"> </w:t>
            </w:r>
            <w:r>
              <w:rPr>
                <w:sz w:val="20"/>
              </w:rPr>
              <w:t>ways (i.e., translating to different symbols, objects, sounds,</w:t>
            </w:r>
            <w:r>
              <w:rPr>
                <w:spacing w:val="-1"/>
                <w:sz w:val="20"/>
              </w:rPr>
              <w:t xml:space="preserve"> </w:t>
            </w:r>
            <w:r>
              <w:rPr>
                <w:sz w:val="20"/>
              </w:rPr>
              <w:t>actions).</w:t>
            </w:r>
          </w:p>
          <w:p w14:paraId="6F9D2327" w14:textId="77777777" w:rsidR="00897E09" w:rsidRDefault="00897E09" w:rsidP="00C736F9">
            <w:pPr>
              <w:pStyle w:val="TableParagraph"/>
              <w:numPr>
                <w:ilvl w:val="0"/>
                <w:numId w:val="36"/>
              </w:numPr>
              <w:tabs>
                <w:tab w:val="left" w:pos="215"/>
              </w:tabs>
              <w:spacing w:line="235" w:lineRule="auto"/>
              <w:ind w:right="238" w:firstLine="0"/>
              <w:rPr>
                <w:sz w:val="20"/>
              </w:rPr>
            </w:pPr>
            <w:r>
              <w:rPr>
                <w:sz w:val="20"/>
              </w:rPr>
              <w:t>Compares repeating patterns and describes how they are alike and</w:t>
            </w:r>
            <w:r>
              <w:rPr>
                <w:spacing w:val="-4"/>
                <w:sz w:val="20"/>
              </w:rPr>
              <w:t xml:space="preserve"> </w:t>
            </w:r>
            <w:r>
              <w:rPr>
                <w:sz w:val="20"/>
              </w:rPr>
              <w:t>different.</w:t>
            </w:r>
          </w:p>
          <w:p w14:paraId="7461CE49" w14:textId="7F079355" w:rsidR="00897E09" w:rsidRDefault="007D54D3" w:rsidP="00C736F9">
            <w:pPr>
              <w:pStyle w:val="TableParagraph"/>
              <w:spacing w:before="2" w:line="240" w:lineRule="atLeast"/>
              <w:ind w:left="109" w:right="211"/>
              <w:rPr>
                <w:b/>
                <w:sz w:val="20"/>
              </w:rPr>
            </w:pPr>
            <w:r>
              <w:rPr>
                <w:sz w:val="20"/>
              </w:rPr>
              <w:t xml:space="preserve">- </w:t>
            </w:r>
            <w:r w:rsidR="00897E09">
              <w:rPr>
                <w:sz w:val="20"/>
              </w:rPr>
              <w:t>Recognizes, extends, and creates repeating patterns based on two or more attributes</w:t>
            </w:r>
            <w:r w:rsidR="00897E09">
              <w:rPr>
                <w:spacing w:val="-22"/>
                <w:sz w:val="20"/>
              </w:rPr>
              <w:t xml:space="preserve"> </w:t>
            </w:r>
            <w:r w:rsidR="00897E09">
              <w:rPr>
                <w:sz w:val="20"/>
              </w:rPr>
              <w:t>(e.g., shape and</w:t>
            </w:r>
            <w:r w:rsidR="00897E09">
              <w:rPr>
                <w:spacing w:val="-2"/>
                <w:sz w:val="20"/>
              </w:rPr>
              <w:t xml:space="preserve"> </w:t>
            </w:r>
            <w:r w:rsidR="00897E09">
              <w:rPr>
                <w:sz w:val="20"/>
              </w:rPr>
              <w:t>orientation).</w:t>
            </w:r>
          </w:p>
        </w:tc>
      </w:tr>
    </w:tbl>
    <w:p w14:paraId="7461CE4B" w14:textId="77777777" w:rsidR="00B36568" w:rsidRDefault="00B36568">
      <w:pPr>
        <w:spacing w:line="240" w:lineRule="atLeast"/>
        <w:rPr>
          <w:sz w:val="20"/>
        </w:rPr>
        <w:sectPr w:rsidR="00B36568" w:rsidSect="00281523">
          <w:pgSz w:w="20160" w:h="12240" w:orient="landscape" w:code="5"/>
          <w:pgMar w:top="860" w:right="153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A255F5" w14:paraId="7461CE58" w14:textId="77777777" w:rsidTr="00A255F5">
        <w:trPr>
          <w:trHeight w:val="730"/>
        </w:trPr>
        <w:tc>
          <w:tcPr>
            <w:tcW w:w="4355" w:type="dxa"/>
            <w:vMerge w:val="restart"/>
            <w:tcBorders>
              <w:top w:val="single" w:sz="4" w:space="0" w:color="auto"/>
            </w:tcBorders>
          </w:tcPr>
          <w:p w14:paraId="4C76AA25" w14:textId="77777777" w:rsidR="00A255F5" w:rsidRDefault="00A255F5">
            <w:pPr>
              <w:rPr>
                <w:sz w:val="2"/>
                <w:szCs w:val="2"/>
              </w:rPr>
            </w:pPr>
          </w:p>
        </w:tc>
        <w:tc>
          <w:tcPr>
            <w:tcW w:w="4355" w:type="dxa"/>
            <w:vMerge w:val="restart"/>
            <w:tcBorders>
              <w:top w:val="single" w:sz="4" w:space="0" w:color="auto"/>
            </w:tcBorders>
          </w:tcPr>
          <w:p w14:paraId="7461CE54" w14:textId="490E80F9" w:rsidR="00A255F5" w:rsidRDefault="00A255F5">
            <w:pPr>
              <w:rPr>
                <w:sz w:val="2"/>
                <w:szCs w:val="2"/>
              </w:rPr>
            </w:pPr>
          </w:p>
        </w:tc>
        <w:tc>
          <w:tcPr>
            <w:tcW w:w="4355" w:type="dxa"/>
            <w:vMerge w:val="restart"/>
            <w:tcBorders>
              <w:top w:val="single" w:sz="4" w:space="0" w:color="auto"/>
            </w:tcBorders>
          </w:tcPr>
          <w:p w14:paraId="7461CE55" w14:textId="77777777" w:rsidR="00A255F5" w:rsidRDefault="00A255F5">
            <w:pPr>
              <w:rPr>
                <w:sz w:val="2"/>
                <w:szCs w:val="2"/>
              </w:rPr>
            </w:pPr>
          </w:p>
        </w:tc>
        <w:tc>
          <w:tcPr>
            <w:tcW w:w="4355" w:type="dxa"/>
            <w:tcBorders>
              <w:top w:val="single" w:sz="4" w:space="0" w:color="auto"/>
            </w:tcBorders>
            <w:shd w:val="clear" w:color="auto" w:fill="D3B1CF"/>
          </w:tcPr>
          <w:p w14:paraId="7461CE57" w14:textId="3BF11960" w:rsidR="00A255F5" w:rsidRDefault="00A255F5" w:rsidP="005E2AAA">
            <w:pPr>
              <w:pStyle w:val="TableParagraph"/>
              <w:spacing w:line="235" w:lineRule="auto"/>
              <w:ind w:left="109" w:right="223"/>
              <w:rPr>
                <w:b/>
                <w:sz w:val="20"/>
              </w:rPr>
            </w:pPr>
            <w:r>
              <w:rPr>
                <w:b/>
                <w:sz w:val="20"/>
              </w:rPr>
              <w:t>Big Idea: Regularity and repetition form patterns that can be generalized and predicted</w:t>
            </w:r>
            <w:r w:rsidR="005E2AAA">
              <w:rPr>
                <w:b/>
                <w:sz w:val="20"/>
              </w:rPr>
              <w:t xml:space="preserve"> </w:t>
            </w:r>
            <w:r>
              <w:rPr>
                <w:b/>
                <w:sz w:val="20"/>
              </w:rPr>
              <w:t>mathematically.</w:t>
            </w:r>
          </w:p>
        </w:tc>
      </w:tr>
      <w:tr w:rsidR="00A255F5" w14:paraId="7461CE60" w14:textId="77777777" w:rsidTr="00A255F5">
        <w:trPr>
          <w:trHeight w:val="2200"/>
        </w:trPr>
        <w:tc>
          <w:tcPr>
            <w:tcW w:w="4355" w:type="dxa"/>
            <w:vMerge/>
          </w:tcPr>
          <w:p w14:paraId="4DFB1BE0" w14:textId="77777777" w:rsidR="00A255F5" w:rsidRDefault="00A255F5">
            <w:pPr>
              <w:rPr>
                <w:sz w:val="2"/>
                <w:szCs w:val="2"/>
              </w:rPr>
            </w:pPr>
          </w:p>
        </w:tc>
        <w:tc>
          <w:tcPr>
            <w:tcW w:w="4355" w:type="dxa"/>
            <w:vMerge/>
            <w:tcBorders>
              <w:top w:val="nil"/>
            </w:tcBorders>
          </w:tcPr>
          <w:p w14:paraId="7461CE5A" w14:textId="6F954EC0" w:rsidR="00A255F5" w:rsidRDefault="00A255F5">
            <w:pPr>
              <w:rPr>
                <w:sz w:val="2"/>
                <w:szCs w:val="2"/>
              </w:rPr>
            </w:pPr>
          </w:p>
        </w:tc>
        <w:tc>
          <w:tcPr>
            <w:tcW w:w="4355" w:type="dxa"/>
            <w:vMerge/>
            <w:tcBorders>
              <w:top w:val="nil"/>
            </w:tcBorders>
          </w:tcPr>
          <w:p w14:paraId="7461CE5B" w14:textId="77777777" w:rsidR="00A255F5" w:rsidRDefault="00A255F5">
            <w:pPr>
              <w:rPr>
                <w:sz w:val="2"/>
                <w:szCs w:val="2"/>
              </w:rPr>
            </w:pPr>
          </w:p>
        </w:tc>
        <w:tc>
          <w:tcPr>
            <w:tcW w:w="4355" w:type="dxa"/>
          </w:tcPr>
          <w:p w14:paraId="7461CE5C" w14:textId="77777777" w:rsidR="00A255F5" w:rsidRDefault="00A255F5">
            <w:pPr>
              <w:pStyle w:val="TableParagraph"/>
              <w:ind w:left="109" w:right="1697"/>
              <w:rPr>
                <w:b/>
                <w:sz w:val="20"/>
              </w:rPr>
            </w:pPr>
            <w:r>
              <w:rPr>
                <w:b/>
                <w:sz w:val="20"/>
              </w:rPr>
              <w:t>Representing and generalizing increasing/decreasing patterns</w:t>
            </w:r>
          </w:p>
          <w:p w14:paraId="7461CE5D" w14:textId="77777777" w:rsidR="00A255F5" w:rsidRDefault="00A255F5" w:rsidP="00C87BAC">
            <w:pPr>
              <w:pStyle w:val="TableParagraph"/>
              <w:spacing w:line="237" w:lineRule="auto"/>
              <w:ind w:left="109" w:right="1"/>
              <w:rPr>
                <w:sz w:val="20"/>
              </w:rPr>
            </w:pPr>
            <w:r>
              <w:rPr>
                <w:sz w:val="20"/>
              </w:rPr>
              <w:t>− Identifies and extends non-numeric increasing/decreasing patterns (e.g., jump-clap; jump-clap-clap; jump-clap-clap-clap; etc.).</w:t>
            </w:r>
          </w:p>
          <w:p w14:paraId="7461CE5E" w14:textId="77777777" w:rsidR="00A255F5" w:rsidRDefault="00A255F5">
            <w:pPr>
              <w:pStyle w:val="TableParagraph"/>
              <w:ind w:left="109"/>
              <w:rPr>
                <w:sz w:val="20"/>
              </w:rPr>
            </w:pPr>
            <w:r>
              <w:rPr>
                <w:sz w:val="20"/>
              </w:rPr>
              <w:t>- Identifies, reproduces, and extends increasing/decreasing patterns concretely, pictorially, and numerically using repeated addition</w:t>
            </w:r>
          </w:p>
          <w:p w14:paraId="7461CE5F" w14:textId="77777777" w:rsidR="00A255F5" w:rsidRDefault="00A255F5">
            <w:pPr>
              <w:pStyle w:val="TableParagraph"/>
              <w:spacing w:line="235" w:lineRule="exact"/>
              <w:ind w:left="109"/>
              <w:rPr>
                <w:sz w:val="20"/>
              </w:rPr>
            </w:pPr>
            <w:r>
              <w:rPr>
                <w:sz w:val="20"/>
              </w:rPr>
              <w:t>or subtraction.</w:t>
            </w:r>
          </w:p>
        </w:tc>
      </w:tr>
      <w:tr w:rsidR="00A255F5" w14:paraId="7461CE71" w14:textId="77777777" w:rsidTr="00A255F5">
        <w:trPr>
          <w:trHeight w:val="730"/>
        </w:trPr>
        <w:tc>
          <w:tcPr>
            <w:tcW w:w="4355" w:type="dxa"/>
            <w:vMerge w:val="restart"/>
          </w:tcPr>
          <w:p w14:paraId="22BAB0C7" w14:textId="77777777" w:rsidR="00A255F5" w:rsidRDefault="00A255F5">
            <w:pPr>
              <w:pStyle w:val="TableParagraph"/>
              <w:ind w:right="129"/>
              <w:rPr>
                <w:b/>
                <w:sz w:val="20"/>
              </w:rPr>
            </w:pPr>
            <w:r>
              <w:rPr>
                <w:b/>
                <w:sz w:val="20"/>
              </w:rPr>
              <w:t xml:space="preserve">C1.2 </w:t>
            </w:r>
            <w:r>
              <w:rPr>
                <w:sz w:val="20"/>
              </w:rPr>
              <w:t>create and translate patterns that have repeating elements, movements, or operations using various representations, including shapes, numbers, and tables of values</w:t>
            </w:r>
          </w:p>
          <w:p w14:paraId="7461CE61" w14:textId="1451D73B" w:rsidR="00A255F5" w:rsidRDefault="00A255F5" w:rsidP="004E05AC">
            <w:pPr>
              <w:pStyle w:val="TableParagraph"/>
              <w:ind w:right="129"/>
              <w:rPr>
                <w:sz w:val="20"/>
              </w:rPr>
            </w:pPr>
            <w:r>
              <w:rPr>
                <w:rFonts w:asciiTheme="minorHAnsi" w:eastAsia="Times New Roman" w:hAnsiTheme="minorHAnsi" w:cstheme="minorBidi"/>
                <w:color w:val="00B0F0"/>
                <w:sz w:val="20"/>
                <w:szCs w:val="20"/>
              </w:rPr>
              <w:t xml:space="preserve"> </w:t>
            </w:r>
          </w:p>
        </w:tc>
        <w:tc>
          <w:tcPr>
            <w:tcW w:w="4355" w:type="dxa"/>
            <w:vMerge w:val="restart"/>
          </w:tcPr>
          <w:p w14:paraId="1A28C9F7" w14:textId="64ECB78D" w:rsidR="00A255F5" w:rsidRDefault="00A255F5">
            <w:pPr>
              <w:pStyle w:val="TableParagraph"/>
              <w:spacing w:line="237" w:lineRule="auto"/>
              <w:ind w:left="105" w:right="356"/>
              <w:rPr>
                <w:b/>
                <w:sz w:val="20"/>
              </w:rPr>
            </w:pPr>
            <w:r>
              <w:rPr>
                <w:b/>
                <w:sz w:val="20"/>
              </w:rPr>
              <w:t>Patterning and Algebra Unit 1: Patterns and Expressions</w:t>
            </w:r>
          </w:p>
          <w:p w14:paraId="7461CE62" w14:textId="2D5B145C" w:rsidR="00A255F5" w:rsidRDefault="00A255F5">
            <w:pPr>
              <w:pStyle w:val="TableParagraph"/>
              <w:spacing w:line="237" w:lineRule="auto"/>
              <w:ind w:left="105" w:right="356"/>
              <w:rPr>
                <w:sz w:val="20"/>
              </w:rPr>
            </w:pPr>
            <w:r>
              <w:rPr>
                <w:sz w:val="20"/>
              </w:rPr>
              <w:t>2: Representing Patterns</w:t>
            </w:r>
          </w:p>
          <w:p w14:paraId="7461CE63" w14:textId="77777777" w:rsidR="00A255F5" w:rsidRDefault="00A255F5">
            <w:pPr>
              <w:pStyle w:val="TableParagraph"/>
              <w:ind w:left="105"/>
              <w:rPr>
                <w:sz w:val="20"/>
              </w:rPr>
            </w:pPr>
            <w:r>
              <w:rPr>
                <w:sz w:val="20"/>
              </w:rPr>
              <w:t>3: Creating Patterns</w:t>
            </w:r>
          </w:p>
          <w:p w14:paraId="7461CE64" w14:textId="77777777" w:rsidR="00A255F5" w:rsidRDefault="00A255F5">
            <w:pPr>
              <w:pStyle w:val="TableParagraph"/>
              <w:ind w:left="105"/>
              <w:rPr>
                <w:sz w:val="20"/>
              </w:rPr>
            </w:pPr>
            <w:r>
              <w:rPr>
                <w:sz w:val="20"/>
              </w:rPr>
              <w:t>6: Exploring Multiplicative Patterns</w:t>
            </w:r>
          </w:p>
          <w:p w14:paraId="7461CE65" w14:textId="77777777" w:rsidR="00A255F5" w:rsidRDefault="00A255F5">
            <w:pPr>
              <w:pStyle w:val="TableParagraph"/>
              <w:spacing w:before="11"/>
              <w:ind w:left="0"/>
              <w:rPr>
                <w:b/>
                <w:sz w:val="19"/>
              </w:rPr>
            </w:pPr>
          </w:p>
          <w:p w14:paraId="7461CE66" w14:textId="103AA077" w:rsidR="00A255F5" w:rsidRDefault="00A255F5">
            <w:pPr>
              <w:pStyle w:val="TableParagraph"/>
              <w:spacing w:before="1" w:line="225" w:lineRule="auto"/>
              <w:ind w:left="105" w:right="741"/>
              <w:rPr>
                <w:b/>
                <w:sz w:val="20"/>
              </w:rPr>
            </w:pPr>
            <w:r>
              <w:rPr>
                <w:b/>
                <w:sz w:val="20"/>
              </w:rPr>
              <w:t>Patterning and Algebra Unit 2: Repeating Patterns</w:t>
            </w:r>
          </w:p>
          <w:p w14:paraId="7461CE67" w14:textId="0A8302B3" w:rsidR="00A255F5" w:rsidRPr="00D60624" w:rsidRDefault="00A255F5">
            <w:pPr>
              <w:pStyle w:val="TableParagraph"/>
              <w:spacing w:line="237" w:lineRule="exact"/>
              <w:ind w:left="105"/>
              <w:rPr>
                <w:rFonts w:asciiTheme="minorHAnsi" w:eastAsia="Times New Roman" w:hAnsiTheme="minorHAnsi" w:cstheme="minorBidi"/>
                <w:sz w:val="20"/>
                <w:szCs w:val="20"/>
              </w:rPr>
            </w:pPr>
            <w:r w:rsidRPr="00D60624">
              <w:rPr>
                <w:sz w:val="20"/>
              </w:rPr>
              <w:t xml:space="preserve">11: </w:t>
            </w:r>
            <w:r w:rsidRPr="00D60624">
              <w:rPr>
                <w:rFonts w:asciiTheme="minorHAnsi" w:eastAsia="Times New Roman" w:hAnsiTheme="minorHAnsi" w:cstheme="minorBidi"/>
                <w:sz w:val="20"/>
                <w:szCs w:val="20"/>
              </w:rPr>
              <w:t xml:space="preserve">Identifying and Extending Patterns </w:t>
            </w:r>
          </w:p>
          <w:p w14:paraId="77481F1A" w14:textId="4EE7829B" w:rsidR="00A255F5" w:rsidRPr="003D1EC6" w:rsidRDefault="00A255F5" w:rsidP="00ED6D9F">
            <w:pPr>
              <w:pStyle w:val="TableParagraph"/>
              <w:ind w:right="175"/>
              <w:rPr>
                <w:sz w:val="20"/>
              </w:rPr>
            </w:pPr>
            <w:r w:rsidRPr="00BA3F30">
              <w:rPr>
                <w:bCs/>
                <w:i/>
                <w:iCs/>
                <w:sz w:val="20"/>
              </w:rPr>
              <w:t xml:space="preserve">Student Card </w:t>
            </w:r>
            <w:r>
              <w:rPr>
                <w:bCs/>
                <w:i/>
                <w:iCs/>
                <w:sz w:val="20"/>
              </w:rPr>
              <w:t>19</w:t>
            </w:r>
            <w:r w:rsidRPr="00BA3F30">
              <w:rPr>
                <w:bCs/>
                <w:i/>
                <w:iCs/>
                <w:sz w:val="20"/>
              </w:rPr>
              <w:t xml:space="preserve">: </w:t>
            </w:r>
            <w:r>
              <w:rPr>
                <w:bCs/>
                <w:i/>
                <w:iCs/>
                <w:sz w:val="20"/>
              </w:rPr>
              <w:t>I’m Repeating!</w:t>
            </w:r>
          </w:p>
          <w:p w14:paraId="7461CE68" w14:textId="5F0B4E37" w:rsidR="00A255F5" w:rsidRPr="00A255F5" w:rsidRDefault="00A255F5">
            <w:pPr>
              <w:pStyle w:val="TableParagraph"/>
              <w:spacing w:line="265" w:lineRule="exact"/>
              <w:ind w:left="105"/>
              <w:rPr>
                <w:sz w:val="20"/>
                <w:szCs w:val="20"/>
              </w:rPr>
            </w:pPr>
            <w:r w:rsidRPr="00A255F5">
              <w:rPr>
                <w:sz w:val="20"/>
                <w:szCs w:val="20"/>
              </w:rPr>
              <w:t xml:space="preserve">12: </w:t>
            </w:r>
            <w:r w:rsidRPr="00A255F5">
              <w:rPr>
                <w:rFonts w:asciiTheme="minorHAnsi" w:eastAsia="Times New Roman" w:hAnsiTheme="minorHAnsi" w:cstheme="minorBidi"/>
                <w:sz w:val="20"/>
                <w:szCs w:val="20"/>
              </w:rPr>
              <w:t xml:space="preserve">Creating Patterns </w:t>
            </w:r>
          </w:p>
          <w:p w14:paraId="7461CE69" w14:textId="4FC46EDE" w:rsidR="00A255F5" w:rsidRDefault="00A255F5">
            <w:pPr>
              <w:pStyle w:val="TableParagraph"/>
              <w:spacing w:line="242" w:lineRule="exact"/>
              <w:ind w:left="105"/>
              <w:rPr>
                <w:sz w:val="20"/>
              </w:rPr>
            </w:pPr>
            <w:r w:rsidRPr="00A255F5">
              <w:rPr>
                <w:sz w:val="20"/>
              </w:rPr>
              <w:t xml:space="preserve">13: </w:t>
            </w:r>
            <w:r w:rsidRPr="00A255F5">
              <w:rPr>
                <w:rFonts w:asciiTheme="minorHAnsi" w:eastAsia="Times New Roman" w:hAnsiTheme="minorHAnsi" w:cstheme="minorBidi"/>
                <w:sz w:val="20"/>
                <w:szCs w:val="20"/>
              </w:rPr>
              <w:t xml:space="preserve">Repeating Patterns Consolidation </w:t>
            </w:r>
          </w:p>
        </w:tc>
        <w:tc>
          <w:tcPr>
            <w:tcW w:w="4355" w:type="dxa"/>
            <w:vMerge w:val="restart"/>
          </w:tcPr>
          <w:p w14:paraId="7461CE6A" w14:textId="77777777" w:rsidR="00A255F5" w:rsidRDefault="00A255F5">
            <w:pPr>
              <w:pStyle w:val="TableParagraph"/>
              <w:spacing w:line="232" w:lineRule="exact"/>
              <w:rPr>
                <w:sz w:val="20"/>
              </w:rPr>
            </w:pPr>
            <w:r>
              <w:rPr>
                <w:sz w:val="20"/>
              </w:rPr>
              <w:t>Namir’s Marvellous</w:t>
            </w:r>
          </w:p>
          <w:p w14:paraId="7461CE6B" w14:textId="77777777" w:rsidR="00A255F5" w:rsidRDefault="00A255F5">
            <w:pPr>
              <w:pStyle w:val="TableParagraph"/>
              <w:spacing w:line="242" w:lineRule="exact"/>
              <w:rPr>
                <w:sz w:val="20"/>
              </w:rPr>
            </w:pPr>
            <w:r>
              <w:rPr>
                <w:sz w:val="20"/>
              </w:rPr>
              <w:t>Masterpieces</w:t>
            </w:r>
          </w:p>
          <w:p w14:paraId="7461CE6C" w14:textId="77777777" w:rsidR="00A255F5" w:rsidRDefault="00A255F5">
            <w:pPr>
              <w:pStyle w:val="TableParagraph"/>
              <w:spacing w:before="2"/>
              <w:ind w:left="0"/>
              <w:rPr>
                <w:b/>
                <w:sz w:val="20"/>
              </w:rPr>
            </w:pPr>
          </w:p>
          <w:p w14:paraId="7461CE6D" w14:textId="77777777" w:rsidR="00A255F5" w:rsidRDefault="00A255F5">
            <w:pPr>
              <w:pStyle w:val="TableParagraph"/>
              <w:rPr>
                <w:b/>
                <w:sz w:val="20"/>
              </w:rPr>
            </w:pPr>
            <w:r>
              <w:rPr>
                <w:b/>
                <w:sz w:val="20"/>
              </w:rPr>
              <w:t>To Scaffold:</w:t>
            </w:r>
          </w:p>
          <w:p w14:paraId="10B11DCF" w14:textId="77777777" w:rsidR="006A338A" w:rsidRDefault="00A255F5">
            <w:pPr>
              <w:pStyle w:val="TableParagraph"/>
              <w:spacing w:before="1"/>
              <w:ind w:right="1134"/>
              <w:rPr>
                <w:sz w:val="20"/>
              </w:rPr>
            </w:pPr>
            <w:r>
              <w:rPr>
                <w:sz w:val="20"/>
              </w:rPr>
              <w:t xml:space="preserve">The Best Surprise </w:t>
            </w:r>
          </w:p>
          <w:p w14:paraId="7461CE6E" w14:textId="468252D9" w:rsidR="00A255F5" w:rsidRDefault="00A255F5">
            <w:pPr>
              <w:pStyle w:val="TableParagraph"/>
              <w:spacing w:before="1"/>
              <w:ind w:right="1134"/>
              <w:rPr>
                <w:sz w:val="20"/>
              </w:rPr>
            </w:pPr>
            <w:r>
              <w:rPr>
                <w:sz w:val="20"/>
              </w:rPr>
              <w:t>Pattern Quest</w:t>
            </w:r>
          </w:p>
        </w:tc>
        <w:tc>
          <w:tcPr>
            <w:tcW w:w="4355" w:type="dxa"/>
            <w:shd w:val="clear" w:color="auto" w:fill="D3B1CF"/>
          </w:tcPr>
          <w:p w14:paraId="7461CE70" w14:textId="6B53C5AF" w:rsidR="00A255F5" w:rsidRDefault="00A255F5" w:rsidP="005E2AAA">
            <w:pPr>
              <w:pStyle w:val="TableParagraph"/>
              <w:spacing w:line="235" w:lineRule="auto"/>
              <w:ind w:left="109" w:right="223"/>
              <w:rPr>
                <w:b/>
                <w:sz w:val="20"/>
              </w:rPr>
            </w:pPr>
            <w:r>
              <w:rPr>
                <w:b/>
                <w:sz w:val="20"/>
              </w:rPr>
              <w:t>Big Idea: Regularity and repetition form patterns that can be generalized and predicted</w:t>
            </w:r>
            <w:r w:rsidR="005E2AAA">
              <w:rPr>
                <w:b/>
                <w:sz w:val="20"/>
              </w:rPr>
              <w:t xml:space="preserve"> </w:t>
            </w:r>
            <w:r>
              <w:rPr>
                <w:b/>
                <w:sz w:val="20"/>
              </w:rPr>
              <w:t>mathematically.</w:t>
            </w:r>
          </w:p>
        </w:tc>
      </w:tr>
      <w:tr w:rsidR="00A255F5" w14:paraId="7461CE7C" w14:textId="77777777" w:rsidTr="00A255F5">
        <w:trPr>
          <w:trHeight w:val="3907"/>
        </w:trPr>
        <w:tc>
          <w:tcPr>
            <w:tcW w:w="4355" w:type="dxa"/>
            <w:vMerge/>
          </w:tcPr>
          <w:p w14:paraId="7461CE72" w14:textId="764397CE" w:rsidR="00A255F5" w:rsidRDefault="00A255F5">
            <w:pPr>
              <w:rPr>
                <w:sz w:val="2"/>
                <w:szCs w:val="2"/>
              </w:rPr>
            </w:pPr>
          </w:p>
        </w:tc>
        <w:tc>
          <w:tcPr>
            <w:tcW w:w="4355" w:type="dxa"/>
            <w:vMerge/>
            <w:tcBorders>
              <w:top w:val="nil"/>
            </w:tcBorders>
          </w:tcPr>
          <w:p w14:paraId="7461CE73" w14:textId="77777777" w:rsidR="00A255F5" w:rsidRDefault="00A255F5">
            <w:pPr>
              <w:rPr>
                <w:sz w:val="2"/>
                <w:szCs w:val="2"/>
              </w:rPr>
            </w:pPr>
          </w:p>
        </w:tc>
        <w:tc>
          <w:tcPr>
            <w:tcW w:w="4355" w:type="dxa"/>
            <w:vMerge/>
            <w:tcBorders>
              <w:top w:val="nil"/>
            </w:tcBorders>
          </w:tcPr>
          <w:p w14:paraId="7461CE74" w14:textId="77777777" w:rsidR="00A255F5" w:rsidRDefault="00A255F5">
            <w:pPr>
              <w:rPr>
                <w:sz w:val="2"/>
                <w:szCs w:val="2"/>
              </w:rPr>
            </w:pPr>
          </w:p>
        </w:tc>
        <w:tc>
          <w:tcPr>
            <w:tcW w:w="4355" w:type="dxa"/>
          </w:tcPr>
          <w:p w14:paraId="7461CE75" w14:textId="77777777" w:rsidR="00A255F5" w:rsidRDefault="00A255F5" w:rsidP="007D54D3">
            <w:pPr>
              <w:pStyle w:val="TableParagraph"/>
              <w:ind w:left="121" w:right="180" w:hanging="12"/>
              <w:jc w:val="both"/>
              <w:rPr>
                <w:b/>
                <w:sz w:val="20"/>
              </w:rPr>
            </w:pPr>
            <w:r>
              <w:rPr>
                <w:b/>
                <w:sz w:val="20"/>
              </w:rPr>
              <w:t>Identifying, sorting, and classifying attributes and patterns mathematically (e.g., number of sides, shape, size)</w:t>
            </w:r>
          </w:p>
          <w:p w14:paraId="7461CE76" w14:textId="4678D649" w:rsidR="00A255F5" w:rsidRDefault="007D54D3" w:rsidP="007D54D3">
            <w:pPr>
              <w:pStyle w:val="TableParagraph"/>
              <w:tabs>
                <w:tab w:val="left" w:pos="215"/>
              </w:tabs>
              <w:spacing w:line="235" w:lineRule="auto"/>
              <w:ind w:right="906"/>
              <w:rPr>
                <w:sz w:val="20"/>
              </w:rPr>
            </w:pPr>
            <w:r>
              <w:rPr>
                <w:sz w:val="20"/>
              </w:rPr>
              <w:t xml:space="preserve">- </w:t>
            </w:r>
            <w:r w:rsidR="00A255F5">
              <w:rPr>
                <w:sz w:val="20"/>
              </w:rPr>
              <w:t>Sorts and classifies objects with</w:t>
            </w:r>
            <w:r w:rsidR="00A255F5">
              <w:rPr>
                <w:spacing w:val="-22"/>
                <w:sz w:val="20"/>
              </w:rPr>
              <w:t xml:space="preserve"> </w:t>
            </w:r>
            <w:r w:rsidR="00A255F5">
              <w:rPr>
                <w:sz w:val="20"/>
              </w:rPr>
              <w:t>multiple attributes (e.g., big red 3-sided</w:t>
            </w:r>
            <w:r w:rsidR="00A255F5">
              <w:rPr>
                <w:spacing w:val="-12"/>
                <w:sz w:val="20"/>
              </w:rPr>
              <w:t xml:space="preserve"> </w:t>
            </w:r>
            <w:r w:rsidR="00A255F5">
              <w:rPr>
                <w:sz w:val="20"/>
              </w:rPr>
              <w:t>shape).</w:t>
            </w:r>
          </w:p>
          <w:p w14:paraId="7461CE77" w14:textId="08A92161" w:rsidR="00A255F5" w:rsidRDefault="007D54D3" w:rsidP="007D54D3">
            <w:pPr>
              <w:pStyle w:val="TableParagraph"/>
              <w:tabs>
                <w:tab w:val="left" w:pos="215"/>
              </w:tabs>
              <w:ind w:right="316"/>
              <w:rPr>
                <w:sz w:val="20"/>
              </w:rPr>
            </w:pPr>
            <w:r>
              <w:rPr>
                <w:sz w:val="20"/>
              </w:rPr>
              <w:t xml:space="preserve">- </w:t>
            </w:r>
            <w:r w:rsidR="00A255F5">
              <w:rPr>
                <w:sz w:val="20"/>
              </w:rPr>
              <w:t>Sorts and classifies repeating patterns based</w:t>
            </w:r>
            <w:r w:rsidR="00A255F5">
              <w:rPr>
                <w:spacing w:val="-21"/>
                <w:sz w:val="20"/>
              </w:rPr>
              <w:t xml:space="preserve"> </w:t>
            </w:r>
            <w:r w:rsidR="00A255F5">
              <w:rPr>
                <w:sz w:val="20"/>
              </w:rPr>
              <w:t>on the repeating unit (core) (e.g., AAB,</w:t>
            </w:r>
            <w:r w:rsidR="00A255F5">
              <w:rPr>
                <w:spacing w:val="-10"/>
                <w:sz w:val="20"/>
              </w:rPr>
              <w:t xml:space="preserve"> </w:t>
            </w:r>
            <w:r w:rsidR="00A255F5">
              <w:rPr>
                <w:sz w:val="20"/>
              </w:rPr>
              <w:t>ABB).</w:t>
            </w:r>
          </w:p>
          <w:p w14:paraId="7461CE78" w14:textId="77777777" w:rsidR="00A255F5" w:rsidRDefault="00A255F5">
            <w:pPr>
              <w:pStyle w:val="TableParagraph"/>
              <w:numPr>
                <w:ilvl w:val="0"/>
                <w:numId w:val="35"/>
              </w:numPr>
              <w:tabs>
                <w:tab w:val="left" w:pos="215"/>
              </w:tabs>
              <w:spacing w:before="2"/>
              <w:ind w:left="109" w:right="228" w:firstLine="0"/>
              <w:rPr>
                <w:b/>
                <w:sz w:val="20"/>
              </w:rPr>
            </w:pPr>
            <w:r>
              <w:rPr>
                <w:sz w:val="20"/>
              </w:rPr>
              <w:t xml:space="preserve">Sorts a set of objects based on two attributes. </w:t>
            </w:r>
            <w:r>
              <w:rPr>
                <w:b/>
                <w:sz w:val="20"/>
              </w:rPr>
              <w:t>Identifying, reproducing, extending, and creating patterns that</w:t>
            </w:r>
            <w:r>
              <w:rPr>
                <w:b/>
                <w:spacing w:val="-1"/>
                <w:sz w:val="20"/>
              </w:rPr>
              <w:t xml:space="preserve"> </w:t>
            </w:r>
            <w:r>
              <w:rPr>
                <w:b/>
                <w:sz w:val="20"/>
              </w:rPr>
              <w:t>repeat</w:t>
            </w:r>
          </w:p>
          <w:p w14:paraId="7461CE79" w14:textId="77777777" w:rsidR="00A255F5" w:rsidRDefault="00A255F5">
            <w:pPr>
              <w:pStyle w:val="TableParagraph"/>
              <w:numPr>
                <w:ilvl w:val="0"/>
                <w:numId w:val="35"/>
              </w:numPr>
              <w:tabs>
                <w:tab w:val="left" w:pos="215"/>
              </w:tabs>
              <w:ind w:left="109" w:right="414" w:firstLine="0"/>
              <w:rPr>
                <w:sz w:val="20"/>
              </w:rPr>
            </w:pPr>
            <w:r>
              <w:rPr>
                <w:sz w:val="20"/>
              </w:rPr>
              <w:t>Represents the same pattern in different</w:t>
            </w:r>
            <w:r>
              <w:rPr>
                <w:spacing w:val="-20"/>
                <w:sz w:val="20"/>
              </w:rPr>
              <w:t xml:space="preserve"> </w:t>
            </w:r>
            <w:r>
              <w:rPr>
                <w:sz w:val="20"/>
              </w:rPr>
              <w:t>ways (i.e., translating to different symbols, objects, sounds,</w:t>
            </w:r>
            <w:r>
              <w:rPr>
                <w:spacing w:val="-1"/>
                <w:sz w:val="20"/>
              </w:rPr>
              <w:t xml:space="preserve"> </w:t>
            </w:r>
            <w:r>
              <w:rPr>
                <w:sz w:val="20"/>
              </w:rPr>
              <w:t>actions).</w:t>
            </w:r>
          </w:p>
          <w:p w14:paraId="7461CE7A" w14:textId="77777777" w:rsidR="00A255F5" w:rsidRDefault="00A255F5">
            <w:pPr>
              <w:pStyle w:val="TableParagraph"/>
              <w:numPr>
                <w:ilvl w:val="0"/>
                <w:numId w:val="35"/>
              </w:numPr>
              <w:tabs>
                <w:tab w:val="left" w:pos="215"/>
              </w:tabs>
              <w:ind w:left="109" w:right="238" w:firstLine="0"/>
              <w:rPr>
                <w:sz w:val="20"/>
              </w:rPr>
            </w:pPr>
            <w:r>
              <w:rPr>
                <w:sz w:val="20"/>
              </w:rPr>
              <w:t>Compares repeating patterns and describes how they are alike and</w:t>
            </w:r>
            <w:r>
              <w:rPr>
                <w:spacing w:val="-4"/>
                <w:sz w:val="20"/>
              </w:rPr>
              <w:t xml:space="preserve"> </w:t>
            </w:r>
            <w:r>
              <w:rPr>
                <w:sz w:val="20"/>
              </w:rPr>
              <w:t>different.</w:t>
            </w:r>
          </w:p>
          <w:p w14:paraId="7461CE7B" w14:textId="77777777" w:rsidR="00A255F5" w:rsidRDefault="00A255F5">
            <w:pPr>
              <w:pStyle w:val="TableParagraph"/>
              <w:numPr>
                <w:ilvl w:val="0"/>
                <w:numId w:val="35"/>
              </w:numPr>
              <w:tabs>
                <w:tab w:val="left" w:pos="215"/>
              </w:tabs>
              <w:spacing w:line="232" w:lineRule="exact"/>
              <w:ind w:left="214" w:hanging="106"/>
              <w:rPr>
                <w:sz w:val="20"/>
              </w:rPr>
            </w:pPr>
            <w:r>
              <w:rPr>
                <w:sz w:val="20"/>
              </w:rPr>
              <w:t>Recognizes, extends, and creates</w:t>
            </w:r>
            <w:r>
              <w:rPr>
                <w:spacing w:val="-2"/>
                <w:sz w:val="20"/>
              </w:rPr>
              <w:t xml:space="preserve"> </w:t>
            </w:r>
            <w:r>
              <w:rPr>
                <w:sz w:val="20"/>
              </w:rPr>
              <w:t>repeating</w:t>
            </w:r>
          </w:p>
        </w:tc>
      </w:tr>
    </w:tbl>
    <w:p w14:paraId="7461CE7D" w14:textId="77777777" w:rsidR="00B36568" w:rsidRDefault="00B36568">
      <w:pPr>
        <w:spacing w:line="232"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A255F5" w14:paraId="7461CE89" w14:textId="77777777" w:rsidTr="00A255F5">
        <w:trPr>
          <w:trHeight w:val="5131"/>
        </w:trPr>
        <w:tc>
          <w:tcPr>
            <w:tcW w:w="4355" w:type="dxa"/>
          </w:tcPr>
          <w:p w14:paraId="23E4EC5E" w14:textId="77777777" w:rsidR="00A255F5" w:rsidRDefault="00A255F5">
            <w:pPr>
              <w:pStyle w:val="TableParagraph"/>
              <w:ind w:left="0"/>
              <w:rPr>
                <w:rFonts w:ascii="Times New Roman"/>
                <w:sz w:val="18"/>
              </w:rPr>
            </w:pPr>
          </w:p>
        </w:tc>
        <w:tc>
          <w:tcPr>
            <w:tcW w:w="4355" w:type="dxa"/>
          </w:tcPr>
          <w:p w14:paraId="7461CE7F" w14:textId="541E27AD" w:rsidR="00A255F5" w:rsidRDefault="00A255F5">
            <w:pPr>
              <w:pStyle w:val="TableParagraph"/>
              <w:ind w:left="0"/>
              <w:rPr>
                <w:rFonts w:ascii="Times New Roman"/>
                <w:sz w:val="18"/>
              </w:rPr>
            </w:pPr>
          </w:p>
        </w:tc>
        <w:tc>
          <w:tcPr>
            <w:tcW w:w="4355" w:type="dxa"/>
          </w:tcPr>
          <w:p w14:paraId="7461CE80" w14:textId="77777777" w:rsidR="00A255F5" w:rsidRDefault="00A255F5">
            <w:pPr>
              <w:pStyle w:val="TableParagraph"/>
              <w:ind w:left="0"/>
              <w:rPr>
                <w:rFonts w:ascii="Times New Roman"/>
                <w:sz w:val="18"/>
              </w:rPr>
            </w:pPr>
          </w:p>
        </w:tc>
        <w:tc>
          <w:tcPr>
            <w:tcW w:w="4355" w:type="dxa"/>
          </w:tcPr>
          <w:p w14:paraId="7461CE81" w14:textId="77777777" w:rsidR="00A255F5" w:rsidRDefault="00A255F5" w:rsidP="00C87BAC">
            <w:pPr>
              <w:pStyle w:val="TableParagraph"/>
              <w:ind w:left="109"/>
              <w:rPr>
                <w:sz w:val="20"/>
              </w:rPr>
            </w:pPr>
            <w:r>
              <w:rPr>
                <w:sz w:val="20"/>
              </w:rPr>
              <w:t>patterns based on two or more attributes (e.g., shape and orientation).</w:t>
            </w:r>
          </w:p>
          <w:p w14:paraId="7461CE82" w14:textId="77777777" w:rsidR="00A255F5" w:rsidRDefault="00A255F5" w:rsidP="00C87BAC">
            <w:pPr>
              <w:pStyle w:val="TableParagraph"/>
              <w:ind w:left="109"/>
              <w:rPr>
                <w:b/>
                <w:sz w:val="20"/>
              </w:rPr>
            </w:pPr>
            <w:r>
              <w:rPr>
                <w:b/>
                <w:sz w:val="20"/>
              </w:rPr>
              <w:t>Representing and generalizing increasing/decreasing patterns</w:t>
            </w:r>
          </w:p>
          <w:p w14:paraId="7461CE83" w14:textId="77777777" w:rsidR="00A255F5" w:rsidRDefault="00A255F5" w:rsidP="00C87BAC">
            <w:pPr>
              <w:pStyle w:val="TableParagraph"/>
              <w:numPr>
                <w:ilvl w:val="0"/>
                <w:numId w:val="34"/>
              </w:numPr>
              <w:tabs>
                <w:tab w:val="left" w:pos="215"/>
              </w:tabs>
              <w:ind w:firstLine="0"/>
              <w:rPr>
                <w:sz w:val="20"/>
              </w:rPr>
            </w:pPr>
            <w:r>
              <w:rPr>
                <w:sz w:val="20"/>
              </w:rPr>
              <w:t>Identifies and extends familiar number</w:t>
            </w:r>
            <w:r>
              <w:rPr>
                <w:spacing w:val="-18"/>
                <w:sz w:val="20"/>
              </w:rPr>
              <w:t xml:space="preserve"> </w:t>
            </w:r>
            <w:r>
              <w:rPr>
                <w:sz w:val="20"/>
              </w:rPr>
              <w:t>patterns and makes connections to addition (e.g., skip- counting by 2s, 5s,</w:t>
            </w:r>
            <w:r>
              <w:rPr>
                <w:spacing w:val="-2"/>
                <w:sz w:val="20"/>
              </w:rPr>
              <w:t xml:space="preserve"> </w:t>
            </w:r>
            <w:r>
              <w:rPr>
                <w:sz w:val="20"/>
              </w:rPr>
              <w:t>10s).</w:t>
            </w:r>
          </w:p>
          <w:p w14:paraId="7461CE84" w14:textId="77777777" w:rsidR="00A255F5" w:rsidRDefault="00A255F5" w:rsidP="00C87BAC">
            <w:pPr>
              <w:pStyle w:val="TableParagraph"/>
              <w:numPr>
                <w:ilvl w:val="0"/>
                <w:numId w:val="34"/>
              </w:numPr>
              <w:tabs>
                <w:tab w:val="left" w:pos="215"/>
              </w:tabs>
              <w:ind w:firstLine="0"/>
              <w:rPr>
                <w:sz w:val="20"/>
              </w:rPr>
            </w:pPr>
            <w:r>
              <w:rPr>
                <w:sz w:val="20"/>
              </w:rPr>
              <w:t>Identifies, reproduces, and extends increasing/decreasing patterns concretely, pictorially, and numerically using repeated</w:t>
            </w:r>
            <w:r>
              <w:rPr>
                <w:spacing w:val="-26"/>
                <w:sz w:val="20"/>
              </w:rPr>
              <w:t xml:space="preserve"> </w:t>
            </w:r>
            <w:r>
              <w:rPr>
                <w:sz w:val="20"/>
              </w:rPr>
              <w:t>addition or</w:t>
            </w:r>
            <w:r>
              <w:rPr>
                <w:spacing w:val="-2"/>
                <w:sz w:val="20"/>
              </w:rPr>
              <w:t xml:space="preserve"> </w:t>
            </w:r>
            <w:r>
              <w:rPr>
                <w:sz w:val="20"/>
              </w:rPr>
              <w:t>subtraction.</w:t>
            </w:r>
          </w:p>
          <w:p w14:paraId="7461CE85" w14:textId="77777777" w:rsidR="00A255F5" w:rsidRDefault="00A255F5" w:rsidP="00C87BAC">
            <w:pPr>
              <w:pStyle w:val="TableParagraph"/>
              <w:numPr>
                <w:ilvl w:val="0"/>
                <w:numId w:val="34"/>
              </w:numPr>
              <w:tabs>
                <w:tab w:val="left" w:pos="215"/>
              </w:tabs>
              <w:ind w:firstLine="0"/>
              <w:rPr>
                <w:sz w:val="20"/>
              </w:rPr>
            </w:pPr>
            <w:r>
              <w:rPr>
                <w:sz w:val="20"/>
              </w:rPr>
              <w:t>Creates an increasing/decreasing pattern (concretely, pictorially, and/or numerically)</w:t>
            </w:r>
            <w:r>
              <w:rPr>
                <w:spacing w:val="-28"/>
                <w:sz w:val="20"/>
              </w:rPr>
              <w:t xml:space="preserve"> </w:t>
            </w:r>
            <w:r>
              <w:rPr>
                <w:sz w:val="20"/>
              </w:rPr>
              <w:t>and explains the pattern</w:t>
            </w:r>
            <w:r>
              <w:rPr>
                <w:spacing w:val="-3"/>
                <w:sz w:val="20"/>
              </w:rPr>
              <w:t xml:space="preserve"> </w:t>
            </w:r>
            <w:r>
              <w:rPr>
                <w:sz w:val="20"/>
              </w:rPr>
              <w:t>rule.</w:t>
            </w:r>
          </w:p>
          <w:p w14:paraId="7461CE86" w14:textId="77777777" w:rsidR="00A255F5" w:rsidRDefault="00A255F5" w:rsidP="00C87BAC">
            <w:pPr>
              <w:pStyle w:val="TableParagraph"/>
              <w:numPr>
                <w:ilvl w:val="0"/>
                <w:numId w:val="34"/>
              </w:numPr>
              <w:tabs>
                <w:tab w:val="left" w:pos="215"/>
              </w:tabs>
              <w:ind w:firstLine="0"/>
              <w:rPr>
                <w:sz w:val="20"/>
              </w:rPr>
            </w:pPr>
            <w:r>
              <w:rPr>
                <w:sz w:val="20"/>
              </w:rPr>
              <w:t>Generalizes and explains the rule for arithmetic patterns including the starting point and change (e.g., for 28, 32, 36, the rule is start at 28 and add</w:t>
            </w:r>
            <w:r>
              <w:rPr>
                <w:spacing w:val="-25"/>
                <w:sz w:val="20"/>
              </w:rPr>
              <w:t xml:space="preserve"> </w:t>
            </w:r>
            <w:r>
              <w:rPr>
                <w:sz w:val="20"/>
              </w:rPr>
              <w:t>4 each</w:t>
            </w:r>
            <w:r>
              <w:rPr>
                <w:spacing w:val="-1"/>
                <w:sz w:val="20"/>
              </w:rPr>
              <w:t xml:space="preserve"> </w:t>
            </w:r>
            <w:r>
              <w:rPr>
                <w:sz w:val="20"/>
              </w:rPr>
              <w:t>time).</w:t>
            </w:r>
          </w:p>
          <w:p w14:paraId="7461CE87" w14:textId="77777777" w:rsidR="00A255F5" w:rsidRDefault="00A255F5" w:rsidP="00C87BAC">
            <w:pPr>
              <w:pStyle w:val="TableParagraph"/>
              <w:numPr>
                <w:ilvl w:val="0"/>
                <w:numId w:val="34"/>
              </w:numPr>
              <w:tabs>
                <w:tab w:val="left" w:pos="215"/>
              </w:tabs>
              <w:ind w:firstLine="0"/>
              <w:rPr>
                <w:sz w:val="20"/>
              </w:rPr>
            </w:pPr>
            <w:r>
              <w:rPr>
                <w:sz w:val="20"/>
              </w:rPr>
              <w:t>Extends and represents patterns involving</w:t>
            </w:r>
            <w:r>
              <w:rPr>
                <w:spacing w:val="-18"/>
                <w:sz w:val="20"/>
              </w:rPr>
              <w:t xml:space="preserve"> </w:t>
            </w:r>
            <w:r>
              <w:rPr>
                <w:sz w:val="20"/>
              </w:rPr>
              <w:t>simple multiplicative relationships (e.g., doubling: 1, 2,</w:t>
            </w:r>
            <w:r>
              <w:rPr>
                <w:spacing w:val="-22"/>
                <w:sz w:val="20"/>
              </w:rPr>
              <w:t xml:space="preserve"> </w:t>
            </w:r>
            <w:r>
              <w:rPr>
                <w:sz w:val="20"/>
              </w:rPr>
              <w:t>4,</w:t>
            </w:r>
          </w:p>
          <w:p w14:paraId="7461CE88" w14:textId="77777777" w:rsidR="00A255F5" w:rsidRDefault="00A255F5" w:rsidP="00C87BAC">
            <w:pPr>
              <w:pStyle w:val="TableParagraph"/>
              <w:spacing w:line="235" w:lineRule="exact"/>
              <w:ind w:left="109"/>
              <w:rPr>
                <w:sz w:val="20"/>
              </w:rPr>
            </w:pPr>
            <w:r>
              <w:rPr>
                <w:sz w:val="20"/>
              </w:rPr>
              <w:t>8, 16, …; and tripling: 1, 3, 9, 27, 81, …).</w:t>
            </w:r>
          </w:p>
        </w:tc>
      </w:tr>
      <w:tr w:rsidR="00C87BAC" w14:paraId="7461CE99" w14:textId="77777777" w:rsidTr="00C87BAC">
        <w:trPr>
          <w:trHeight w:val="727"/>
        </w:trPr>
        <w:tc>
          <w:tcPr>
            <w:tcW w:w="4355" w:type="dxa"/>
            <w:vMerge w:val="restart"/>
          </w:tcPr>
          <w:p w14:paraId="438C6274" w14:textId="77777777" w:rsidR="00C87BAC" w:rsidRDefault="00C87BAC">
            <w:pPr>
              <w:pStyle w:val="TableParagraph"/>
              <w:spacing w:line="229" w:lineRule="exact"/>
              <w:rPr>
                <w:sz w:val="20"/>
              </w:rPr>
            </w:pPr>
            <w:r>
              <w:rPr>
                <w:b/>
                <w:sz w:val="20"/>
              </w:rPr>
              <w:t xml:space="preserve">C1.3 </w:t>
            </w:r>
            <w:r>
              <w:rPr>
                <w:sz w:val="20"/>
              </w:rPr>
              <w:t>determine pattern rules</w:t>
            </w:r>
          </w:p>
          <w:p w14:paraId="42DFB430" w14:textId="5C47BFAB" w:rsidR="00C87BAC" w:rsidRDefault="00C87BAC" w:rsidP="004E05AC">
            <w:pPr>
              <w:pStyle w:val="TableParagraph"/>
              <w:spacing w:line="229" w:lineRule="exact"/>
              <w:ind w:left="105"/>
              <w:rPr>
                <w:b/>
                <w:sz w:val="20"/>
              </w:rPr>
            </w:pPr>
            <w:r>
              <w:rPr>
                <w:sz w:val="20"/>
              </w:rPr>
              <w:t>and use them to extend patterns, make and justify predictions, and identify missing elements in patterns that have repeating elements, movements, or operations</w:t>
            </w:r>
          </w:p>
        </w:tc>
        <w:tc>
          <w:tcPr>
            <w:tcW w:w="4355" w:type="dxa"/>
            <w:vMerge w:val="restart"/>
          </w:tcPr>
          <w:p w14:paraId="7461CE8C" w14:textId="3195BF31" w:rsidR="00C87BAC" w:rsidRDefault="00C87BAC">
            <w:pPr>
              <w:pStyle w:val="TableParagraph"/>
              <w:spacing w:line="229" w:lineRule="exact"/>
              <w:ind w:left="105"/>
              <w:rPr>
                <w:b/>
                <w:sz w:val="20"/>
              </w:rPr>
            </w:pPr>
            <w:r>
              <w:rPr>
                <w:b/>
                <w:sz w:val="20"/>
              </w:rPr>
              <w:t>Patterning and Algebra Unit 1:</w:t>
            </w:r>
          </w:p>
          <w:p w14:paraId="5C4DD734" w14:textId="50382C00" w:rsidR="00C87BAC" w:rsidRDefault="00C87BAC">
            <w:pPr>
              <w:pStyle w:val="TableParagraph"/>
              <w:spacing w:before="6" w:line="232" w:lineRule="auto"/>
              <w:ind w:left="105" w:right="241"/>
              <w:rPr>
                <w:b/>
                <w:sz w:val="20"/>
              </w:rPr>
            </w:pPr>
            <w:r>
              <w:rPr>
                <w:b/>
                <w:sz w:val="20"/>
              </w:rPr>
              <w:t>Patterns and Expressions</w:t>
            </w:r>
          </w:p>
          <w:p w14:paraId="5599D177" w14:textId="3DDE2127" w:rsidR="00C87BAC" w:rsidRDefault="00C87BAC">
            <w:pPr>
              <w:pStyle w:val="TableParagraph"/>
              <w:spacing w:before="6" w:line="232" w:lineRule="auto"/>
              <w:ind w:left="105" w:right="241"/>
              <w:rPr>
                <w:sz w:val="20"/>
              </w:rPr>
            </w:pPr>
            <w:r w:rsidRPr="00C87BAC">
              <w:rPr>
                <w:rFonts w:asciiTheme="minorHAnsi" w:eastAsia="Times New Roman" w:hAnsiTheme="minorHAnsi" w:cstheme="minorBidi"/>
                <w:sz w:val="20"/>
                <w:szCs w:val="20"/>
              </w:rPr>
              <w:t xml:space="preserve">1: Describing and Extending Patterns </w:t>
            </w:r>
            <w:r w:rsidRPr="00C87BAC">
              <w:rPr>
                <w:sz w:val="20"/>
              </w:rPr>
              <w:t xml:space="preserve"> </w:t>
            </w:r>
          </w:p>
          <w:p w14:paraId="7461CE8D" w14:textId="72021984" w:rsidR="00C87BAC" w:rsidRDefault="00C87BAC">
            <w:pPr>
              <w:pStyle w:val="TableParagraph"/>
              <w:spacing w:before="6" w:line="232" w:lineRule="auto"/>
              <w:ind w:left="105" w:right="241"/>
              <w:rPr>
                <w:sz w:val="20"/>
              </w:rPr>
            </w:pPr>
            <w:r>
              <w:rPr>
                <w:sz w:val="20"/>
              </w:rPr>
              <w:t>2: Representing Patterns</w:t>
            </w:r>
          </w:p>
          <w:p w14:paraId="7461CE8E" w14:textId="77777777" w:rsidR="00C87BAC" w:rsidRDefault="00C87BAC">
            <w:pPr>
              <w:pStyle w:val="TableParagraph"/>
              <w:spacing w:before="5"/>
              <w:ind w:left="105"/>
              <w:rPr>
                <w:sz w:val="20"/>
              </w:rPr>
            </w:pPr>
            <w:r>
              <w:rPr>
                <w:sz w:val="20"/>
              </w:rPr>
              <w:t>4: Identifying Errors and Missing Terms</w:t>
            </w:r>
          </w:p>
          <w:p w14:paraId="7461CE8F" w14:textId="77777777" w:rsidR="00C87BAC" w:rsidRDefault="00C87BAC">
            <w:pPr>
              <w:pStyle w:val="TableParagraph"/>
              <w:ind w:left="0"/>
              <w:rPr>
                <w:b/>
              </w:rPr>
            </w:pPr>
          </w:p>
          <w:p w14:paraId="7461CE90" w14:textId="6D48F567" w:rsidR="00C87BAC" w:rsidRDefault="00C87BAC">
            <w:pPr>
              <w:pStyle w:val="TableParagraph"/>
              <w:spacing w:before="1" w:line="228" w:lineRule="auto"/>
              <w:ind w:left="105" w:right="356"/>
              <w:rPr>
                <w:b/>
                <w:sz w:val="19"/>
              </w:rPr>
            </w:pPr>
            <w:r>
              <w:rPr>
                <w:b/>
                <w:sz w:val="19"/>
              </w:rPr>
              <w:t>Patterning and Algebra Unit 2: Repeating Patterns</w:t>
            </w:r>
          </w:p>
          <w:p w14:paraId="632470E9" w14:textId="0DAA9B3B" w:rsidR="00C87BAC" w:rsidRPr="00C87BAC" w:rsidRDefault="00C87BAC">
            <w:pPr>
              <w:pStyle w:val="TableParagraph"/>
              <w:spacing w:before="8" w:line="230" w:lineRule="auto"/>
              <w:ind w:left="105"/>
              <w:rPr>
                <w:sz w:val="20"/>
              </w:rPr>
            </w:pPr>
            <w:r w:rsidRPr="00C87BAC">
              <w:rPr>
                <w:sz w:val="20"/>
              </w:rPr>
              <w:t xml:space="preserve">11: </w:t>
            </w:r>
            <w:r w:rsidRPr="00C87BAC">
              <w:rPr>
                <w:rFonts w:asciiTheme="minorHAnsi" w:eastAsia="Times New Roman" w:hAnsiTheme="minorHAnsi" w:cstheme="minorBidi"/>
                <w:sz w:val="20"/>
                <w:szCs w:val="20"/>
              </w:rPr>
              <w:t xml:space="preserve">Identifying and Extending Patterns </w:t>
            </w:r>
            <w:r w:rsidRPr="00C87BAC">
              <w:rPr>
                <w:sz w:val="20"/>
              </w:rPr>
              <w:t xml:space="preserve"> </w:t>
            </w:r>
          </w:p>
          <w:p w14:paraId="4560A48B" w14:textId="67F6481A" w:rsidR="00C87BAC" w:rsidRPr="00C87BAC" w:rsidRDefault="00C87BAC" w:rsidP="00A3348C">
            <w:pPr>
              <w:pStyle w:val="TableParagraph"/>
              <w:ind w:right="175"/>
              <w:rPr>
                <w:sz w:val="20"/>
              </w:rPr>
            </w:pPr>
            <w:r w:rsidRPr="00C87BAC">
              <w:rPr>
                <w:bCs/>
                <w:i/>
                <w:iCs/>
                <w:sz w:val="20"/>
              </w:rPr>
              <w:t>Student Card 19: I’m Repeating!</w:t>
            </w:r>
          </w:p>
          <w:p w14:paraId="7461CE91" w14:textId="6511D38A" w:rsidR="00C87BAC" w:rsidRDefault="00C87BAC">
            <w:pPr>
              <w:pStyle w:val="TableParagraph"/>
              <w:spacing w:before="8" w:line="230" w:lineRule="auto"/>
              <w:ind w:left="105"/>
              <w:rPr>
                <w:sz w:val="20"/>
              </w:rPr>
            </w:pPr>
            <w:r w:rsidRPr="00C87BAC">
              <w:rPr>
                <w:sz w:val="20"/>
              </w:rPr>
              <w:t xml:space="preserve">13: </w:t>
            </w:r>
            <w:r w:rsidRPr="00C87BAC">
              <w:rPr>
                <w:rFonts w:asciiTheme="minorHAnsi" w:eastAsia="Times New Roman" w:hAnsiTheme="minorHAnsi" w:cstheme="minorBidi"/>
                <w:sz w:val="20"/>
                <w:szCs w:val="20"/>
              </w:rPr>
              <w:t xml:space="preserve">Repeating Patterns Consolidation </w:t>
            </w:r>
          </w:p>
        </w:tc>
        <w:tc>
          <w:tcPr>
            <w:tcW w:w="4355" w:type="dxa"/>
            <w:vMerge w:val="restart"/>
          </w:tcPr>
          <w:p w14:paraId="7461CE92" w14:textId="77777777" w:rsidR="00C87BAC" w:rsidRDefault="00C87BAC">
            <w:pPr>
              <w:pStyle w:val="TableParagraph"/>
              <w:spacing w:line="229" w:lineRule="exact"/>
              <w:rPr>
                <w:sz w:val="20"/>
              </w:rPr>
            </w:pPr>
            <w:r>
              <w:rPr>
                <w:sz w:val="20"/>
              </w:rPr>
              <w:t>Namir’s Marvellous</w:t>
            </w:r>
          </w:p>
          <w:p w14:paraId="7461CE93" w14:textId="77777777" w:rsidR="00C87BAC" w:rsidRDefault="00C87BAC">
            <w:pPr>
              <w:pStyle w:val="TableParagraph"/>
              <w:spacing w:before="1"/>
              <w:rPr>
                <w:sz w:val="20"/>
              </w:rPr>
            </w:pPr>
            <w:r>
              <w:rPr>
                <w:sz w:val="20"/>
              </w:rPr>
              <w:t>Masterpieces</w:t>
            </w:r>
          </w:p>
          <w:p w14:paraId="7461CE94" w14:textId="77777777" w:rsidR="00C87BAC" w:rsidRDefault="00C87BAC">
            <w:pPr>
              <w:pStyle w:val="TableParagraph"/>
              <w:spacing w:before="2"/>
              <w:ind w:left="0"/>
              <w:rPr>
                <w:b/>
                <w:sz w:val="20"/>
              </w:rPr>
            </w:pPr>
          </w:p>
          <w:p w14:paraId="7461CE95" w14:textId="77777777" w:rsidR="00C87BAC" w:rsidRDefault="00C87BAC">
            <w:pPr>
              <w:pStyle w:val="TableParagraph"/>
              <w:rPr>
                <w:b/>
                <w:sz w:val="20"/>
              </w:rPr>
            </w:pPr>
            <w:r>
              <w:rPr>
                <w:b/>
                <w:sz w:val="20"/>
              </w:rPr>
              <w:t>To Scaffold:</w:t>
            </w:r>
          </w:p>
          <w:p w14:paraId="0FBFA750" w14:textId="77777777" w:rsidR="006A338A" w:rsidRDefault="00C87BAC">
            <w:pPr>
              <w:pStyle w:val="TableParagraph"/>
              <w:spacing w:before="1"/>
              <w:ind w:right="1134"/>
              <w:rPr>
                <w:sz w:val="20"/>
              </w:rPr>
            </w:pPr>
            <w:r>
              <w:rPr>
                <w:sz w:val="20"/>
              </w:rPr>
              <w:t xml:space="preserve">The Best Surprise </w:t>
            </w:r>
          </w:p>
          <w:p w14:paraId="7461CE96" w14:textId="6FA7B460" w:rsidR="00C87BAC" w:rsidRDefault="00C87BAC">
            <w:pPr>
              <w:pStyle w:val="TableParagraph"/>
              <w:spacing w:before="1"/>
              <w:ind w:right="1134"/>
              <w:rPr>
                <w:sz w:val="20"/>
              </w:rPr>
            </w:pPr>
            <w:r>
              <w:rPr>
                <w:sz w:val="20"/>
              </w:rPr>
              <w:t>Pattern Quest</w:t>
            </w:r>
          </w:p>
        </w:tc>
        <w:tc>
          <w:tcPr>
            <w:tcW w:w="4355" w:type="dxa"/>
            <w:tcBorders>
              <w:bottom w:val="single" w:sz="6" w:space="0" w:color="000000"/>
            </w:tcBorders>
            <w:shd w:val="clear" w:color="auto" w:fill="D3B1CF"/>
          </w:tcPr>
          <w:p w14:paraId="7461CE98" w14:textId="027226C6" w:rsidR="00C87BAC" w:rsidRDefault="00C87BAC" w:rsidP="005E2AAA">
            <w:pPr>
              <w:pStyle w:val="TableParagraph"/>
              <w:spacing w:line="229" w:lineRule="exact"/>
              <w:ind w:left="109"/>
              <w:rPr>
                <w:b/>
                <w:sz w:val="20"/>
              </w:rPr>
            </w:pPr>
            <w:r>
              <w:rPr>
                <w:b/>
                <w:sz w:val="20"/>
              </w:rPr>
              <w:t>Big Idea: Regularity and repetition form patterns</w:t>
            </w:r>
            <w:r w:rsidR="005E2AAA">
              <w:rPr>
                <w:b/>
                <w:sz w:val="20"/>
              </w:rPr>
              <w:t xml:space="preserve"> </w:t>
            </w:r>
            <w:r>
              <w:rPr>
                <w:b/>
                <w:sz w:val="20"/>
              </w:rPr>
              <w:t>that can be generalized and predicted mathematically.</w:t>
            </w:r>
          </w:p>
        </w:tc>
      </w:tr>
      <w:tr w:rsidR="00C87BAC" w14:paraId="7461CEA4" w14:textId="77777777" w:rsidTr="00C87BAC">
        <w:trPr>
          <w:trHeight w:val="3904"/>
        </w:trPr>
        <w:tc>
          <w:tcPr>
            <w:tcW w:w="4355" w:type="dxa"/>
            <w:vMerge/>
          </w:tcPr>
          <w:p w14:paraId="415F8877" w14:textId="77777777" w:rsidR="00C87BAC" w:rsidRDefault="00C87BAC">
            <w:pPr>
              <w:rPr>
                <w:sz w:val="2"/>
                <w:szCs w:val="2"/>
              </w:rPr>
            </w:pPr>
          </w:p>
        </w:tc>
        <w:tc>
          <w:tcPr>
            <w:tcW w:w="4355" w:type="dxa"/>
            <w:vMerge/>
            <w:tcBorders>
              <w:top w:val="nil"/>
            </w:tcBorders>
          </w:tcPr>
          <w:p w14:paraId="7461CE9B" w14:textId="28F45B4E" w:rsidR="00C87BAC" w:rsidRDefault="00C87BAC">
            <w:pPr>
              <w:rPr>
                <w:sz w:val="2"/>
                <w:szCs w:val="2"/>
              </w:rPr>
            </w:pPr>
          </w:p>
        </w:tc>
        <w:tc>
          <w:tcPr>
            <w:tcW w:w="4355" w:type="dxa"/>
            <w:vMerge/>
            <w:tcBorders>
              <w:top w:val="nil"/>
            </w:tcBorders>
          </w:tcPr>
          <w:p w14:paraId="7461CE9C" w14:textId="77777777" w:rsidR="00C87BAC" w:rsidRDefault="00C87BAC">
            <w:pPr>
              <w:rPr>
                <w:sz w:val="2"/>
                <w:szCs w:val="2"/>
              </w:rPr>
            </w:pPr>
          </w:p>
        </w:tc>
        <w:tc>
          <w:tcPr>
            <w:tcW w:w="4355" w:type="dxa"/>
            <w:tcBorders>
              <w:top w:val="single" w:sz="6" w:space="0" w:color="000000"/>
            </w:tcBorders>
          </w:tcPr>
          <w:p w14:paraId="7461CE9D" w14:textId="77777777" w:rsidR="00C87BAC" w:rsidRDefault="00C87BAC" w:rsidP="00AA450E">
            <w:pPr>
              <w:pStyle w:val="TableParagraph"/>
              <w:ind w:left="121" w:right="180" w:hanging="12"/>
              <w:jc w:val="both"/>
              <w:rPr>
                <w:b/>
                <w:sz w:val="20"/>
              </w:rPr>
            </w:pPr>
            <w:r>
              <w:rPr>
                <w:b/>
                <w:sz w:val="20"/>
              </w:rPr>
              <w:t>Identifying, sorting, and classifying attributes and patterns mathematically (e.g., number of sides, shape, size)</w:t>
            </w:r>
          </w:p>
          <w:p w14:paraId="7461CE9E" w14:textId="4493C6EF" w:rsidR="00C87BAC" w:rsidRDefault="00AA450E" w:rsidP="00AA450E">
            <w:pPr>
              <w:pStyle w:val="TableParagraph"/>
              <w:tabs>
                <w:tab w:val="left" w:pos="215"/>
              </w:tabs>
              <w:ind w:right="906"/>
              <w:rPr>
                <w:sz w:val="20"/>
              </w:rPr>
            </w:pPr>
            <w:r>
              <w:rPr>
                <w:sz w:val="20"/>
              </w:rPr>
              <w:t xml:space="preserve">- </w:t>
            </w:r>
            <w:r w:rsidR="00C87BAC">
              <w:rPr>
                <w:sz w:val="20"/>
              </w:rPr>
              <w:t>Sorts and classifies objects with</w:t>
            </w:r>
            <w:r w:rsidR="00C87BAC">
              <w:rPr>
                <w:spacing w:val="-22"/>
                <w:sz w:val="20"/>
              </w:rPr>
              <w:t xml:space="preserve"> </w:t>
            </w:r>
            <w:r w:rsidR="00C87BAC">
              <w:rPr>
                <w:sz w:val="20"/>
              </w:rPr>
              <w:t>multiple attributes (e.g., big red 3-sided</w:t>
            </w:r>
            <w:r w:rsidR="00C87BAC">
              <w:rPr>
                <w:spacing w:val="-12"/>
                <w:sz w:val="20"/>
              </w:rPr>
              <w:t xml:space="preserve"> </w:t>
            </w:r>
            <w:r w:rsidR="00C87BAC">
              <w:rPr>
                <w:sz w:val="20"/>
              </w:rPr>
              <w:t>shape).</w:t>
            </w:r>
          </w:p>
          <w:p w14:paraId="7461CE9F" w14:textId="73A8A32E" w:rsidR="00C87BAC" w:rsidRDefault="00AA450E" w:rsidP="00AA450E">
            <w:pPr>
              <w:pStyle w:val="TableParagraph"/>
              <w:tabs>
                <w:tab w:val="left" w:pos="215"/>
              </w:tabs>
              <w:ind w:right="316"/>
              <w:rPr>
                <w:sz w:val="20"/>
              </w:rPr>
            </w:pPr>
            <w:r>
              <w:rPr>
                <w:sz w:val="20"/>
              </w:rPr>
              <w:t xml:space="preserve">- </w:t>
            </w:r>
            <w:r w:rsidR="00C87BAC">
              <w:rPr>
                <w:sz w:val="20"/>
              </w:rPr>
              <w:t>Sorts and classifies repeating patterns based</w:t>
            </w:r>
            <w:r w:rsidR="00C87BAC">
              <w:rPr>
                <w:spacing w:val="-21"/>
                <w:sz w:val="20"/>
              </w:rPr>
              <w:t xml:space="preserve"> </w:t>
            </w:r>
            <w:r w:rsidR="00C87BAC">
              <w:rPr>
                <w:sz w:val="20"/>
              </w:rPr>
              <w:t>on the repeating unit (core) (e.g., AAB,</w:t>
            </w:r>
            <w:r w:rsidR="00C87BAC">
              <w:rPr>
                <w:spacing w:val="-10"/>
                <w:sz w:val="20"/>
              </w:rPr>
              <w:t xml:space="preserve"> </w:t>
            </w:r>
            <w:r w:rsidR="00C87BAC">
              <w:rPr>
                <w:sz w:val="20"/>
              </w:rPr>
              <w:t>ABB).</w:t>
            </w:r>
          </w:p>
          <w:p w14:paraId="7461CEA0" w14:textId="77777777" w:rsidR="00C87BAC" w:rsidRDefault="00C87BAC">
            <w:pPr>
              <w:pStyle w:val="TableParagraph"/>
              <w:numPr>
                <w:ilvl w:val="0"/>
                <w:numId w:val="33"/>
              </w:numPr>
              <w:tabs>
                <w:tab w:val="left" w:pos="215"/>
              </w:tabs>
              <w:spacing w:line="237" w:lineRule="auto"/>
              <w:ind w:left="109" w:right="228" w:firstLine="0"/>
              <w:rPr>
                <w:b/>
                <w:sz w:val="20"/>
              </w:rPr>
            </w:pPr>
            <w:r>
              <w:rPr>
                <w:sz w:val="20"/>
              </w:rPr>
              <w:t xml:space="preserve">Sorts a set of objects based on two attributes. </w:t>
            </w:r>
            <w:r>
              <w:rPr>
                <w:b/>
                <w:sz w:val="20"/>
              </w:rPr>
              <w:t>Identifying, reproducing, extending, and creating patterns that</w:t>
            </w:r>
            <w:r>
              <w:rPr>
                <w:b/>
                <w:spacing w:val="-1"/>
                <w:sz w:val="20"/>
              </w:rPr>
              <w:t xml:space="preserve"> </w:t>
            </w:r>
            <w:r>
              <w:rPr>
                <w:b/>
                <w:sz w:val="20"/>
              </w:rPr>
              <w:t>repeat</w:t>
            </w:r>
          </w:p>
          <w:p w14:paraId="7461CEA1" w14:textId="77777777" w:rsidR="00C87BAC" w:rsidRDefault="00C87BAC">
            <w:pPr>
              <w:pStyle w:val="TableParagraph"/>
              <w:numPr>
                <w:ilvl w:val="0"/>
                <w:numId w:val="33"/>
              </w:numPr>
              <w:tabs>
                <w:tab w:val="left" w:pos="215"/>
              </w:tabs>
              <w:ind w:left="109" w:right="414" w:firstLine="0"/>
              <w:rPr>
                <w:sz w:val="20"/>
              </w:rPr>
            </w:pPr>
            <w:r>
              <w:rPr>
                <w:sz w:val="20"/>
              </w:rPr>
              <w:t>Represents the same pattern in different</w:t>
            </w:r>
            <w:r>
              <w:rPr>
                <w:spacing w:val="-20"/>
                <w:sz w:val="20"/>
              </w:rPr>
              <w:t xml:space="preserve"> </w:t>
            </w:r>
            <w:r>
              <w:rPr>
                <w:sz w:val="20"/>
              </w:rPr>
              <w:t>ways (i.e., translating to different symbols, objects, sounds,</w:t>
            </w:r>
            <w:r>
              <w:rPr>
                <w:spacing w:val="-1"/>
                <w:sz w:val="20"/>
              </w:rPr>
              <w:t xml:space="preserve"> </w:t>
            </w:r>
            <w:r>
              <w:rPr>
                <w:sz w:val="20"/>
              </w:rPr>
              <w:t>actions).</w:t>
            </w:r>
          </w:p>
          <w:p w14:paraId="7461CEA2" w14:textId="77777777" w:rsidR="00C87BAC" w:rsidRDefault="00C87BAC">
            <w:pPr>
              <w:pStyle w:val="TableParagraph"/>
              <w:numPr>
                <w:ilvl w:val="0"/>
                <w:numId w:val="33"/>
              </w:numPr>
              <w:tabs>
                <w:tab w:val="left" w:pos="215"/>
              </w:tabs>
              <w:spacing w:before="1" w:line="235" w:lineRule="auto"/>
              <w:ind w:left="109" w:right="238" w:firstLine="0"/>
              <w:rPr>
                <w:sz w:val="20"/>
              </w:rPr>
            </w:pPr>
            <w:r>
              <w:rPr>
                <w:sz w:val="20"/>
              </w:rPr>
              <w:t>Compares repeating patterns and describes how they are alike and</w:t>
            </w:r>
            <w:r>
              <w:rPr>
                <w:spacing w:val="-4"/>
                <w:sz w:val="20"/>
              </w:rPr>
              <w:t xml:space="preserve"> </w:t>
            </w:r>
            <w:r>
              <w:rPr>
                <w:sz w:val="20"/>
              </w:rPr>
              <w:t>different.</w:t>
            </w:r>
          </w:p>
          <w:p w14:paraId="7461CEA3" w14:textId="77777777" w:rsidR="00C87BAC" w:rsidRDefault="00C87BAC">
            <w:pPr>
              <w:pStyle w:val="TableParagraph"/>
              <w:numPr>
                <w:ilvl w:val="0"/>
                <w:numId w:val="33"/>
              </w:numPr>
              <w:tabs>
                <w:tab w:val="left" w:pos="215"/>
              </w:tabs>
              <w:spacing w:before="3" w:line="235" w:lineRule="exact"/>
              <w:ind w:left="214" w:hanging="106"/>
              <w:rPr>
                <w:sz w:val="20"/>
              </w:rPr>
            </w:pPr>
            <w:r>
              <w:rPr>
                <w:sz w:val="20"/>
              </w:rPr>
              <w:t>Recognizes, extends, and creates</w:t>
            </w:r>
            <w:r>
              <w:rPr>
                <w:spacing w:val="-2"/>
                <w:sz w:val="20"/>
              </w:rPr>
              <w:t xml:space="preserve"> </w:t>
            </w:r>
            <w:r>
              <w:rPr>
                <w:sz w:val="20"/>
              </w:rPr>
              <w:t>repeating</w:t>
            </w:r>
          </w:p>
        </w:tc>
      </w:tr>
    </w:tbl>
    <w:p w14:paraId="7461CEA5"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C87BAC" w14:paraId="7461CEB5" w14:textId="77777777" w:rsidTr="00C87BAC">
        <w:trPr>
          <w:trHeight w:val="6352"/>
        </w:trPr>
        <w:tc>
          <w:tcPr>
            <w:tcW w:w="4355" w:type="dxa"/>
          </w:tcPr>
          <w:p w14:paraId="09499986" w14:textId="77777777" w:rsidR="00C87BAC" w:rsidRDefault="00C87BAC">
            <w:pPr>
              <w:pStyle w:val="TableParagraph"/>
              <w:ind w:left="0"/>
              <w:rPr>
                <w:rFonts w:ascii="Times New Roman"/>
                <w:sz w:val="20"/>
              </w:rPr>
            </w:pPr>
          </w:p>
        </w:tc>
        <w:tc>
          <w:tcPr>
            <w:tcW w:w="4355" w:type="dxa"/>
          </w:tcPr>
          <w:p w14:paraId="7461CEA7" w14:textId="0755FFF9" w:rsidR="00C87BAC" w:rsidRDefault="00C87BAC">
            <w:pPr>
              <w:pStyle w:val="TableParagraph"/>
              <w:ind w:left="0"/>
              <w:rPr>
                <w:rFonts w:ascii="Times New Roman"/>
                <w:sz w:val="20"/>
              </w:rPr>
            </w:pPr>
          </w:p>
        </w:tc>
        <w:tc>
          <w:tcPr>
            <w:tcW w:w="4355" w:type="dxa"/>
          </w:tcPr>
          <w:p w14:paraId="7461CEA8" w14:textId="77777777" w:rsidR="00C87BAC" w:rsidRDefault="00C87BAC">
            <w:pPr>
              <w:pStyle w:val="TableParagraph"/>
              <w:ind w:left="0"/>
              <w:rPr>
                <w:rFonts w:ascii="Times New Roman"/>
                <w:sz w:val="20"/>
              </w:rPr>
            </w:pPr>
          </w:p>
        </w:tc>
        <w:tc>
          <w:tcPr>
            <w:tcW w:w="4355" w:type="dxa"/>
          </w:tcPr>
          <w:p w14:paraId="7461CEA9" w14:textId="77777777" w:rsidR="00C87BAC" w:rsidRDefault="00C87BAC">
            <w:pPr>
              <w:pStyle w:val="TableParagraph"/>
              <w:ind w:left="109"/>
              <w:rPr>
                <w:sz w:val="20"/>
              </w:rPr>
            </w:pPr>
            <w:r>
              <w:rPr>
                <w:sz w:val="20"/>
              </w:rPr>
              <w:t>patterns based on two or more attributes (e.g., shape and orientation).</w:t>
            </w:r>
          </w:p>
          <w:p w14:paraId="7461CEAA" w14:textId="77777777" w:rsidR="00C87BAC" w:rsidRDefault="00C87BAC" w:rsidP="006E63BA">
            <w:pPr>
              <w:pStyle w:val="TableParagraph"/>
              <w:ind w:left="109" w:right="91"/>
              <w:rPr>
                <w:b/>
                <w:sz w:val="20"/>
              </w:rPr>
            </w:pPr>
            <w:r>
              <w:rPr>
                <w:b/>
                <w:sz w:val="20"/>
              </w:rPr>
              <w:t>Representing and generalizing increasing/decreasing patterns</w:t>
            </w:r>
          </w:p>
          <w:p w14:paraId="7461CEAB" w14:textId="517F57A6" w:rsidR="00C87BAC" w:rsidRDefault="00AA450E" w:rsidP="00AA450E">
            <w:pPr>
              <w:pStyle w:val="TableParagraph"/>
              <w:tabs>
                <w:tab w:val="left" w:pos="215"/>
              </w:tabs>
              <w:ind w:right="286"/>
              <w:jc w:val="both"/>
              <w:rPr>
                <w:sz w:val="20"/>
              </w:rPr>
            </w:pPr>
            <w:r>
              <w:rPr>
                <w:sz w:val="20"/>
              </w:rPr>
              <w:t xml:space="preserve">- </w:t>
            </w:r>
            <w:r w:rsidR="00C87BAC">
              <w:rPr>
                <w:sz w:val="20"/>
              </w:rPr>
              <w:t>Identifies and extends non-numeric increasing/ decreasing patterns (e.g., jump-clap; jump-clap- clap; jump-clap-clap clap,</w:t>
            </w:r>
            <w:r w:rsidR="00C87BAC">
              <w:rPr>
                <w:spacing w:val="-3"/>
                <w:sz w:val="20"/>
              </w:rPr>
              <w:t xml:space="preserve"> </w:t>
            </w:r>
            <w:r w:rsidR="00C87BAC">
              <w:rPr>
                <w:sz w:val="20"/>
              </w:rPr>
              <w:t>etc.).</w:t>
            </w:r>
          </w:p>
          <w:p w14:paraId="7461CEAC" w14:textId="1246FCBA" w:rsidR="00C87BAC" w:rsidRDefault="00AA450E" w:rsidP="00AA450E">
            <w:pPr>
              <w:pStyle w:val="TableParagraph"/>
              <w:tabs>
                <w:tab w:val="left" w:pos="215"/>
              </w:tabs>
              <w:spacing w:line="237" w:lineRule="auto"/>
              <w:ind w:right="299"/>
              <w:rPr>
                <w:sz w:val="20"/>
              </w:rPr>
            </w:pPr>
            <w:r>
              <w:rPr>
                <w:sz w:val="20"/>
              </w:rPr>
              <w:t xml:space="preserve">- </w:t>
            </w:r>
            <w:r w:rsidR="00C87BAC">
              <w:rPr>
                <w:sz w:val="20"/>
              </w:rPr>
              <w:t>Identifies and extends familiar number</w:t>
            </w:r>
            <w:r w:rsidR="00C87BAC">
              <w:rPr>
                <w:spacing w:val="-17"/>
                <w:sz w:val="20"/>
              </w:rPr>
              <w:t xml:space="preserve"> </w:t>
            </w:r>
            <w:r w:rsidR="00C87BAC">
              <w:rPr>
                <w:sz w:val="20"/>
              </w:rPr>
              <w:t>patterns and makes connections to addition (e.g., skip- counting by 2s, 5s,</w:t>
            </w:r>
            <w:r w:rsidR="00C87BAC">
              <w:rPr>
                <w:spacing w:val="-3"/>
                <w:sz w:val="20"/>
              </w:rPr>
              <w:t xml:space="preserve"> </w:t>
            </w:r>
            <w:r w:rsidR="00C87BAC">
              <w:rPr>
                <w:sz w:val="20"/>
              </w:rPr>
              <w:t>10s).</w:t>
            </w:r>
          </w:p>
          <w:p w14:paraId="7461CEAD" w14:textId="46402BB1" w:rsidR="00C87BAC" w:rsidRDefault="00AA450E" w:rsidP="00AA450E">
            <w:pPr>
              <w:pStyle w:val="TableParagraph"/>
              <w:tabs>
                <w:tab w:val="left" w:pos="215"/>
              </w:tabs>
              <w:ind w:right="372"/>
              <w:rPr>
                <w:sz w:val="20"/>
              </w:rPr>
            </w:pPr>
            <w:r>
              <w:rPr>
                <w:sz w:val="20"/>
              </w:rPr>
              <w:t xml:space="preserve">- </w:t>
            </w:r>
            <w:r w:rsidR="00C87BAC">
              <w:rPr>
                <w:sz w:val="20"/>
              </w:rPr>
              <w:t>Identifies, reproduces, and extends</w:t>
            </w:r>
            <w:r w:rsidR="00C87BAC">
              <w:rPr>
                <w:spacing w:val="-17"/>
                <w:sz w:val="20"/>
              </w:rPr>
              <w:t xml:space="preserve"> </w:t>
            </w:r>
            <w:r w:rsidR="00C87BAC">
              <w:rPr>
                <w:sz w:val="20"/>
              </w:rPr>
              <w:t>increasing/ decreasing patterns concretely, pictorially,</w:t>
            </w:r>
            <w:r w:rsidR="00C87BAC">
              <w:rPr>
                <w:spacing w:val="-23"/>
                <w:sz w:val="20"/>
              </w:rPr>
              <w:t xml:space="preserve"> </w:t>
            </w:r>
            <w:r w:rsidR="00C87BAC">
              <w:rPr>
                <w:sz w:val="20"/>
              </w:rPr>
              <w:t>and numerically using repeated addition or subtraction.</w:t>
            </w:r>
          </w:p>
          <w:p w14:paraId="7461CEAE" w14:textId="77777777" w:rsidR="00C87BAC" w:rsidRDefault="00C87BAC">
            <w:pPr>
              <w:pStyle w:val="TableParagraph"/>
              <w:numPr>
                <w:ilvl w:val="0"/>
                <w:numId w:val="32"/>
              </w:numPr>
              <w:tabs>
                <w:tab w:val="left" w:pos="215"/>
              </w:tabs>
              <w:spacing w:before="1" w:line="242" w:lineRule="exact"/>
              <w:ind w:left="214" w:hanging="106"/>
              <w:rPr>
                <w:sz w:val="20"/>
              </w:rPr>
            </w:pPr>
            <w:r>
              <w:rPr>
                <w:sz w:val="20"/>
              </w:rPr>
              <w:t>Extends number patterns and finds</w:t>
            </w:r>
            <w:r>
              <w:rPr>
                <w:spacing w:val="-3"/>
                <w:sz w:val="20"/>
              </w:rPr>
              <w:t xml:space="preserve"> </w:t>
            </w:r>
            <w:r>
              <w:rPr>
                <w:sz w:val="20"/>
              </w:rPr>
              <w:t>missing</w:t>
            </w:r>
          </w:p>
          <w:p w14:paraId="7461CEAF" w14:textId="77777777" w:rsidR="00C87BAC" w:rsidRDefault="00C87BAC">
            <w:pPr>
              <w:pStyle w:val="TableParagraph"/>
              <w:spacing w:line="242" w:lineRule="exact"/>
              <w:ind w:left="109"/>
              <w:rPr>
                <w:sz w:val="20"/>
              </w:rPr>
            </w:pPr>
            <w:r>
              <w:rPr>
                <w:sz w:val="20"/>
              </w:rPr>
              <w:t xml:space="preserve">elements (e.g., 1, 3, 5, _, </w:t>
            </w:r>
            <w:proofErr w:type="gramStart"/>
            <w:r>
              <w:rPr>
                <w:sz w:val="20"/>
              </w:rPr>
              <w:t>9,…</w:t>
            </w:r>
            <w:proofErr w:type="gramEnd"/>
            <w:r>
              <w:rPr>
                <w:sz w:val="20"/>
              </w:rPr>
              <w:t>).</w:t>
            </w:r>
          </w:p>
          <w:p w14:paraId="7461CEB0" w14:textId="77777777" w:rsidR="00C87BAC" w:rsidRDefault="00C87BAC">
            <w:pPr>
              <w:pStyle w:val="TableParagraph"/>
              <w:numPr>
                <w:ilvl w:val="0"/>
                <w:numId w:val="32"/>
              </w:numPr>
              <w:tabs>
                <w:tab w:val="left" w:pos="215"/>
              </w:tabs>
              <w:ind w:left="109" w:right="421" w:firstLine="0"/>
              <w:rPr>
                <w:sz w:val="20"/>
              </w:rPr>
            </w:pPr>
            <w:r>
              <w:rPr>
                <w:sz w:val="20"/>
              </w:rPr>
              <w:t>Creates an increasing/decreasing pattern (concretely, pictorially, and/or numerically)</w:t>
            </w:r>
            <w:r>
              <w:rPr>
                <w:spacing w:val="-28"/>
                <w:sz w:val="20"/>
              </w:rPr>
              <w:t xml:space="preserve"> </w:t>
            </w:r>
            <w:r>
              <w:rPr>
                <w:sz w:val="20"/>
              </w:rPr>
              <w:t>and explains the pattern</w:t>
            </w:r>
            <w:r>
              <w:rPr>
                <w:spacing w:val="-3"/>
                <w:sz w:val="20"/>
              </w:rPr>
              <w:t xml:space="preserve"> </w:t>
            </w:r>
            <w:r>
              <w:rPr>
                <w:sz w:val="20"/>
              </w:rPr>
              <w:t>rule.</w:t>
            </w:r>
          </w:p>
          <w:p w14:paraId="7461CEB2" w14:textId="6F44E84A" w:rsidR="00C87BAC" w:rsidRPr="006E63BA" w:rsidRDefault="00AA450E" w:rsidP="00AA450E">
            <w:pPr>
              <w:pStyle w:val="TableParagraph"/>
              <w:tabs>
                <w:tab w:val="left" w:pos="215"/>
              </w:tabs>
              <w:spacing w:before="3" w:line="237" w:lineRule="auto"/>
              <w:ind w:right="166"/>
              <w:rPr>
                <w:sz w:val="20"/>
              </w:rPr>
            </w:pPr>
            <w:r>
              <w:rPr>
                <w:sz w:val="20"/>
              </w:rPr>
              <w:t xml:space="preserve">- </w:t>
            </w:r>
            <w:r w:rsidR="00C87BAC" w:rsidRPr="006E63BA">
              <w:rPr>
                <w:sz w:val="20"/>
              </w:rPr>
              <w:t>Generalizes and explains the rule for arithmetic patterns including the starting point and change (e.g., for 28, 32, 36, the rule is start at 28 and</w:t>
            </w:r>
            <w:r w:rsidR="00C87BAC" w:rsidRPr="006E63BA">
              <w:rPr>
                <w:spacing w:val="-25"/>
                <w:sz w:val="20"/>
              </w:rPr>
              <w:t xml:space="preserve"> </w:t>
            </w:r>
            <w:r w:rsidR="00C87BAC" w:rsidRPr="006E63BA">
              <w:rPr>
                <w:sz w:val="20"/>
              </w:rPr>
              <w:t>add</w:t>
            </w:r>
            <w:r w:rsidR="006E63BA" w:rsidRPr="006E63BA">
              <w:rPr>
                <w:sz w:val="20"/>
              </w:rPr>
              <w:t xml:space="preserve"> </w:t>
            </w:r>
            <w:r w:rsidR="00C87BAC" w:rsidRPr="006E63BA">
              <w:rPr>
                <w:sz w:val="20"/>
              </w:rPr>
              <w:t>4 each time).</w:t>
            </w:r>
          </w:p>
          <w:p w14:paraId="7461CEB4" w14:textId="2BF03C89" w:rsidR="00C87BAC" w:rsidRDefault="00AA450E" w:rsidP="00AA450E">
            <w:pPr>
              <w:pStyle w:val="TableParagraph"/>
              <w:tabs>
                <w:tab w:val="left" w:pos="215"/>
              </w:tabs>
              <w:spacing w:before="1"/>
              <w:ind w:right="136"/>
              <w:rPr>
                <w:sz w:val="20"/>
              </w:rPr>
            </w:pPr>
            <w:r>
              <w:rPr>
                <w:sz w:val="20"/>
              </w:rPr>
              <w:t xml:space="preserve">- </w:t>
            </w:r>
            <w:r w:rsidR="00C87BAC">
              <w:rPr>
                <w:sz w:val="20"/>
              </w:rPr>
              <w:t>Extends and represents patterns involving simple multiplicative relationships (e.g., doubling: 1, 2,</w:t>
            </w:r>
            <w:r w:rsidR="00C87BAC">
              <w:rPr>
                <w:spacing w:val="-26"/>
                <w:sz w:val="20"/>
              </w:rPr>
              <w:t xml:space="preserve"> </w:t>
            </w:r>
            <w:r w:rsidR="00C87BAC">
              <w:rPr>
                <w:sz w:val="20"/>
              </w:rPr>
              <w:t>4,</w:t>
            </w:r>
            <w:r w:rsidR="006E63BA">
              <w:rPr>
                <w:sz w:val="20"/>
              </w:rPr>
              <w:t xml:space="preserve"> </w:t>
            </w:r>
            <w:r w:rsidR="00C87BAC">
              <w:rPr>
                <w:sz w:val="20"/>
              </w:rPr>
              <w:t>8, 16, …; and tripling: 1, 3, 9, 27, 81, …).</w:t>
            </w:r>
          </w:p>
        </w:tc>
      </w:tr>
      <w:tr w:rsidR="006E63BA" w14:paraId="7461CEC3" w14:textId="77777777" w:rsidTr="006E63BA">
        <w:trPr>
          <w:trHeight w:val="730"/>
        </w:trPr>
        <w:tc>
          <w:tcPr>
            <w:tcW w:w="4355" w:type="dxa"/>
            <w:vMerge w:val="restart"/>
          </w:tcPr>
          <w:p w14:paraId="3C8D711F" w14:textId="77777777" w:rsidR="006E63BA" w:rsidRDefault="006E63BA">
            <w:pPr>
              <w:pStyle w:val="TableParagraph"/>
              <w:ind w:right="129"/>
              <w:rPr>
                <w:sz w:val="20"/>
              </w:rPr>
            </w:pPr>
            <w:r>
              <w:rPr>
                <w:b/>
                <w:sz w:val="20"/>
              </w:rPr>
              <w:t xml:space="preserve">C1.4 </w:t>
            </w:r>
            <w:r>
              <w:rPr>
                <w:sz w:val="20"/>
              </w:rPr>
              <w:t>create and describe patterns to illustrate relationships among whole numbers up to 1000</w:t>
            </w:r>
          </w:p>
          <w:p w14:paraId="728929C4" w14:textId="60ABDEC1" w:rsidR="006E63BA" w:rsidRPr="007D34DA" w:rsidRDefault="006E63BA" w:rsidP="007D34DA">
            <w:pPr>
              <w:pStyle w:val="TableParagraph"/>
              <w:spacing w:line="237" w:lineRule="auto"/>
              <w:ind w:left="105" w:right="356"/>
              <w:rPr>
                <w:sz w:val="20"/>
                <w:szCs w:val="20"/>
              </w:rPr>
            </w:pPr>
            <w:r w:rsidRPr="00311935">
              <w:rPr>
                <w:rFonts w:asciiTheme="minorHAnsi" w:eastAsia="Times New Roman" w:hAnsiTheme="minorHAnsi" w:cstheme="minorBidi"/>
                <w:sz w:val="20"/>
                <w:szCs w:val="20"/>
              </w:rPr>
              <w:t xml:space="preserve"> </w:t>
            </w:r>
          </w:p>
        </w:tc>
        <w:tc>
          <w:tcPr>
            <w:tcW w:w="4355" w:type="dxa"/>
            <w:vMerge w:val="restart"/>
          </w:tcPr>
          <w:p w14:paraId="338ECC52" w14:textId="3B83D985" w:rsidR="006E63BA" w:rsidRDefault="006E63BA">
            <w:pPr>
              <w:pStyle w:val="TableParagraph"/>
              <w:spacing w:line="237" w:lineRule="auto"/>
              <w:ind w:left="105" w:right="356"/>
              <w:rPr>
                <w:b/>
                <w:sz w:val="20"/>
              </w:rPr>
            </w:pPr>
            <w:r>
              <w:rPr>
                <w:b/>
                <w:sz w:val="20"/>
              </w:rPr>
              <w:t>Patterning and Algebra Unit 1: Patterns and Expressions</w:t>
            </w:r>
          </w:p>
          <w:p w14:paraId="7461CEB7" w14:textId="467FE55C" w:rsidR="006E63BA" w:rsidRDefault="006E63BA">
            <w:pPr>
              <w:pStyle w:val="TableParagraph"/>
              <w:spacing w:line="237" w:lineRule="auto"/>
              <w:ind w:left="105" w:right="356"/>
              <w:rPr>
                <w:sz w:val="20"/>
              </w:rPr>
            </w:pPr>
            <w:r>
              <w:rPr>
                <w:sz w:val="20"/>
              </w:rPr>
              <w:t>3: Creating Patterns</w:t>
            </w:r>
          </w:p>
          <w:p w14:paraId="173E1DB7" w14:textId="77777777" w:rsidR="006E63BA" w:rsidRDefault="006E63BA">
            <w:pPr>
              <w:pStyle w:val="TableParagraph"/>
              <w:ind w:left="105" w:right="95"/>
              <w:rPr>
                <w:sz w:val="20"/>
              </w:rPr>
            </w:pPr>
            <w:r>
              <w:rPr>
                <w:sz w:val="20"/>
              </w:rPr>
              <w:t xml:space="preserve">4: Identifying Errors and Missing Terms </w:t>
            </w:r>
          </w:p>
          <w:p w14:paraId="7461CEB8" w14:textId="17C5B85A" w:rsidR="006E63BA" w:rsidRDefault="006E63BA">
            <w:pPr>
              <w:pStyle w:val="TableParagraph"/>
              <w:ind w:left="105" w:right="95"/>
              <w:rPr>
                <w:sz w:val="20"/>
              </w:rPr>
            </w:pPr>
            <w:r>
              <w:rPr>
                <w:sz w:val="20"/>
              </w:rPr>
              <w:t>6: Exploring Multiplicative Patterns</w:t>
            </w:r>
          </w:p>
          <w:p w14:paraId="40A979E9" w14:textId="01DB96DF" w:rsidR="006E63BA" w:rsidRPr="006E63BA" w:rsidRDefault="006E63BA">
            <w:pPr>
              <w:pStyle w:val="TableParagraph"/>
              <w:ind w:left="105" w:right="95"/>
              <w:rPr>
                <w:sz w:val="20"/>
              </w:rPr>
            </w:pPr>
            <w:r w:rsidRPr="006E63BA">
              <w:rPr>
                <w:rFonts w:asciiTheme="minorHAnsi" w:eastAsia="Times New Roman" w:hAnsiTheme="minorHAnsi" w:cstheme="minorBidi"/>
                <w:sz w:val="20"/>
                <w:szCs w:val="20"/>
              </w:rPr>
              <w:t xml:space="preserve">7: Patterns in Whole Numbers </w:t>
            </w:r>
          </w:p>
          <w:p w14:paraId="7461CEB9" w14:textId="77ED3C4E" w:rsidR="006E63BA" w:rsidRPr="006E63BA" w:rsidRDefault="006E63BA">
            <w:pPr>
              <w:pStyle w:val="TableParagraph"/>
              <w:spacing w:line="237" w:lineRule="auto"/>
              <w:ind w:left="105" w:right="356"/>
              <w:rPr>
                <w:sz w:val="20"/>
                <w:szCs w:val="20"/>
              </w:rPr>
            </w:pPr>
            <w:r w:rsidRPr="006E63BA">
              <w:rPr>
                <w:sz w:val="20"/>
                <w:szCs w:val="20"/>
              </w:rPr>
              <w:t xml:space="preserve">9: </w:t>
            </w:r>
            <w:r w:rsidRPr="006E63BA">
              <w:rPr>
                <w:rFonts w:asciiTheme="minorHAnsi" w:eastAsia="Times New Roman" w:hAnsiTheme="minorHAnsi" w:cstheme="minorBidi"/>
                <w:sz w:val="20"/>
                <w:szCs w:val="20"/>
              </w:rPr>
              <w:t xml:space="preserve">Patterns and Expressions Consolidation </w:t>
            </w:r>
          </w:p>
          <w:p w14:paraId="7461CEBB" w14:textId="04ED50CB" w:rsidR="006E63BA" w:rsidRDefault="006E63BA" w:rsidP="00AE21D2">
            <w:pPr>
              <w:pStyle w:val="TableParagraph"/>
              <w:ind w:left="0" w:right="683"/>
              <w:rPr>
                <w:b/>
                <w:sz w:val="20"/>
              </w:rPr>
            </w:pPr>
          </w:p>
        </w:tc>
        <w:tc>
          <w:tcPr>
            <w:tcW w:w="4355" w:type="dxa"/>
            <w:vMerge w:val="restart"/>
          </w:tcPr>
          <w:p w14:paraId="7461CEBC" w14:textId="77777777" w:rsidR="006E63BA" w:rsidRDefault="006E63BA">
            <w:pPr>
              <w:pStyle w:val="TableParagraph"/>
              <w:spacing w:line="232" w:lineRule="exact"/>
              <w:rPr>
                <w:sz w:val="20"/>
              </w:rPr>
            </w:pPr>
            <w:r>
              <w:rPr>
                <w:sz w:val="20"/>
              </w:rPr>
              <w:t>Namir’s Marvellous</w:t>
            </w:r>
          </w:p>
          <w:p w14:paraId="7461CEBD" w14:textId="77777777" w:rsidR="006E63BA" w:rsidRDefault="006E63BA">
            <w:pPr>
              <w:pStyle w:val="TableParagraph"/>
              <w:spacing w:line="242" w:lineRule="exact"/>
              <w:rPr>
                <w:sz w:val="20"/>
              </w:rPr>
            </w:pPr>
            <w:r>
              <w:rPr>
                <w:sz w:val="20"/>
              </w:rPr>
              <w:t>Masterpieces</w:t>
            </w:r>
          </w:p>
          <w:p w14:paraId="7461CEBE" w14:textId="77777777" w:rsidR="006E63BA" w:rsidRDefault="006E63BA">
            <w:pPr>
              <w:pStyle w:val="TableParagraph"/>
              <w:spacing w:before="2"/>
              <w:ind w:left="0"/>
              <w:rPr>
                <w:b/>
                <w:sz w:val="20"/>
              </w:rPr>
            </w:pPr>
          </w:p>
          <w:p w14:paraId="7461CEBF" w14:textId="77777777" w:rsidR="006E63BA" w:rsidRDefault="006E63BA">
            <w:pPr>
              <w:pStyle w:val="TableParagraph"/>
              <w:rPr>
                <w:b/>
                <w:sz w:val="20"/>
              </w:rPr>
            </w:pPr>
            <w:r>
              <w:rPr>
                <w:b/>
                <w:sz w:val="20"/>
              </w:rPr>
              <w:t>To Scaffold:</w:t>
            </w:r>
          </w:p>
          <w:p w14:paraId="7461CEC0" w14:textId="77777777" w:rsidR="006E63BA" w:rsidRDefault="006E63BA">
            <w:pPr>
              <w:pStyle w:val="TableParagraph"/>
              <w:spacing w:before="1"/>
              <w:ind w:right="1134"/>
              <w:rPr>
                <w:sz w:val="20"/>
              </w:rPr>
            </w:pPr>
            <w:r>
              <w:rPr>
                <w:sz w:val="20"/>
              </w:rPr>
              <w:t>The Best Surprise Pattern Quest</w:t>
            </w:r>
          </w:p>
        </w:tc>
        <w:tc>
          <w:tcPr>
            <w:tcW w:w="4355" w:type="dxa"/>
            <w:shd w:val="clear" w:color="auto" w:fill="D3B1CF"/>
          </w:tcPr>
          <w:p w14:paraId="7461CEC2" w14:textId="1971D61A" w:rsidR="006E63BA" w:rsidRDefault="006E63BA" w:rsidP="005E2AAA">
            <w:pPr>
              <w:pStyle w:val="TableParagraph"/>
              <w:spacing w:line="235" w:lineRule="auto"/>
              <w:ind w:left="109" w:right="223"/>
              <w:rPr>
                <w:b/>
                <w:sz w:val="20"/>
              </w:rPr>
            </w:pPr>
            <w:r>
              <w:rPr>
                <w:b/>
                <w:sz w:val="20"/>
              </w:rPr>
              <w:t>Big Idea: Regularity and repetition form patterns that can be generalized and predicted</w:t>
            </w:r>
            <w:r w:rsidR="005E2AAA">
              <w:rPr>
                <w:b/>
                <w:sz w:val="20"/>
              </w:rPr>
              <w:t xml:space="preserve"> </w:t>
            </w:r>
            <w:r>
              <w:rPr>
                <w:b/>
                <w:sz w:val="20"/>
              </w:rPr>
              <w:t>mathematically.</w:t>
            </w:r>
          </w:p>
        </w:tc>
      </w:tr>
      <w:tr w:rsidR="006E63BA" w14:paraId="7461CECC" w14:textId="77777777" w:rsidTr="006E63BA">
        <w:trPr>
          <w:trHeight w:val="2931"/>
        </w:trPr>
        <w:tc>
          <w:tcPr>
            <w:tcW w:w="4355" w:type="dxa"/>
            <w:vMerge/>
          </w:tcPr>
          <w:p w14:paraId="499F24D0" w14:textId="77777777" w:rsidR="006E63BA" w:rsidRDefault="006E63BA">
            <w:pPr>
              <w:rPr>
                <w:sz w:val="2"/>
                <w:szCs w:val="2"/>
              </w:rPr>
            </w:pPr>
          </w:p>
        </w:tc>
        <w:tc>
          <w:tcPr>
            <w:tcW w:w="4355" w:type="dxa"/>
            <w:vMerge/>
            <w:tcBorders>
              <w:top w:val="nil"/>
            </w:tcBorders>
          </w:tcPr>
          <w:p w14:paraId="7461CEC5" w14:textId="1A0B96A6" w:rsidR="006E63BA" w:rsidRDefault="006E63BA">
            <w:pPr>
              <w:rPr>
                <w:sz w:val="2"/>
                <w:szCs w:val="2"/>
              </w:rPr>
            </w:pPr>
          </w:p>
        </w:tc>
        <w:tc>
          <w:tcPr>
            <w:tcW w:w="4355" w:type="dxa"/>
            <w:vMerge/>
            <w:tcBorders>
              <w:top w:val="nil"/>
            </w:tcBorders>
          </w:tcPr>
          <w:p w14:paraId="7461CEC6" w14:textId="77777777" w:rsidR="006E63BA" w:rsidRDefault="006E63BA">
            <w:pPr>
              <w:rPr>
                <w:sz w:val="2"/>
                <w:szCs w:val="2"/>
              </w:rPr>
            </w:pPr>
          </w:p>
        </w:tc>
        <w:tc>
          <w:tcPr>
            <w:tcW w:w="4355" w:type="dxa"/>
          </w:tcPr>
          <w:p w14:paraId="7461CEC7" w14:textId="77777777" w:rsidR="006E63BA" w:rsidRDefault="006E63BA" w:rsidP="006E63BA">
            <w:pPr>
              <w:pStyle w:val="TableParagraph"/>
              <w:ind w:left="109" w:right="91"/>
              <w:rPr>
                <w:b/>
                <w:sz w:val="20"/>
              </w:rPr>
            </w:pPr>
            <w:r>
              <w:rPr>
                <w:b/>
                <w:sz w:val="20"/>
              </w:rPr>
              <w:t>Representing and generalizing increasing/decreasing patterns</w:t>
            </w:r>
          </w:p>
          <w:p w14:paraId="7461CEC8" w14:textId="6E6686CF" w:rsidR="006E63BA" w:rsidRDefault="009400D7" w:rsidP="009400D7">
            <w:pPr>
              <w:pStyle w:val="TableParagraph"/>
              <w:tabs>
                <w:tab w:val="left" w:pos="215"/>
              </w:tabs>
              <w:spacing w:line="237" w:lineRule="auto"/>
              <w:ind w:right="301"/>
              <w:rPr>
                <w:sz w:val="20"/>
              </w:rPr>
            </w:pPr>
            <w:r>
              <w:rPr>
                <w:sz w:val="20"/>
              </w:rPr>
              <w:t xml:space="preserve">- </w:t>
            </w:r>
            <w:r w:rsidR="006E63BA">
              <w:rPr>
                <w:sz w:val="20"/>
              </w:rPr>
              <w:t>Identifies and extends familiar number</w:t>
            </w:r>
            <w:r w:rsidR="006E63BA">
              <w:rPr>
                <w:spacing w:val="-18"/>
                <w:sz w:val="20"/>
              </w:rPr>
              <w:t xml:space="preserve"> </w:t>
            </w:r>
            <w:r w:rsidR="006E63BA">
              <w:rPr>
                <w:sz w:val="20"/>
              </w:rPr>
              <w:t>patterns and makes connections to addition (e.g., skip- counting by 2s, 5s,</w:t>
            </w:r>
            <w:r w:rsidR="006E63BA">
              <w:rPr>
                <w:spacing w:val="-3"/>
                <w:sz w:val="20"/>
              </w:rPr>
              <w:t xml:space="preserve"> </w:t>
            </w:r>
            <w:r w:rsidR="006E63BA">
              <w:rPr>
                <w:sz w:val="20"/>
              </w:rPr>
              <w:t>10s).</w:t>
            </w:r>
          </w:p>
          <w:p w14:paraId="7461CEC9" w14:textId="7A8AE25F" w:rsidR="006E63BA" w:rsidRDefault="009400D7" w:rsidP="009400D7">
            <w:pPr>
              <w:pStyle w:val="TableParagraph"/>
              <w:tabs>
                <w:tab w:val="left" w:pos="215"/>
              </w:tabs>
              <w:ind w:right="371"/>
              <w:rPr>
                <w:sz w:val="20"/>
              </w:rPr>
            </w:pPr>
            <w:r>
              <w:rPr>
                <w:sz w:val="20"/>
              </w:rPr>
              <w:t xml:space="preserve">- </w:t>
            </w:r>
            <w:r w:rsidR="006E63BA">
              <w:rPr>
                <w:sz w:val="20"/>
              </w:rPr>
              <w:t>Identifies, reproduces, and extends</w:t>
            </w:r>
            <w:r w:rsidR="006E63BA">
              <w:rPr>
                <w:spacing w:val="-16"/>
                <w:sz w:val="20"/>
              </w:rPr>
              <w:t xml:space="preserve"> </w:t>
            </w:r>
            <w:r w:rsidR="006E63BA">
              <w:rPr>
                <w:sz w:val="20"/>
              </w:rPr>
              <w:t>increasing/ decreasing patterns concretely, pictorially,</w:t>
            </w:r>
            <w:r w:rsidR="006E63BA">
              <w:rPr>
                <w:spacing w:val="-23"/>
                <w:sz w:val="20"/>
              </w:rPr>
              <w:t xml:space="preserve"> </w:t>
            </w:r>
            <w:r w:rsidR="006E63BA">
              <w:rPr>
                <w:sz w:val="20"/>
              </w:rPr>
              <w:t>and numerically using repeated addition or subtraction.</w:t>
            </w:r>
          </w:p>
          <w:p w14:paraId="7461CECA" w14:textId="77777777" w:rsidR="006E63BA" w:rsidRDefault="006E63BA">
            <w:pPr>
              <w:pStyle w:val="TableParagraph"/>
              <w:numPr>
                <w:ilvl w:val="0"/>
                <w:numId w:val="31"/>
              </w:numPr>
              <w:tabs>
                <w:tab w:val="left" w:pos="215"/>
              </w:tabs>
              <w:spacing w:line="243" w:lineRule="exact"/>
              <w:ind w:left="214" w:hanging="106"/>
              <w:rPr>
                <w:sz w:val="20"/>
              </w:rPr>
            </w:pPr>
            <w:r>
              <w:rPr>
                <w:sz w:val="20"/>
              </w:rPr>
              <w:t>Creates an increasing/decreasing</w:t>
            </w:r>
            <w:r>
              <w:rPr>
                <w:spacing w:val="-2"/>
                <w:sz w:val="20"/>
              </w:rPr>
              <w:t xml:space="preserve"> </w:t>
            </w:r>
            <w:r>
              <w:rPr>
                <w:sz w:val="20"/>
              </w:rPr>
              <w:t>pattern</w:t>
            </w:r>
          </w:p>
          <w:p w14:paraId="7461CECB" w14:textId="77777777" w:rsidR="006E63BA" w:rsidRDefault="006E63BA">
            <w:pPr>
              <w:pStyle w:val="TableParagraph"/>
              <w:spacing w:line="240" w:lineRule="atLeast"/>
              <w:ind w:left="109"/>
              <w:rPr>
                <w:sz w:val="20"/>
              </w:rPr>
            </w:pPr>
            <w:r>
              <w:rPr>
                <w:sz w:val="20"/>
              </w:rPr>
              <w:t>(</w:t>
            </w:r>
            <w:proofErr w:type="gramStart"/>
            <w:r>
              <w:rPr>
                <w:sz w:val="20"/>
              </w:rPr>
              <w:t>concretely</w:t>
            </w:r>
            <w:proofErr w:type="gramEnd"/>
            <w:r>
              <w:rPr>
                <w:sz w:val="20"/>
              </w:rPr>
              <w:t>, pictorially, and/or numerically) and explains the pattern rule.</w:t>
            </w:r>
          </w:p>
        </w:tc>
      </w:tr>
    </w:tbl>
    <w:p w14:paraId="7461CECD" w14:textId="77777777" w:rsidR="00B36568" w:rsidRDefault="00B36568">
      <w:pPr>
        <w:spacing w:line="240" w:lineRule="atLeast"/>
        <w:rPr>
          <w:sz w:val="20"/>
        </w:rPr>
        <w:sectPr w:rsidR="00B36568" w:rsidSect="00C35A8B">
          <w:pgSz w:w="20160" w:h="12240" w:orient="landscape" w:code="5"/>
          <w:pgMar w:top="860" w:right="0" w:bottom="1140" w:left="1320" w:header="0" w:footer="941" w:gutter="0"/>
          <w:cols w:space="720"/>
        </w:sectPr>
      </w:pPr>
    </w:p>
    <w:p w14:paraId="7461CECE" w14:textId="343B449A" w:rsidR="00B36568" w:rsidRDefault="00B36568">
      <w:pPr>
        <w:spacing w:before="4"/>
        <w:rPr>
          <w:b/>
          <w:sz w:val="16"/>
        </w:rPr>
      </w:pPr>
    </w:p>
    <w:tbl>
      <w:tblPr>
        <w:tblW w:w="17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112"/>
        <w:gridCol w:w="4278"/>
        <w:gridCol w:w="4386"/>
        <w:gridCol w:w="4387"/>
      </w:tblGrid>
      <w:tr w:rsidR="009C06B5" w14:paraId="0F0B1BEE" w14:textId="77777777" w:rsidTr="00E16C5C">
        <w:trPr>
          <w:trHeight w:val="1767"/>
        </w:trPr>
        <w:tc>
          <w:tcPr>
            <w:tcW w:w="4499" w:type="dxa"/>
            <w:gridSpan w:val="2"/>
            <w:tcBorders>
              <w:bottom w:val="single" w:sz="4" w:space="0" w:color="000000"/>
            </w:tcBorders>
          </w:tcPr>
          <w:p w14:paraId="16271F72" w14:textId="77777777" w:rsidR="009C06B5" w:rsidRDefault="009C06B5" w:rsidP="0055119A">
            <w:pPr>
              <w:pStyle w:val="TableParagraph"/>
              <w:ind w:left="0"/>
              <w:rPr>
                <w:rFonts w:ascii="Times New Roman"/>
                <w:sz w:val="20"/>
              </w:rPr>
            </w:pPr>
          </w:p>
        </w:tc>
        <w:tc>
          <w:tcPr>
            <w:tcW w:w="4277" w:type="dxa"/>
            <w:tcBorders>
              <w:bottom w:val="single" w:sz="4" w:space="0" w:color="000000"/>
            </w:tcBorders>
          </w:tcPr>
          <w:p w14:paraId="75EE1960" w14:textId="77777777" w:rsidR="009C06B5" w:rsidRDefault="009C06B5" w:rsidP="0055119A">
            <w:pPr>
              <w:pStyle w:val="TableParagraph"/>
              <w:ind w:left="0"/>
              <w:rPr>
                <w:rFonts w:ascii="Times New Roman"/>
                <w:sz w:val="20"/>
              </w:rPr>
            </w:pPr>
          </w:p>
        </w:tc>
        <w:tc>
          <w:tcPr>
            <w:tcW w:w="4387" w:type="dxa"/>
            <w:tcBorders>
              <w:bottom w:val="single" w:sz="4" w:space="0" w:color="000000"/>
            </w:tcBorders>
          </w:tcPr>
          <w:p w14:paraId="4A506439" w14:textId="77777777" w:rsidR="009C06B5" w:rsidRDefault="009C06B5" w:rsidP="0055119A">
            <w:pPr>
              <w:pStyle w:val="TableParagraph"/>
              <w:ind w:left="0"/>
              <w:rPr>
                <w:rFonts w:ascii="Times New Roman"/>
                <w:sz w:val="20"/>
              </w:rPr>
            </w:pPr>
          </w:p>
        </w:tc>
        <w:tc>
          <w:tcPr>
            <w:tcW w:w="4387" w:type="dxa"/>
            <w:tcBorders>
              <w:bottom w:val="single" w:sz="4" w:space="0" w:color="000000"/>
            </w:tcBorders>
          </w:tcPr>
          <w:p w14:paraId="6BB7BB4A" w14:textId="07BB714B" w:rsidR="009C06B5" w:rsidRDefault="00301E4B" w:rsidP="00301E4B">
            <w:pPr>
              <w:pStyle w:val="TableParagraph"/>
              <w:tabs>
                <w:tab w:val="left" w:pos="215"/>
              </w:tabs>
              <w:ind w:right="166"/>
              <w:jc w:val="both"/>
              <w:rPr>
                <w:sz w:val="20"/>
              </w:rPr>
            </w:pPr>
            <w:r>
              <w:rPr>
                <w:sz w:val="20"/>
              </w:rPr>
              <w:t xml:space="preserve">- </w:t>
            </w:r>
            <w:r w:rsidR="009C06B5">
              <w:rPr>
                <w:sz w:val="20"/>
              </w:rPr>
              <w:t>Generalizes and explains the rule for arithmetic patterns including the starting point and change (e.g., for 28, 32, 36, the rule is start at 28 and</w:t>
            </w:r>
            <w:r w:rsidR="009C06B5">
              <w:rPr>
                <w:spacing w:val="-25"/>
                <w:sz w:val="20"/>
              </w:rPr>
              <w:t xml:space="preserve"> </w:t>
            </w:r>
            <w:r w:rsidR="009C06B5">
              <w:rPr>
                <w:sz w:val="20"/>
              </w:rPr>
              <w:t>add</w:t>
            </w:r>
            <w:r>
              <w:rPr>
                <w:sz w:val="20"/>
              </w:rPr>
              <w:t xml:space="preserve"> </w:t>
            </w:r>
            <w:r>
              <w:rPr>
                <w:sz w:val="20"/>
              </w:rPr>
              <w:br/>
            </w:r>
            <w:r w:rsidR="009C06B5">
              <w:rPr>
                <w:sz w:val="20"/>
              </w:rPr>
              <w:t>4 each time).</w:t>
            </w:r>
          </w:p>
          <w:p w14:paraId="42F012B9" w14:textId="4AE7C643" w:rsidR="009C06B5" w:rsidRDefault="00301E4B" w:rsidP="00301E4B">
            <w:pPr>
              <w:pStyle w:val="TableParagraph"/>
              <w:tabs>
                <w:tab w:val="left" w:pos="215"/>
              </w:tabs>
              <w:ind w:right="133"/>
              <w:jc w:val="both"/>
              <w:rPr>
                <w:sz w:val="20"/>
              </w:rPr>
            </w:pPr>
            <w:r>
              <w:rPr>
                <w:sz w:val="20"/>
              </w:rPr>
              <w:t xml:space="preserve">- </w:t>
            </w:r>
            <w:r w:rsidR="009C06B5">
              <w:rPr>
                <w:sz w:val="20"/>
              </w:rPr>
              <w:t>Extends and represents patterns involving simple multiplicative relationships (e.g., doubling: 1, 2,</w:t>
            </w:r>
            <w:r w:rsidR="009C06B5">
              <w:rPr>
                <w:spacing w:val="-24"/>
                <w:sz w:val="20"/>
              </w:rPr>
              <w:t xml:space="preserve"> </w:t>
            </w:r>
            <w:r w:rsidR="009C06B5">
              <w:rPr>
                <w:sz w:val="20"/>
              </w:rPr>
              <w:t>4,</w:t>
            </w:r>
            <w:r>
              <w:rPr>
                <w:sz w:val="20"/>
              </w:rPr>
              <w:t xml:space="preserve"> </w:t>
            </w:r>
            <w:r w:rsidR="009C06B5">
              <w:rPr>
                <w:sz w:val="20"/>
              </w:rPr>
              <w:t>8, 16, …; and tripling: 1, 3, 9, 27, 81, …).</w:t>
            </w:r>
          </w:p>
        </w:tc>
      </w:tr>
      <w:tr w:rsidR="009C06B5" w14:paraId="6A8C1FF6" w14:textId="77777777" w:rsidTr="00A834AF">
        <w:trPr>
          <w:trHeight w:val="597"/>
        </w:trPr>
        <w:tc>
          <w:tcPr>
            <w:tcW w:w="17550" w:type="dxa"/>
            <w:gridSpan w:val="5"/>
            <w:tcBorders>
              <w:bottom w:val="single" w:sz="4" w:space="0" w:color="000000"/>
            </w:tcBorders>
            <w:shd w:val="clear" w:color="auto" w:fill="D9D9D9" w:themeFill="background1" w:themeFillShade="D9"/>
          </w:tcPr>
          <w:p w14:paraId="21AA2652" w14:textId="77777777" w:rsidR="009C06B5" w:rsidRDefault="009C06B5" w:rsidP="009C06B5">
            <w:pPr>
              <w:pStyle w:val="TableParagraph"/>
              <w:spacing w:line="244" w:lineRule="exact"/>
              <w:rPr>
                <w:b/>
                <w:sz w:val="20"/>
              </w:rPr>
            </w:pPr>
            <w:r>
              <w:rPr>
                <w:b/>
                <w:sz w:val="20"/>
              </w:rPr>
              <w:t>Overall Expectation</w:t>
            </w:r>
          </w:p>
          <w:p w14:paraId="1AE5521F" w14:textId="178CD6E2" w:rsidR="009C06B5" w:rsidRDefault="009C06B5" w:rsidP="009C06B5">
            <w:pPr>
              <w:pStyle w:val="TableParagraph"/>
              <w:spacing w:line="244" w:lineRule="exact"/>
              <w:rPr>
                <w:sz w:val="20"/>
              </w:rPr>
            </w:pPr>
            <w:r>
              <w:rPr>
                <w:b/>
                <w:sz w:val="20"/>
              </w:rPr>
              <w:t xml:space="preserve">C2. </w:t>
            </w:r>
            <w:r w:rsidRPr="009C06B5">
              <w:rPr>
                <w:b/>
                <w:sz w:val="20"/>
              </w:rPr>
              <w:t>Equations and Inequalities: demonstrate an understanding of variables, expressions, equalities, and inequalities, and apply this understanding in various contexts</w:t>
            </w:r>
          </w:p>
        </w:tc>
      </w:tr>
      <w:tr w:rsidR="009C06B5" w14:paraId="508E63D9" w14:textId="77777777" w:rsidTr="00A834AF">
        <w:trPr>
          <w:trHeight w:val="534"/>
        </w:trPr>
        <w:tc>
          <w:tcPr>
            <w:tcW w:w="17550" w:type="dxa"/>
            <w:gridSpan w:val="5"/>
            <w:shd w:val="clear" w:color="auto" w:fill="D9D9D9" w:themeFill="background1" w:themeFillShade="D9"/>
          </w:tcPr>
          <w:p w14:paraId="7DE44A41" w14:textId="77777777" w:rsidR="009C06B5" w:rsidRDefault="009C06B5" w:rsidP="009C06B5">
            <w:pPr>
              <w:pStyle w:val="TableParagraph"/>
              <w:spacing w:line="244" w:lineRule="exact"/>
              <w:rPr>
                <w:b/>
                <w:sz w:val="20"/>
              </w:rPr>
            </w:pPr>
            <w:r>
              <w:rPr>
                <w:b/>
                <w:sz w:val="20"/>
              </w:rPr>
              <w:t>Specific Expectation</w:t>
            </w:r>
          </w:p>
          <w:p w14:paraId="37299037" w14:textId="3A01AA75" w:rsidR="009C06B5" w:rsidRDefault="009C06B5" w:rsidP="00FE0557">
            <w:pPr>
              <w:pStyle w:val="TableParagraph"/>
              <w:ind w:left="102" w:right="166"/>
              <w:jc w:val="both"/>
              <w:rPr>
                <w:sz w:val="20"/>
              </w:rPr>
            </w:pPr>
            <w:r>
              <w:rPr>
                <w:sz w:val="20"/>
              </w:rPr>
              <w:t>Variables</w:t>
            </w:r>
          </w:p>
        </w:tc>
      </w:tr>
      <w:tr w:rsidR="00EB2431" w14:paraId="76672220" w14:textId="77777777" w:rsidTr="00E16C5C">
        <w:trPr>
          <w:trHeight w:val="534"/>
        </w:trPr>
        <w:tc>
          <w:tcPr>
            <w:tcW w:w="4499" w:type="dxa"/>
            <w:gridSpan w:val="2"/>
            <w:vMerge w:val="restart"/>
            <w:tcBorders>
              <w:top w:val="single" w:sz="4" w:space="0" w:color="000000"/>
              <w:left w:val="single" w:sz="4" w:space="0" w:color="000000"/>
              <w:right w:val="single" w:sz="4" w:space="0" w:color="000000"/>
            </w:tcBorders>
          </w:tcPr>
          <w:p w14:paraId="0B99FFFE" w14:textId="0A86A193" w:rsidR="00EB2431" w:rsidRPr="006D6FC7" w:rsidDel="004645AE" w:rsidRDefault="00EB2431" w:rsidP="006D6FC7">
            <w:pPr>
              <w:pStyle w:val="TableParagraph"/>
              <w:spacing w:line="244" w:lineRule="exact"/>
              <w:rPr>
                <w:b/>
                <w:sz w:val="20"/>
              </w:rPr>
            </w:pPr>
            <w:r>
              <w:rPr>
                <w:b/>
                <w:sz w:val="20"/>
              </w:rPr>
              <w:t xml:space="preserve">C2.1 </w:t>
            </w:r>
            <w:r w:rsidRPr="006D6FC7">
              <w:rPr>
                <w:b/>
                <w:sz w:val="20"/>
              </w:rPr>
              <w:t>describe how variables are used and use them in various contexts as appropriate</w:t>
            </w:r>
          </w:p>
        </w:tc>
        <w:tc>
          <w:tcPr>
            <w:tcW w:w="4277" w:type="dxa"/>
            <w:vMerge w:val="restart"/>
            <w:tcBorders>
              <w:top w:val="single" w:sz="4" w:space="0" w:color="000000"/>
              <w:left w:val="single" w:sz="4" w:space="0" w:color="000000"/>
              <w:right w:val="single" w:sz="4" w:space="0" w:color="000000"/>
            </w:tcBorders>
          </w:tcPr>
          <w:p w14:paraId="2DFE6E18" w14:textId="77777777" w:rsidR="00EB2431" w:rsidRPr="00645D43" w:rsidRDefault="00EB2431" w:rsidP="006D6FC7">
            <w:pPr>
              <w:pStyle w:val="TableParagraph"/>
              <w:spacing w:line="244" w:lineRule="exact"/>
              <w:rPr>
                <w:b/>
                <w:i/>
                <w:iCs/>
                <w:sz w:val="20"/>
              </w:rPr>
            </w:pPr>
            <w:r w:rsidRPr="00645D43">
              <w:rPr>
                <w:b/>
                <w:i/>
                <w:iCs/>
                <w:sz w:val="20"/>
              </w:rPr>
              <w:t xml:space="preserve">Link to Other Strands </w:t>
            </w:r>
          </w:p>
          <w:p w14:paraId="14D258C0" w14:textId="77777777" w:rsidR="00EB2431" w:rsidRPr="00645D43" w:rsidRDefault="00EB2431" w:rsidP="006D6FC7">
            <w:pPr>
              <w:pStyle w:val="TableParagraph"/>
              <w:spacing w:line="244" w:lineRule="exact"/>
              <w:rPr>
                <w:b/>
                <w:i/>
                <w:iCs/>
                <w:sz w:val="20"/>
              </w:rPr>
            </w:pPr>
            <w:r w:rsidRPr="00645D43">
              <w:rPr>
                <w:b/>
                <w:i/>
                <w:iCs/>
                <w:sz w:val="20"/>
              </w:rPr>
              <w:t>Number Unit 5: Addition and Subtraction</w:t>
            </w:r>
          </w:p>
          <w:p w14:paraId="64A382E8" w14:textId="632F811B" w:rsidR="00EB2431" w:rsidRPr="00023B46" w:rsidRDefault="00EB2431" w:rsidP="006D6FC7">
            <w:pPr>
              <w:pStyle w:val="TableParagraph"/>
              <w:spacing w:line="244" w:lineRule="exact"/>
              <w:rPr>
                <w:bCs/>
                <w:i/>
                <w:iCs/>
                <w:sz w:val="20"/>
              </w:rPr>
            </w:pPr>
            <w:r>
              <w:rPr>
                <w:bCs/>
                <w:i/>
                <w:iCs/>
                <w:sz w:val="20"/>
              </w:rPr>
              <w:t>22</w:t>
            </w:r>
            <w:r w:rsidRPr="00023B46">
              <w:rPr>
                <w:bCs/>
                <w:i/>
                <w:iCs/>
                <w:sz w:val="20"/>
              </w:rPr>
              <w:t xml:space="preserve">: Creating and Solving Problems </w:t>
            </w:r>
          </w:p>
          <w:p w14:paraId="6FE1F138" w14:textId="3078E3EB" w:rsidR="00EB2431" w:rsidRPr="00023B46" w:rsidRDefault="00EB2431" w:rsidP="006D6FC7">
            <w:pPr>
              <w:pStyle w:val="TableParagraph"/>
              <w:spacing w:line="244" w:lineRule="exact"/>
              <w:rPr>
                <w:bCs/>
                <w:i/>
                <w:iCs/>
                <w:sz w:val="20"/>
              </w:rPr>
            </w:pPr>
            <w:r w:rsidRPr="00023B46">
              <w:rPr>
                <w:bCs/>
                <w:i/>
                <w:iCs/>
                <w:sz w:val="20"/>
              </w:rPr>
              <w:t>2</w:t>
            </w:r>
            <w:r>
              <w:rPr>
                <w:bCs/>
                <w:i/>
                <w:iCs/>
                <w:sz w:val="20"/>
              </w:rPr>
              <w:t>3</w:t>
            </w:r>
            <w:r w:rsidRPr="00023B46">
              <w:rPr>
                <w:bCs/>
                <w:i/>
                <w:iCs/>
                <w:sz w:val="20"/>
              </w:rPr>
              <w:t xml:space="preserve">: Creating and Solving Problems with Larger Numbers </w:t>
            </w:r>
          </w:p>
          <w:p w14:paraId="49EFE39C" w14:textId="3CEDF5E8" w:rsidR="00EB2431" w:rsidRPr="00023B46" w:rsidRDefault="00EB2431" w:rsidP="006D6FC7">
            <w:pPr>
              <w:pStyle w:val="TableParagraph"/>
              <w:spacing w:line="244" w:lineRule="exact"/>
              <w:rPr>
                <w:bCs/>
                <w:i/>
                <w:iCs/>
                <w:sz w:val="20"/>
              </w:rPr>
            </w:pPr>
            <w:r w:rsidRPr="00023B46">
              <w:rPr>
                <w:bCs/>
                <w:i/>
                <w:iCs/>
                <w:sz w:val="20"/>
              </w:rPr>
              <w:t>Student Card 1</w:t>
            </w:r>
            <w:r>
              <w:rPr>
                <w:bCs/>
                <w:i/>
                <w:iCs/>
                <w:sz w:val="20"/>
              </w:rPr>
              <w:t>3</w:t>
            </w:r>
            <w:r w:rsidRPr="00023B46">
              <w:rPr>
                <w:bCs/>
                <w:i/>
                <w:iCs/>
                <w:sz w:val="20"/>
              </w:rPr>
              <w:t>: Tell a Number Story</w:t>
            </w:r>
          </w:p>
          <w:p w14:paraId="12FBB1AA" w14:textId="77777777" w:rsidR="00EB2431" w:rsidRPr="006D6FC7" w:rsidRDefault="00EB2431" w:rsidP="006D6FC7">
            <w:pPr>
              <w:pStyle w:val="TableParagraph"/>
              <w:spacing w:line="244" w:lineRule="exact"/>
              <w:rPr>
                <w:b/>
                <w:sz w:val="20"/>
              </w:rPr>
            </w:pPr>
          </w:p>
        </w:tc>
        <w:tc>
          <w:tcPr>
            <w:tcW w:w="4387" w:type="dxa"/>
            <w:vMerge w:val="restart"/>
            <w:tcBorders>
              <w:top w:val="single" w:sz="4" w:space="0" w:color="000000"/>
              <w:left w:val="single" w:sz="4" w:space="0" w:color="000000"/>
              <w:right w:val="single" w:sz="4" w:space="0" w:color="000000"/>
            </w:tcBorders>
          </w:tcPr>
          <w:p w14:paraId="5CDB8000" w14:textId="77777777" w:rsidR="00EB2431" w:rsidRDefault="00EB2431" w:rsidP="006D6FC7">
            <w:pPr>
              <w:pStyle w:val="TableParagraph"/>
              <w:spacing w:line="244" w:lineRule="exact"/>
              <w:rPr>
                <w:bCs/>
                <w:sz w:val="20"/>
              </w:rPr>
            </w:pPr>
            <w:r w:rsidRPr="00645D43">
              <w:rPr>
                <w:bCs/>
                <w:sz w:val="20"/>
              </w:rPr>
              <w:t>A Week of Challenges</w:t>
            </w:r>
          </w:p>
          <w:p w14:paraId="03E86A96" w14:textId="77777777" w:rsidR="00EB2431" w:rsidRPr="00645D43" w:rsidRDefault="00EB2431" w:rsidP="006D6FC7">
            <w:pPr>
              <w:pStyle w:val="TableParagraph"/>
              <w:spacing w:line="244" w:lineRule="exact"/>
              <w:rPr>
                <w:bCs/>
                <w:sz w:val="20"/>
              </w:rPr>
            </w:pPr>
          </w:p>
          <w:p w14:paraId="6BCA7782" w14:textId="77777777" w:rsidR="00EB2431" w:rsidRPr="00645D43" w:rsidRDefault="00EB2431" w:rsidP="006D6FC7">
            <w:pPr>
              <w:pStyle w:val="TableParagraph"/>
              <w:spacing w:line="244" w:lineRule="exact"/>
              <w:rPr>
                <w:b/>
                <w:sz w:val="20"/>
              </w:rPr>
            </w:pPr>
            <w:r w:rsidRPr="00645D43">
              <w:rPr>
                <w:b/>
                <w:sz w:val="20"/>
              </w:rPr>
              <w:t>To Scaffold</w:t>
            </w:r>
          </w:p>
          <w:p w14:paraId="5157AB90" w14:textId="77777777" w:rsidR="00EB2431" w:rsidRPr="006D6FC7" w:rsidRDefault="00EB2431" w:rsidP="006D6FC7">
            <w:pPr>
              <w:pStyle w:val="TableParagraph"/>
              <w:spacing w:line="244" w:lineRule="exact"/>
              <w:rPr>
                <w:b/>
                <w:sz w:val="20"/>
              </w:rPr>
            </w:pPr>
            <w:r w:rsidRPr="00645D43">
              <w:rPr>
                <w:bCs/>
                <w:sz w:val="20"/>
              </w:rPr>
              <w:t>Kokum’s Bannock</w:t>
            </w:r>
          </w:p>
        </w:tc>
        <w:tc>
          <w:tcPr>
            <w:tcW w:w="4387" w:type="dxa"/>
            <w:tcBorders>
              <w:top w:val="single" w:sz="4" w:space="0" w:color="000000"/>
              <w:left w:val="single" w:sz="4" w:space="0" w:color="000000"/>
              <w:bottom w:val="single" w:sz="4" w:space="0" w:color="000000"/>
              <w:right w:val="single" w:sz="4" w:space="0" w:color="000000"/>
            </w:tcBorders>
            <w:shd w:val="clear" w:color="auto" w:fill="D3B1CF"/>
          </w:tcPr>
          <w:p w14:paraId="2B5D9E89" w14:textId="77777777" w:rsidR="00EB2431" w:rsidRPr="00AE68E2" w:rsidRDefault="00EB2431" w:rsidP="006D6FC7">
            <w:pPr>
              <w:pStyle w:val="TableParagraph"/>
              <w:spacing w:line="244" w:lineRule="exact"/>
              <w:rPr>
                <w:b/>
                <w:sz w:val="20"/>
              </w:rPr>
            </w:pPr>
            <w:r w:rsidRPr="00AE68E2">
              <w:rPr>
                <w:b/>
                <w:sz w:val="20"/>
              </w:rPr>
              <w:t>BIG IDEA:</w:t>
            </w:r>
          </w:p>
          <w:p w14:paraId="4197C4D6" w14:textId="77777777" w:rsidR="00EB2431" w:rsidRPr="006D6FC7" w:rsidRDefault="00EB2431" w:rsidP="006D6FC7">
            <w:pPr>
              <w:pStyle w:val="TableParagraph"/>
              <w:spacing w:line="244" w:lineRule="exact"/>
              <w:rPr>
                <w:b/>
                <w:sz w:val="20"/>
              </w:rPr>
            </w:pPr>
            <w:r>
              <w:rPr>
                <w:b/>
                <w:sz w:val="20"/>
              </w:rPr>
              <w:t>P</w:t>
            </w:r>
            <w:r w:rsidRPr="00AE68E2">
              <w:rPr>
                <w:b/>
                <w:sz w:val="20"/>
              </w:rPr>
              <w:t>atterns and relations can be represented with symbols, equations, and expressions.</w:t>
            </w:r>
          </w:p>
        </w:tc>
      </w:tr>
      <w:tr w:rsidR="00EB2431" w14:paraId="095A8E63" w14:textId="77777777" w:rsidTr="00E16C5C">
        <w:trPr>
          <w:trHeight w:val="534"/>
        </w:trPr>
        <w:tc>
          <w:tcPr>
            <w:tcW w:w="4499" w:type="dxa"/>
            <w:gridSpan w:val="2"/>
            <w:vMerge/>
            <w:tcBorders>
              <w:left w:val="single" w:sz="4" w:space="0" w:color="000000"/>
              <w:bottom w:val="single" w:sz="4" w:space="0" w:color="000000"/>
              <w:right w:val="single" w:sz="4" w:space="0" w:color="000000"/>
            </w:tcBorders>
          </w:tcPr>
          <w:p w14:paraId="0DA26A26" w14:textId="77777777" w:rsidR="00EB2431" w:rsidRPr="006D6FC7" w:rsidRDefault="00EB2431" w:rsidP="006D6FC7">
            <w:pPr>
              <w:pStyle w:val="TableParagraph"/>
              <w:spacing w:line="244" w:lineRule="exact"/>
              <w:rPr>
                <w:b/>
                <w:sz w:val="20"/>
              </w:rPr>
            </w:pPr>
          </w:p>
        </w:tc>
        <w:tc>
          <w:tcPr>
            <w:tcW w:w="4277" w:type="dxa"/>
            <w:vMerge/>
            <w:tcBorders>
              <w:left w:val="single" w:sz="4" w:space="0" w:color="000000"/>
              <w:bottom w:val="single" w:sz="4" w:space="0" w:color="000000"/>
              <w:right w:val="single" w:sz="4" w:space="0" w:color="000000"/>
            </w:tcBorders>
          </w:tcPr>
          <w:p w14:paraId="2ACEE87B" w14:textId="77777777" w:rsidR="00EB2431" w:rsidRPr="006D6FC7" w:rsidRDefault="00EB2431" w:rsidP="006D6FC7">
            <w:pPr>
              <w:pStyle w:val="TableParagraph"/>
              <w:spacing w:line="244" w:lineRule="exact"/>
              <w:rPr>
                <w:b/>
                <w:sz w:val="20"/>
              </w:rPr>
            </w:pPr>
          </w:p>
        </w:tc>
        <w:tc>
          <w:tcPr>
            <w:tcW w:w="4387" w:type="dxa"/>
            <w:vMerge/>
            <w:tcBorders>
              <w:left w:val="single" w:sz="4" w:space="0" w:color="000000"/>
              <w:bottom w:val="single" w:sz="4" w:space="0" w:color="000000"/>
              <w:right w:val="single" w:sz="4" w:space="0" w:color="000000"/>
            </w:tcBorders>
          </w:tcPr>
          <w:p w14:paraId="5EB984C2" w14:textId="77777777" w:rsidR="00EB2431" w:rsidRPr="006D6FC7" w:rsidRDefault="00EB2431" w:rsidP="006D6FC7">
            <w:pPr>
              <w:pStyle w:val="TableParagraph"/>
              <w:spacing w:line="244" w:lineRule="exact"/>
              <w:rPr>
                <w:b/>
                <w:sz w:val="20"/>
              </w:rPr>
            </w:pPr>
          </w:p>
        </w:tc>
        <w:tc>
          <w:tcPr>
            <w:tcW w:w="4387" w:type="dxa"/>
            <w:tcBorders>
              <w:top w:val="single" w:sz="4" w:space="0" w:color="000000"/>
              <w:left w:val="single" w:sz="4" w:space="0" w:color="000000"/>
              <w:bottom w:val="single" w:sz="4" w:space="0" w:color="000000"/>
              <w:right w:val="single" w:sz="4" w:space="0" w:color="000000"/>
            </w:tcBorders>
          </w:tcPr>
          <w:p w14:paraId="0E26EAA9" w14:textId="77777777" w:rsidR="00EB2431" w:rsidRPr="006D6FC7" w:rsidRDefault="00EB2431" w:rsidP="006D6FC7">
            <w:pPr>
              <w:pStyle w:val="TableParagraph"/>
              <w:spacing w:line="244" w:lineRule="exact"/>
              <w:rPr>
                <w:b/>
                <w:sz w:val="20"/>
              </w:rPr>
            </w:pPr>
            <w:r w:rsidRPr="006D6FC7">
              <w:rPr>
                <w:b/>
                <w:sz w:val="20"/>
              </w:rPr>
              <w:t xml:space="preserve">Using symbols, </w:t>
            </w:r>
            <w:proofErr w:type="gramStart"/>
            <w:r w:rsidRPr="006D6FC7">
              <w:rPr>
                <w:b/>
                <w:sz w:val="20"/>
              </w:rPr>
              <w:t>unknowns</w:t>
            </w:r>
            <w:proofErr w:type="gramEnd"/>
            <w:r w:rsidRPr="006D6FC7">
              <w:rPr>
                <w:b/>
                <w:sz w:val="20"/>
              </w:rPr>
              <w:t xml:space="preserve"> and variables to represent mathematical relations.</w:t>
            </w:r>
          </w:p>
          <w:p w14:paraId="06050341" w14:textId="00FD2E06" w:rsidR="00EB2431" w:rsidRPr="00023B46" w:rsidRDefault="00301E4B" w:rsidP="006D6FC7">
            <w:pPr>
              <w:pStyle w:val="TableParagraph"/>
              <w:spacing w:line="244" w:lineRule="exact"/>
              <w:rPr>
                <w:bCs/>
                <w:sz w:val="20"/>
              </w:rPr>
            </w:pPr>
            <w:r>
              <w:rPr>
                <w:bCs/>
                <w:sz w:val="20"/>
              </w:rPr>
              <w:t xml:space="preserve">- </w:t>
            </w:r>
            <w:r w:rsidR="00EB2431" w:rsidRPr="00023B46">
              <w:rPr>
                <w:bCs/>
                <w:sz w:val="20"/>
              </w:rPr>
              <w:t>Uses variables (</w:t>
            </w:r>
            <w:r w:rsidR="00CC0C77">
              <w:rPr>
                <w:bCs/>
                <w:sz w:val="20"/>
              </w:rPr>
              <w:t>i</w:t>
            </w:r>
            <w:r w:rsidR="00EB2431" w:rsidRPr="00023B46">
              <w:rPr>
                <w:bCs/>
                <w:sz w:val="20"/>
              </w:rPr>
              <w:t>.e.</w:t>
            </w:r>
            <w:r w:rsidR="00CC0C77">
              <w:rPr>
                <w:bCs/>
                <w:sz w:val="20"/>
              </w:rPr>
              <w:t>,</w:t>
            </w:r>
            <w:r w:rsidR="00EB2431" w:rsidRPr="00023B46">
              <w:rPr>
                <w:bCs/>
                <w:sz w:val="20"/>
              </w:rPr>
              <w:t xml:space="preserve"> letters or icons to describe relations (e.g.</w:t>
            </w:r>
            <w:r w:rsidR="00CC0C77">
              <w:rPr>
                <w:bCs/>
                <w:sz w:val="20"/>
              </w:rPr>
              <w:t>,</w:t>
            </w:r>
            <w:r w:rsidR="00EB2431" w:rsidRPr="00023B46">
              <w:rPr>
                <w:bCs/>
                <w:sz w:val="20"/>
              </w:rPr>
              <w:t xml:space="preserve"> 10=_+?)</w:t>
            </w:r>
          </w:p>
        </w:tc>
      </w:tr>
      <w:tr w:rsidR="009E1BB6" w14:paraId="5577AE69" w14:textId="77777777" w:rsidTr="00A834AF">
        <w:trPr>
          <w:trHeight w:val="534"/>
        </w:trPr>
        <w:tc>
          <w:tcPr>
            <w:tcW w:w="17550" w:type="dxa"/>
            <w:gridSpan w:val="5"/>
            <w:tcBorders>
              <w:left w:val="single" w:sz="4" w:space="0" w:color="000000"/>
              <w:bottom w:val="single" w:sz="4" w:space="0" w:color="000000"/>
              <w:right w:val="single" w:sz="4" w:space="0" w:color="000000"/>
            </w:tcBorders>
            <w:shd w:val="clear" w:color="auto" w:fill="D9D9D9" w:themeFill="background1" w:themeFillShade="D9"/>
          </w:tcPr>
          <w:p w14:paraId="53220519" w14:textId="77777777" w:rsidR="009E1BB6" w:rsidRDefault="009E1BB6" w:rsidP="009E1BB6">
            <w:pPr>
              <w:pStyle w:val="TableParagraph"/>
              <w:spacing w:line="241" w:lineRule="exact"/>
              <w:rPr>
                <w:b/>
                <w:sz w:val="20"/>
              </w:rPr>
            </w:pPr>
            <w:r>
              <w:rPr>
                <w:b/>
                <w:sz w:val="20"/>
              </w:rPr>
              <w:t>Specific Expectation</w:t>
            </w:r>
          </w:p>
          <w:p w14:paraId="0DB0DF6A" w14:textId="5B2A6C78" w:rsidR="009E1BB6" w:rsidRPr="006D6FC7" w:rsidRDefault="009E1BB6" w:rsidP="009E1BB6">
            <w:pPr>
              <w:pStyle w:val="TableParagraph"/>
              <w:spacing w:line="244" w:lineRule="exact"/>
              <w:rPr>
                <w:b/>
                <w:sz w:val="20"/>
              </w:rPr>
            </w:pPr>
            <w:r>
              <w:rPr>
                <w:sz w:val="20"/>
              </w:rPr>
              <w:t>Equalities and Inequalities</w:t>
            </w:r>
          </w:p>
        </w:tc>
      </w:tr>
      <w:tr w:rsidR="00312764" w:rsidRPr="00AE68E2" w14:paraId="324B0B37" w14:textId="77777777" w:rsidTr="00E16C5C">
        <w:trPr>
          <w:trHeight w:val="805"/>
        </w:trPr>
        <w:tc>
          <w:tcPr>
            <w:tcW w:w="4499" w:type="dxa"/>
            <w:gridSpan w:val="2"/>
            <w:vMerge w:val="restart"/>
          </w:tcPr>
          <w:p w14:paraId="26B9036A" w14:textId="77777777" w:rsidR="00312764" w:rsidRDefault="00312764" w:rsidP="0055119A">
            <w:pPr>
              <w:pStyle w:val="TableParagraph"/>
              <w:rPr>
                <w:sz w:val="20"/>
              </w:rPr>
            </w:pPr>
            <w:r>
              <w:rPr>
                <w:b/>
                <w:sz w:val="20"/>
              </w:rPr>
              <w:t xml:space="preserve">C2.2 </w:t>
            </w:r>
            <w:r>
              <w:rPr>
                <w:sz w:val="20"/>
              </w:rPr>
              <w:t>determine whether given sets of addition, subtraction, multiplication, and division expressions are equivalent or not</w:t>
            </w:r>
          </w:p>
          <w:p w14:paraId="22C4C94F" w14:textId="77777777" w:rsidR="00312764" w:rsidRDefault="00312764" w:rsidP="0055119A">
            <w:pPr>
              <w:pStyle w:val="TableParagraph"/>
              <w:ind w:left="0"/>
              <w:rPr>
                <w:b/>
                <w:sz w:val="20"/>
              </w:rPr>
            </w:pPr>
          </w:p>
          <w:p w14:paraId="24FDE96E" w14:textId="6D8BE93D" w:rsidR="00312764" w:rsidRPr="001C6C48" w:rsidDel="0028230D" w:rsidRDefault="00312764" w:rsidP="00E00E67">
            <w:pPr>
              <w:pStyle w:val="TableParagraph"/>
              <w:ind w:right="175"/>
              <w:rPr>
                <w:b/>
                <w:sz w:val="20"/>
                <w:szCs w:val="20"/>
              </w:rPr>
            </w:pPr>
            <w:r>
              <w:rPr>
                <w:sz w:val="20"/>
              </w:rPr>
              <w:t>.</w:t>
            </w:r>
          </w:p>
        </w:tc>
        <w:tc>
          <w:tcPr>
            <w:tcW w:w="4277" w:type="dxa"/>
            <w:vMerge w:val="restart"/>
          </w:tcPr>
          <w:p w14:paraId="3BF0E466" w14:textId="77777777" w:rsidR="00312764" w:rsidRDefault="00312764" w:rsidP="0055119A">
            <w:pPr>
              <w:pStyle w:val="TableParagraph"/>
              <w:ind w:left="105"/>
              <w:rPr>
                <w:sz w:val="20"/>
              </w:rPr>
            </w:pPr>
          </w:p>
        </w:tc>
        <w:tc>
          <w:tcPr>
            <w:tcW w:w="4387" w:type="dxa"/>
            <w:vMerge w:val="restart"/>
          </w:tcPr>
          <w:p w14:paraId="2376E2D1" w14:textId="77777777" w:rsidR="00312764" w:rsidRDefault="00312764" w:rsidP="0055119A">
            <w:pPr>
              <w:pStyle w:val="TableParagraph"/>
              <w:spacing w:line="244" w:lineRule="exact"/>
              <w:rPr>
                <w:sz w:val="20"/>
              </w:rPr>
            </w:pPr>
            <w:r>
              <w:rPr>
                <w:sz w:val="20"/>
              </w:rPr>
              <w:t>A Week of Challenges</w:t>
            </w:r>
          </w:p>
          <w:p w14:paraId="77C72228" w14:textId="77777777" w:rsidR="00312764" w:rsidRDefault="00312764" w:rsidP="0055119A">
            <w:pPr>
              <w:pStyle w:val="TableParagraph"/>
              <w:spacing w:line="244" w:lineRule="exact"/>
              <w:rPr>
                <w:sz w:val="20"/>
              </w:rPr>
            </w:pPr>
          </w:p>
          <w:p w14:paraId="22E82386" w14:textId="77777777" w:rsidR="00312764" w:rsidRDefault="00312764" w:rsidP="0055119A">
            <w:pPr>
              <w:pStyle w:val="TableParagraph"/>
              <w:spacing w:before="1" w:line="242" w:lineRule="exact"/>
              <w:rPr>
                <w:b/>
                <w:sz w:val="20"/>
              </w:rPr>
            </w:pPr>
            <w:r>
              <w:rPr>
                <w:b/>
                <w:sz w:val="20"/>
              </w:rPr>
              <w:t>To Scaffold</w:t>
            </w:r>
          </w:p>
          <w:p w14:paraId="3EA79CFA" w14:textId="77777777" w:rsidR="00312764" w:rsidRDefault="00312764" w:rsidP="0055119A">
            <w:pPr>
              <w:pStyle w:val="TableParagraph"/>
              <w:spacing w:line="242" w:lineRule="exact"/>
              <w:rPr>
                <w:sz w:val="20"/>
              </w:rPr>
            </w:pPr>
            <w:r>
              <w:rPr>
                <w:sz w:val="20"/>
              </w:rPr>
              <w:t>Kokum’s Bannock</w:t>
            </w:r>
          </w:p>
        </w:tc>
        <w:tc>
          <w:tcPr>
            <w:tcW w:w="4387" w:type="dxa"/>
            <w:shd w:val="clear" w:color="auto" w:fill="D3B1CF"/>
          </w:tcPr>
          <w:p w14:paraId="3F3DFFBB" w14:textId="77777777" w:rsidR="00312764" w:rsidRPr="00AE68E2" w:rsidRDefault="00312764" w:rsidP="0055119A">
            <w:pPr>
              <w:pStyle w:val="TableParagraph"/>
              <w:spacing w:line="235" w:lineRule="auto"/>
              <w:ind w:left="109" w:right="223"/>
              <w:rPr>
                <w:b/>
                <w:sz w:val="20"/>
              </w:rPr>
            </w:pPr>
            <w:r w:rsidRPr="00AE68E2">
              <w:rPr>
                <w:b/>
                <w:sz w:val="20"/>
              </w:rPr>
              <w:t>BIG IDEA:</w:t>
            </w:r>
          </w:p>
          <w:p w14:paraId="3966A815" w14:textId="10422A9A" w:rsidR="00312764" w:rsidRPr="00AE68E2" w:rsidRDefault="00312764" w:rsidP="005E2AAA">
            <w:pPr>
              <w:pStyle w:val="TableParagraph"/>
              <w:spacing w:line="235" w:lineRule="auto"/>
              <w:ind w:right="223"/>
              <w:rPr>
                <w:b/>
                <w:sz w:val="20"/>
              </w:rPr>
            </w:pPr>
            <w:r>
              <w:rPr>
                <w:b/>
                <w:sz w:val="20"/>
              </w:rPr>
              <w:t>P</w:t>
            </w:r>
            <w:r w:rsidRPr="00AE68E2">
              <w:rPr>
                <w:b/>
                <w:sz w:val="20"/>
              </w:rPr>
              <w:t>atterns and relations can be represented</w:t>
            </w:r>
            <w:r w:rsidR="005E2AAA">
              <w:rPr>
                <w:b/>
                <w:sz w:val="20"/>
              </w:rPr>
              <w:t xml:space="preserve"> </w:t>
            </w:r>
            <w:r w:rsidRPr="00AE68E2">
              <w:rPr>
                <w:b/>
                <w:sz w:val="20"/>
              </w:rPr>
              <w:t>with symbols, equations, and expressions.</w:t>
            </w:r>
          </w:p>
        </w:tc>
      </w:tr>
      <w:tr w:rsidR="00312764" w14:paraId="406498C9" w14:textId="77777777" w:rsidTr="00E16C5C">
        <w:trPr>
          <w:trHeight w:val="1465"/>
        </w:trPr>
        <w:tc>
          <w:tcPr>
            <w:tcW w:w="4499" w:type="dxa"/>
            <w:gridSpan w:val="2"/>
            <w:vMerge/>
          </w:tcPr>
          <w:p w14:paraId="2B89B0A1" w14:textId="77777777" w:rsidR="00312764" w:rsidRDefault="00312764" w:rsidP="0055119A">
            <w:pPr>
              <w:rPr>
                <w:sz w:val="2"/>
                <w:szCs w:val="2"/>
              </w:rPr>
            </w:pPr>
          </w:p>
        </w:tc>
        <w:tc>
          <w:tcPr>
            <w:tcW w:w="4277" w:type="dxa"/>
            <w:vMerge/>
            <w:tcBorders>
              <w:top w:val="nil"/>
            </w:tcBorders>
          </w:tcPr>
          <w:p w14:paraId="5C49CB15" w14:textId="77777777" w:rsidR="00312764" w:rsidRDefault="00312764" w:rsidP="0055119A">
            <w:pPr>
              <w:rPr>
                <w:sz w:val="2"/>
                <w:szCs w:val="2"/>
              </w:rPr>
            </w:pPr>
          </w:p>
        </w:tc>
        <w:tc>
          <w:tcPr>
            <w:tcW w:w="4387" w:type="dxa"/>
            <w:vMerge/>
            <w:tcBorders>
              <w:top w:val="nil"/>
            </w:tcBorders>
          </w:tcPr>
          <w:p w14:paraId="1600C01F" w14:textId="77777777" w:rsidR="00312764" w:rsidRDefault="00312764" w:rsidP="0055119A">
            <w:pPr>
              <w:rPr>
                <w:sz w:val="2"/>
                <w:szCs w:val="2"/>
              </w:rPr>
            </w:pPr>
          </w:p>
        </w:tc>
        <w:tc>
          <w:tcPr>
            <w:tcW w:w="4387" w:type="dxa"/>
          </w:tcPr>
          <w:p w14:paraId="35D7106C" w14:textId="77777777" w:rsidR="00312764" w:rsidRDefault="00312764" w:rsidP="0055119A">
            <w:pPr>
              <w:pStyle w:val="TableParagraph"/>
              <w:ind w:left="109" w:right="309"/>
              <w:rPr>
                <w:b/>
                <w:sz w:val="20"/>
              </w:rPr>
            </w:pPr>
            <w:r>
              <w:rPr>
                <w:b/>
                <w:sz w:val="20"/>
              </w:rPr>
              <w:t>Understanding equality and inequality, building on generalized properties of numbers and operations.</w:t>
            </w:r>
          </w:p>
          <w:p w14:paraId="3E759868" w14:textId="74B322E9" w:rsidR="00312764" w:rsidRDefault="00312764" w:rsidP="001E6DE3">
            <w:pPr>
              <w:pStyle w:val="TableParagraph"/>
              <w:ind w:left="109" w:right="174"/>
              <w:rPr>
                <w:sz w:val="20"/>
              </w:rPr>
            </w:pPr>
            <w:r>
              <w:rPr>
                <w:sz w:val="20"/>
              </w:rPr>
              <w:t>-Writes equivalent multiplication and division equations in different forms (e.g.</w:t>
            </w:r>
            <w:r w:rsidR="00CC0C77">
              <w:rPr>
                <w:sz w:val="20"/>
              </w:rPr>
              <w:t>,</w:t>
            </w:r>
            <w:r>
              <w:rPr>
                <w:sz w:val="20"/>
              </w:rPr>
              <w:t xml:space="preserve"> 3 x 4 – 12; 12 = 4</w:t>
            </w:r>
            <w:r w:rsidR="001E6DE3">
              <w:rPr>
                <w:sz w:val="20"/>
              </w:rPr>
              <w:t xml:space="preserve"> </w:t>
            </w:r>
            <w:r>
              <w:rPr>
                <w:sz w:val="20"/>
              </w:rPr>
              <w:t>x 3).</w:t>
            </w:r>
          </w:p>
        </w:tc>
      </w:tr>
      <w:tr w:rsidR="00271C3D" w14:paraId="34C4D601" w14:textId="77777777" w:rsidTr="00E16C5C">
        <w:trPr>
          <w:trHeight w:val="805"/>
        </w:trPr>
        <w:tc>
          <w:tcPr>
            <w:tcW w:w="4499" w:type="dxa"/>
            <w:gridSpan w:val="2"/>
            <w:vMerge w:val="restart"/>
          </w:tcPr>
          <w:p w14:paraId="2D28F27D" w14:textId="4B25E9DF" w:rsidR="00271C3D" w:rsidDel="00D858F5" w:rsidRDefault="00271C3D" w:rsidP="0055119A">
            <w:pPr>
              <w:pStyle w:val="TableParagraph"/>
              <w:ind w:left="105" w:right="1342"/>
              <w:rPr>
                <w:sz w:val="20"/>
              </w:rPr>
            </w:pPr>
            <w:r>
              <w:rPr>
                <w:b/>
                <w:sz w:val="20"/>
              </w:rPr>
              <w:t xml:space="preserve">C2.3 </w:t>
            </w:r>
            <w:r>
              <w:rPr>
                <w:sz w:val="20"/>
              </w:rPr>
              <w:t>identify and use equivalent relationships for whole numbers up to 1000, in various contexts</w:t>
            </w:r>
          </w:p>
        </w:tc>
        <w:tc>
          <w:tcPr>
            <w:tcW w:w="4277" w:type="dxa"/>
            <w:vMerge w:val="restart"/>
          </w:tcPr>
          <w:p w14:paraId="16EB6361" w14:textId="77777777" w:rsidR="00271C3D" w:rsidRDefault="00271C3D" w:rsidP="0055119A">
            <w:pPr>
              <w:pStyle w:val="TableParagraph"/>
              <w:ind w:left="105" w:right="1342"/>
              <w:rPr>
                <w:sz w:val="20"/>
              </w:rPr>
            </w:pPr>
          </w:p>
        </w:tc>
        <w:tc>
          <w:tcPr>
            <w:tcW w:w="4387" w:type="dxa"/>
            <w:vMerge w:val="restart"/>
          </w:tcPr>
          <w:p w14:paraId="5F503C08" w14:textId="77777777" w:rsidR="00271C3D" w:rsidRDefault="00271C3D" w:rsidP="0055119A">
            <w:pPr>
              <w:pStyle w:val="TableParagraph"/>
              <w:spacing w:line="244" w:lineRule="exact"/>
              <w:rPr>
                <w:sz w:val="20"/>
              </w:rPr>
            </w:pPr>
            <w:r>
              <w:rPr>
                <w:sz w:val="20"/>
              </w:rPr>
              <w:t>A Week of Challenges</w:t>
            </w:r>
          </w:p>
          <w:p w14:paraId="6E53148D" w14:textId="77777777" w:rsidR="00271C3D" w:rsidRDefault="00271C3D" w:rsidP="0055119A">
            <w:pPr>
              <w:pStyle w:val="TableParagraph"/>
              <w:spacing w:line="244" w:lineRule="exact"/>
              <w:rPr>
                <w:sz w:val="20"/>
              </w:rPr>
            </w:pPr>
          </w:p>
          <w:p w14:paraId="241BD6CD" w14:textId="77777777" w:rsidR="00271C3D" w:rsidRDefault="00271C3D" w:rsidP="0055119A">
            <w:pPr>
              <w:pStyle w:val="TableParagraph"/>
              <w:spacing w:before="1"/>
              <w:rPr>
                <w:b/>
                <w:sz w:val="20"/>
              </w:rPr>
            </w:pPr>
            <w:r>
              <w:rPr>
                <w:b/>
                <w:sz w:val="20"/>
              </w:rPr>
              <w:t>To Scaffold</w:t>
            </w:r>
          </w:p>
          <w:p w14:paraId="5B0C2C6B" w14:textId="77777777" w:rsidR="00271C3D" w:rsidRDefault="00271C3D" w:rsidP="0055119A">
            <w:pPr>
              <w:pStyle w:val="TableParagraph"/>
              <w:spacing w:before="1"/>
              <w:rPr>
                <w:sz w:val="20"/>
              </w:rPr>
            </w:pPr>
            <w:r>
              <w:rPr>
                <w:sz w:val="20"/>
              </w:rPr>
              <w:t>Kokum’s Bannock</w:t>
            </w:r>
          </w:p>
        </w:tc>
        <w:tc>
          <w:tcPr>
            <w:tcW w:w="4387" w:type="dxa"/>
            <w:shd w:val="clear" w:color="auto" w:fill="D3B1CF"/>
          </w:tcPr>
          <w:p w14:paraId="7D10FCAE" w14:textId="77777777" w:rsidR="00271C3D" w:rsidRPr="00AE68E2" w:rsidRDefault="00271C3D" w:rsidP="0055119A">
            <w:pPr>
              <w:pStyle w:val="TableParagraph"/>
              <w:spacing w:line="235" w:lineRule="auto"/>
              <w:ind w:left="109" w:right="223"/>
              <w:rPr>
                <w:b/>
                <w:sz w:val="20"/>
              </w:rPr>
            </w:pPr>
            <w:r w:rsidRPr="00AE68E2">
              <w:rPr>
                <w:b/>
                <w:sz w:val="20"/>
              </w:rPr>
              <w:t>BIG IDEA:</w:t>
            </w:r>
          </w:p>
          <w:p w14:paraId="024F3C31" w14:textId="7337B3FF" w:rsidR="00271C3D" w:rsidRDefault="00271C3D" w:rsidP="005E2AAA">
            <w:pPr>
              <w:pStyle w:val="TableParagraph"/>
              <w:spacing w:line="235" w:lineRule="auto"/>
              <w:ind w:left="109" w:right="223"/>
              <w:rPr>
                <w:b/>
              </w:rPr>
            </w:pPr>
            <w:r>
              <w:rPr>
                <w:b/>
                <w:sz w:val="20"/>
              </w:rPr>
              <w:t>P</w:t>
            </w:r>
            <w:r w:rsidRPr="00AE68E2">
              <w:rPr>
                <w:b/>
                <w:sz w:val="20"/>
              </w:rPr>
              <w:t>atterns and relations can be represented</w:t>
            </w:r>
            <w:r w:rsidR="005E2AAA">
              <w:rPr>
                <w:b/>
                <w:sz w:val="20"/>
              </w:rPr>
              <w:t xml:space="preserve"> </w:t>
            </w:r>
            <w:r w:rsidRPr="00AE68E2">
              <w:rPr>
                <w:b/>
                <w:sz w:val="20"/>
              </w:rPr>
              <w:t>with symbols, equations, and expressions.</w:t>
            </w:r>
          </w:p>
        </w:tc>
      </w:tr>
      <w:tr w:rsidR="00271C3D" w14:paraId="7461CED6" w14:textId="77777777" w:rsidTr="00E16C5C">
        <w:trPr>
          <w:trHeight w:val="1465"/>
        </w:trPr>
        <w:tc>
          <w:tcPr>
            <w:tcW w:w="4499" w:type="dxa"/>
            <w:gridSpan w:val="2"/>
            <w:vMerge/>
          </w:tcPr>
          <w:p w14:paraId="1AD8DEEF" w14:textId="473FBA8E" w:rsidR="00271C3D" w:rsidRPr="0061537A" w:rsidDel="00D858F5" w:rsidRDefault="00271C3D">
            <w:pPr>
              <w:pStyle w:val="TableParagraph"/>
              <w:spacing w:line="242" w:lineRule="auto"/>
              <w:ind w:left="104" w:right="356"/>
              <w:rPr>
                <w:sz w:val="20"/>
                <w:szCs w:val="20"/>
              </w:rPr>
            </w:pPr>
          </w:p>
        </w:tc>
        <w:tc>
          <w:tcPr>
            <w:tcW w:w="4277" w:type="dxa"/>
            <w:vMerge/>
          </w:tcPr>
          <w:p w14:paraId="7461CED1" w14:textId="233629F3" w:rsidR="00271C3D" w:rsidRPr="00301F19" w:rsidRDefault="00271C3D">
            <w:pPr>
              <w:pStyle w:val="TableParagraph"/>
              <w:spacing w:line="242" w:lineRule="auto"/>
              <w:ind w:left="104" w:right="356"/>
              <w:rPr>
                <w:sz w:val="20"/>
                <w:szCs w:val="20"/>
              </w:rPr>
            </w:pPr>
          </w:p>
        </w:tc>
        <w:tc>
          <w:tcPr>
            <w:tcW w:w="4387" w:type="dxa"/>
            <w:vMerge/>
          </w:tcPr>
          <w:p w14:paraId="7461CED2" w14:textId="0F0F8FB6" w:rsidR="00271C3D" w:rsidRDefault="00271C3D">
            <w:pPr>
              <w:pStyle w:val="TableParagraph"/>
              <w:ind w:left="0"/>
              <w:rPr>
                <w:rFonts w:ascii="Times New Roman"/>
                <w:sz w:val="20"/>
              </w:rPr>
            </w:pPr>
          </w:p>
        </w:tc>
        <w:tc>
          <w:tcPr>
            <w:tcW w:w="4387" w:type="dxa"/>
          </w:tcPr>
          <w:p w14:paraId="7461CED3" w14:textId="77777777" w:rsidR="00271C3D" w:rsidRDefault="00271C3D">
            <w:pPr>
              <w:pStyle w:val="TableParagraph"/>
              <w:ind w:left="109" w:right="308"/>
              <w:rPr>
                <w:b/>
                <w:sz w:val="20"/>
              </w:rPr>
            </w:pPr>
            <w:r>
              <w:rPr>
                <w:b/>
                <w:sz w:val="20"/>
              </w:rPr>
              <w:t>Understanding equality and inequality, building on generalized properties of numbers and operations.</w:t>
            </w:r>
          </w:p>
          <w:p w14:paraId="7461CED4" w14:textId="45D9D883" w:rsidR="00271C3D" w:rsidRDefault="00271C3D">
            <w:pPr>
              <w:pStyle w:val="TableParagraph"/>
              <w:spacing w:line="235" w:lineRule="auto"/>
              <w:ind w:left="109" w:right="128"/>
              <w:rPr>
                <w:sz w:val="20"/>
              </w:rPr>
            </w:pPr>
            <w:r>
              <w:rPr>
                <w:sz w:val="20"/>
              </w:rPr>
              <w:t>-Justifies equivalence/non-equivalence of expressions using rational thinking (</w:t>
            </w:r>
            <w:r w:rsidR="006E3CFC">
              <w:rPr>
                <w:sz w:val="20"/>
              </w:rPr>
              <w:t>e.g.,</w:t>
            </w:r>
            <w:r>
              <w:rPr>
                <w:sz w:val="20"/>
              </w:rPr>
              <w:t xml:space="preserve"> 25 = 88 + 0</w:t>
            </w:r>
          </w:p>
          <w:p w14:paraId="7461CED5" w14:textId="77777777" w:rsidR="00271C3D" w:rsidRDefault="00271C3D">
            <w:pPr>
              <w:pStyle w:val="TableParagraph"/>
              <w:spacing w:line="235" w:lineRule="exact"/>
              <w:ind w:left="109"/>
              <w:rPr>
                <w:sz w:val="20"/>
              </w:rPr>
            </w:pPr>
            <w:r>
              <w:rPr>
                <w:sz w:val="20"/>
              </w:rPr>
              <w:t>= 88 + 25).</w:t>
            </w:r>
          </w:p>
        </w:tc>
      </w:tr>
      <w:tr w:rsidR="00301F19" w14:paraId="7461CED9" w14:textId="77777777" w:rsidTr="00A834AF">
        <w:trPr>
          <w:trHeight w:val="490"/>
        </w:trPr>
        <w:tc>
          <w:tcPr>
            <w:tcW w:w="17550" w:type="dxa"/>
            <w:gridSpan w:val="5"/>
            <w:shd w:val="clear" w:color="auto" w:fill="D9D9D9"/>
          </w:tcPr>
          <w:p w14:paraId="7461CED7" w14:textId="66F760E4" w:rsidR="00301F19" w:rsidRDefault="00301F19">
            <w:pPr>
              <w:pStyle w:val="TableParagraph"/>
              <w:spacing w:line="234" w:lineRule="exact"/>
              <w:rPr>
                <w:b/>
                <w:sz w:val="20"/>
              </w:rPr>
            </w:pPr>
            <w:r>
              <w:rPr>
                <w:b/>
                <w:sz w:val="20"/>
              </w:rPr>
              <w:lastRenderedPageBreak/>
              <w:t>Overall Expectation</w:t>
            </w:r>
          </w:p>
          <w:p w14:paraId="7461CED8" w14:textId="77777777" w:rsidR="00301F19" w:rsidRDefault="00301F19">
            <w:pPr>
              <w:pStyle w:val="TableParagraph"/>
              <w:spacing w:before="1" w:line="235" w:lineRule="exact"/>
              <w:rPr>
                <w:sz w:val="20"/>
              </w:rPr>
            </w:pPr>
            <w:r>
              <w:rPr>
                <w:b/>
                <w:sz w:val="20"/>
              </w:rPr>
              <w:t xml:space="preserve">C3. </w:t>
            </w:r>
            <w:r>
              <w:rPr>
                <w:sz w:val="20"/>
              </w:rPr>
              <w:t>Coding: solve problems and create computational representations of mathematical situations using coding concepts and skills</w:t>
            </w:r>
          </w:p>
        </w:tc>
      </w:tr>
      <w:tr w:rsidR="00301F19" w14:paraId="7461CEDC" w14:textId="77777777" w:rsidTr="00A834AF">
        <w:trPr>
          <w:trHeight w:val="485"/>
        </w:trPr>
        <w:tc>
          <w:tcPr>
            <w:tcW w:w="17550" w:type="dxa"/>
            <w:gridSpan w:val="5"/>
            <w:shd w:val="clear" w:color="auto" w:fill="D9D9D9"/>
          </w:tcPr>
          <w:p w14:paraId="7461CEDA" w14:textId="2F14344E" w:rsidR="00301F19" w:rsidRDefault="00301F19">
            <w:pPr>
              <w:pStyle w:val="TableParagraph"/>
              <w:spacing w:line="233" w:lineRule="exact"/>
              <w:rPr>
                <w:b/>
                <w:sz w:val="20"/>
              </w:rPr>
            </w:pPr>
            <w:r>
              <w:rPr>
                <w:b/>
                <w:sz w:val="20"/>
              </w:rPr>
              <w:t>Specific Expectation</w:t>
            </w:r>
          </w:p>
          <w:p w14:paraId="7461CEDB" w14:textId="77777777" w:rsidR="00301F19" w:rsidRDefault="00301F19">
            <w:pPr>
              <w:pStyle w:val="TableParagraph"/>
              <w:spacing w:line="233" w:lineRule="exact"/>
              <w:rPr>
                <w:sz w:val="20"/>
              </w:rPr>
            </w:pPr>
            <w:r>
              <w:rPr>
                <w:sz w:val="20"/>
              </w:rPr>
              <w:t>Coding Skills</w:t>
            </w:r>
          </w:p>
        </w:tc>
      </w:tr>
      <w:tr w:rsidR="00087C0D" w14:paraId="7461CEE6" w14:textId="77777777" w:rsidTr="00E16C5C">
        <w:trPr>
          <w:trHeight w:val="490"/>
        </w:trPr>
        <w:tc>
          <w:tcPr>
            <w:tcW w:w="4386" w:type="dxa"/>
            <w:vMerge w:val="restart"/>
          </w:tcPr>
          <w:p w14:paraId="477D5277" w14:textId="77777777" w:rsidR="00087C0D" w:rsidRDefault="00087C0D">
            <w:pPr>
              <w:pStyle w:val="TableParagraph"/>
              <w:rPr>
                <w:sz w:val="20"/>
              </w:rPr>
            </w:pPr>
            <w:r>
              <w:rPr>
                <w:b/>
                <w:sz w:val="20"/>
              </w:rPr>
              <w:t xml:space="preserve">C3.1 </w:t>
            </w:r>
            <w:r>
              <w:rPr>
                <w:sz w:val="20"/>
              </w:rPr>
              <w:t>solve problems and create computational representations of mathematical situations by writing and executing code, including code that involves sequential, concurrent, and repeating events</w:t>
            </w:r>
          </w:p>
          <w:p w14:paraId="38D0FABA" w14:textId="6AB89D74" w:rsidR="00087C0D" w:rsidRPr="0061537A" w:rsidRDefault="00087C0D" w:rsidP="00301F19">
            <w:pPr>
              <w:pStyle w:val="TableParagraph"/>
              <w:spacing w:line="234" w:lineRule="exact"/>
              <w:ind w:left="109"/>
              <w:rPr>
                <w:b/>
                <w:i/>
                <w:iCs/>
                <w:sz w:val="20"/>
              </w:rPr>
            </w:pPr>
            <w:r>
              <w:rPr>
                <w:rFonts w:asciiTheme="minorHAnsi" w:eastAsia="Times New Roman" w:hAnsiTheme="minorHAnsi" w:cstheme="minorBidi"/>
                <w:color w:val="00B0F0"/>
                <w:sz w:val="20"/>
                <w:szCs w:val="20"/>
              </w:rPr>
              <w:t xml:space="preserve"> </w:t>
            </w:r>
          </w:p>
        </w:tc>
        <w:tc>
          <w:tcPr>
            <w:tcW w:w="4390" w:type="dxa"/>
            <w:gridSpan w:val="2"/>
            <w:vMerge w:val="restart"/>
          </w:tcPr>
          <w:p w14:paraId="24E4A8C2" w14:textId="7ACD80BE" w:rsidR="00087C0D" w:rsidRPr="00301F19" w:rsidRDefault="00087C0D">
            <w:pPr>
              <w:pStyle w:val="TableParagraph"/>
              <w:spacing w:line="234" w:lineRule="exact"/>
              <w:ind w:left="109"/>
              <w:rPr>
                <w:b/>
                <w:i/>
                <w:iCs/>
                <w:sz w:val="20"/>
              </w:rPr>
            </w:pPr>
            <w:r w:rsidRPr="00301F19">
              <w:rPr>
                <w:b/>
                <w:i/>
                <w:iCs/>
                <w:sz w:val="20"/>
              </w:rPr>
              <w:t>Link to Other Strands</w:t>
            </w:r>
          </w:p>
          <w:p w14:paraId="7461CEDE" w14:textId="7880EC72" w:rsidR="00087C0D" w:rsidRPr="00915728" w:rsidRDefault="00087C0D">
            <w:pPr>
              <w:pStyle w:val="TableParagraph"/>
              <w:spacing w:line="234" w:lineRule="exact"/>
              <w:ind w:left="109"/>
              <w:rPr>
                <w:b/>
                <w:i/>
                <w:iCs/>
                <w:sz w:val="20"/>
              </w:rPr>
            </w:pPr>
            <w:r w:rsidRPr="00915728">
              <w:rPr>
                <w:b/>
                <w:i/>
                <w:iCs/>
                <w:sz w:val="20"/>
              </w:rPr>
              <w:t xml:space="preserve">Geometry </w:t>
            </w:r>
            <w:r>
              <w:rPr>
                <w:b/>
                <w:i/>
                <w:iCs/>
                <w:sz w:val="20"/>
              </w:rPr>
              <w:t>Unit</w:t>
            </w:r>
            <w:r w:rsidRPr="00915728">
              <w:rPr>
                <w:b/>
                <w:i/>
                <w:iCs/>
                <w:sz w:val="20"/>
              </w:rPr>
              <w:t xml:space="preserve"> 3: Mapping and Coding</w:t>
            </w:r>
          </w:p>
          <w:p w14:paraId="7461CEDF" w14:textId="01D7D83C" w:rsidR="00087C0D" w:rsidRPr="00915728" w:rsidRDefault="00087C0D">
            <w:pPr>
              <w:pStyle w:val="TableParagraph"/>
              <w:spacing w:before="1"/>
              <w:ind w:left="109"/>
              <w:rPr>
                <w:i/>
                <w:iCs/>
                <w:sz w:val="20"/>
              </w:rPr>
            </w:pPr>
            <w:r w:rsidRPr="00915728">
              <w:rPr>
                <w:i/>
                <w:iCs/>
                <w:sz w:val="20"/>
              </w:rPr>
              <w:t>11: Describing Location</w:t>
            </w:r>
          </w:p>
          <w:p w14:paraId="1793BA57" w14:textId="28CC728F" w:rsidR="00087C0D" w:rsidRPr="002B270F" w:rsidRDefault="00087C0D">
            <w:pPr>
              <w:pStyle w:val="TableParagraph"/>
              <w:ind w:left="109" w:right="311"/>
              <w:rPr>
                <w:i/>
                <w:iCs/>
                <w:sz w:val="20"/>
              </w:rPr>
            </w:pPr>
            <w:r w:rsidRPr="002B270F">
              <w:rPr>
                <w:i/>
                <w:iCs/>
                <w:sz w:val="20"/>
              </w:rPr>
              <w:t xml:space="preserve">13: </w:t>
            </w:r>
            <w:r w:rsidRPr="002B270F">
              <w:rPr>
                <w:rFonts w:asciiTheme="minorHAnsi" w:eastAsia="Times New Roman" w:hAnsiTheme="minorHAnsi" w:cstheme="minorBidi"/>
                <w:i/>
                <w:iCs/>
                <w:sz w:val="20"/>
                <w:szCs w:val="20"/>
              </w:rPr>
              <w:t xml:space="preserve">Describing Movement on a Map </w:t>
            </w:r>
            <w:r w:rsidRPr="002B270F">
              <w:rPr>
                <w:i/>
                <w:iCs/>
                <w:sz w:val="20"/>
              </w:rPr>
              <w:t xml:space="preserve"> </w:t>
            </w:r>
          </w:p>
          <w:p w14:paraId="26EA51BD" w14:textId="158BDF26" w:rsidR="00087C0D" w:rsidRPr="00394F55" w:rsidRDefault="00087C0D" w:rsidP="0076107A">
            <w:pPr>
              <w:pStyle w:val="TableParagraph"/>
              <w:ind w:left="109" w:right="311"/>
              <w:rPr>
                <w:i/>
                <w:iCs/>
                <w:sz w:val="20"/>
              </w:rPr>
            </w:pPr>
            <w:r w:rsidRPr="00B70C4B">
              <w:rPr>
                <w:i/>
                <w:iCs/>
                <w:sz w:val="20"/>
              </w:rPr>
              <w:t xml:space="preserve">Student Card </w:t>
            </w:r>
            <w:r>
              <w:rPr>
                <w:i/>
                <w:iCs/>
                <w:sz w:val="20"/>
              </w:rPr>
              <w:t>23</w:t>
            </w:r>
            <w:r w:rsidRPr="00B70C4B">
              <w:rPr>
                <w:i/>
                <w:iCs/>
                <w:sz w:val="20"/>
              </w:rPr>
              <w:t>: Neighbourhood Errands</w:t>
            </w:r>
          </w:p>
          <w:p w14:paraId="7461CEE0" w14:textId="465396AA" w:rsidR="00087C0D" w:rsidRPr="005519B4" w:rsidRDefault="00087C0D">
            <w:pPr>
              <w:pStyle w:val="TableParagraph"/>
              <w:ind w:left="109" w:right="311"/>
              <w:rPr>
                <w:i/>
                <w:iCs/>
                <w:sz w:val="20"/>
              </w:rPr>
            </w:pPr>
            <w:r w:rsidRPr="005519B4">
              <w:rPr>
                <w:i/>
                <w:iCs/>
                <w:sz w:val="20"/>
              </w:rPr>
              <w:t xml:space="preserve">14: </w:t>
            </w:r>
            <w:r w:rsidRPr="005519B4">
              <w:rPr>
                <w:rFonts w:asciiTheme="minorHAnsi" w:eastAsia="Times New Roman" w:hAnsiTheme="minorHAnsi" w:cstheme="minorBidi"/>
                <w:i/>
                <w:iCs/>
                <w:sz w:val="20"/>
                <w:szCs w:val="20"/>
              </w:rPr>
              <w:t xml:space="preserve">Coding on a Grid </w:t>
            </w:r>
          </w:p>
          <w:p w14:paraId="7461CEE1" w14:textId="0FC7D2E0" w:rsidR="00087C0D" w:rsidRDefault="00087C0D">
            <w:pPr>
              <w:pStyle w:val="TableParagraph"/>
              <w:spacing w:before="3"/>
              <w:ind w:left="109"/>
              <w:rPr>
                <w:sz w:val="20"/>
              </w:rPr>
            </w:pPr>
            <w:r w:rsidRPr="005519B4">
              <w:rPr>
                <w:i/>
                <w:iCs/>
                <w:sz w:val="20"/>
              </w:rPr>
              <w:t xml:space="preserve">15: </w:t>
            </w:r>
            <w:r w:rsidRPr="005519B4">
              <w:rPr>
                <w:rFonts w:asciiTheme="minorHAnsi" w:eastAsia="Times New Roman" w:hAnsiTheme="minorHAnsi" w:cstheme="minorBidi"/>
                <w:i/>
                <w:iCs/>
                <w:sz w:val="20"/>
                <w:szCs w:val="20"/>
              </w:rPr>
              <w:t xml:space="preserve">Exploring Loops in Coding </w:t>
            </w:r>
          </w:p>
        </w:tc>
        <w:tc>
          <w:tcPr>
            <w:tcW w:w="4387" w:type="dxa"/>
            <w:vMerge w:val="restart"/>
          </w:tcPr>
          <w:p w14:paraId="7461CEE2" w14:textId="77777777" w:rsidR="00087C0D" w:rsidRDefault="00087C0D" w:rsidP="00E16C5C">
            <w:pPr>
              <w:pStyle w:val="TableParagraph"/>
              <w:spacing w:line="234" w:lineRule="exact"/>
              <w:ind w:left="135"/>
              <w:rPr>
                <w:b/>
                <w:sz w:val="20"/>
              </w:rPr>
            </w:pPr>
            <w:r>
              <w:rPr>
                <w:b/>
                <w:sz w:val="20"/>
              </w:rPr>
              <w:t>To Scaffold</w:t>
            </w:r>
          </w:p>
          <w:p w14:paraId="7461CEE3" w14:textId="77777777" w:rsidR="00087C0D" w:rsidRDefault="00087C0D" w:rsidP="00E16C5C">
            <w:pPr>
              <w:pStyle w:val="TableParagraph"/>
              <w:spacing w:before="1"/>
              <w:ind w:left="135"/>
              <w:rPr>
                <w:sz w:val="20"/>
              </w:rPr>
            </w:pPr>
            <w:r>
              <w:rPr>
                <w:sz w:val="20"/>
              </w:rPr>
              <w:t>Robo</w:t>
            </w:r>
          </w:p>
        </w:tc>
        <w:tc>
          <w:tcPr>
            <w:tcW w:w="4387" w:type="dxa"/>
            <w:shd w:val="clear" w:color="auto" w:fill="D3B1CF"/>
          </w:tcPr>
          <w:p w14:paraId="7461CEE5" w14:textId="5EE109C4" w:rsidR="00087C0D" w:rsidRDefault="00087C0D" w:rsidP="005E2AAA">
            <w:pPr>
              <w:pStyle w:val="TableParagraph"/>
              <w:spacing w:line="234" w:lineRule="exact"/>
              <w:ind w:left="109"/>
              <w:rPr>
                <w:b/>
                <w:sz w:val="20"/>
              </w:rPr>
            </w:pPr>
            <w:r>
              <w:rPr>
                <w:b/>
                <w:sz w:val="20"/>
              </w:rPr>
              <w:t xml:space="preserve">Big Idea: Objects can </w:t>
            </w:r>
            <w:proofErr w:type="gramStart"/>
            <w:r>
              <w:rPr>
                <w:b/>
                <w:sz w:val="20"/>
              </w:rPr>
              <w:t>be located in</w:t>
            </w:r>
            <w:proofErr w:type="gramEnd"/>
            <w:r>
              <w:rPr>
                <w:b/>
                <w:sz w:val="20"/>
              </w:rPr>
              <w:t xml:space="preserve"> space and</w:t>
            </w:r>
            <w:r w:rsidR="005E2AAA">
              <w:rPr>
                <w:b/>
                <w:sz w:val="20"/>
              </w:rPr>
              <w:t xml:space="preserve"> </w:t>
            </w:r>
            <w:r>
              <w:rPr>
                <w:b/>
                <w:sz w:val="20"/>
              </w:rPr>
              <w:t>viewed from multiple perspectives.</w:t>
            </w:r>
          </w:p>
        </w:tc>
      </w:tr>
      <w:tr w:rsidR="00087C0D" w14:paraId="7461CEED" w14:textId="77777777" w:rsidTr="00E16C5C">
        <w:trPr>
          <w:trHeight w:val="2460"/>
        </w:trPr>
        <w:tc>
          <w:tcPr>
            <w:tcW w:w="4386" w:type="dxa"/>
            <w:vMerge/>
          </w:tcPr>
          <w:p w14:paraId="535340B5" w14:textId="77777777" w:rsidR="00087C0D" w:rsidRDefault="00087C0D">
            <w:pPr>
              <w:rPr>
                <w:sz w:val="2"/>
                <w:szCs w:val="2"/>
              </w:rPr>
            </w:pPr>
          </w:p>
        </w:tc>
        <w:tc>
          <w:tcPr>
            <w:tcW w:w="4390" w:type="dxa"/>
            <w:gridSpan w:val="2"/>
            <w:vMerge/>
            <w:tcBorders>
              <w:top w:val="nil"/>
            </w:tcBorders>
          </w:tcPr>
          <w:p w14:paraId="7461CEE8" w14:textId="080217AF" w:rsidR="00087C0D" w:rsidRDefault="00087C0D">
            <w:pPr>
              <w:rPr>
                <w:sz w:val="2"/>
                <w:szCs w:val="2"/>
              </w:rPr>
            </w:pPr>
          </w:p>
        </w:tc>
        <w:tc>
          <w:tcPr>
            <w:tcW w:w="4387" w:type="dxa"/>
            <w:vMerge/>
            <w:tcBorders>
              <w:top w:val="nil"/>
            </w:tcBorders>
          </w:tcPr>
          <w:p w14:paraId="7461CEE9" w14:textId="77777777" w:rsidR="00087C0D" w:rsidRDefault="00087C0D">
            <w:pPr>
              <w:rPr>
                <w:sz w:val="2"/>
                <w:szCs w:val="2"/>
              </w:rPr>
            </w:pPr>
          </w:p>
        </w:tc>
        <w:tc>
          <w:tcPr>
            <w:tcW w:w="4387" w:type="dxa"/>
          </w:tcPr>
          <w:p w14:paraId="7461CEEA" w14:textId="77777777" w:rsidR="00087C0D" w:rsidRDefault="00087C0D">
            <w:pPr>
              <w:pStyle w:val="TableParagraph"/>
              <w:spacing w:line="234" w:lineRule="exact"/>
              <w:ind w:left="109"/>
              <w:jc w:val="both"/>
              <w:rPr>
                <w:b/>
                <w:sz w:val="20"/>
              </w:rPr>
            </w:pPr>
            <w:r>
              <w:rPr>
                <w:b/>
                <w:sz w:val="20"/>
              </w:rPr>
              <w:t>Locating and mapping objects in space</w:t>
            </w:r>
          </w:p>
          <w:p w14:paraId="7461CEEB" w14:textId="77777777" w:rsidR="00087C0D" w:rsidRDefault="00087C0D">
            <w:pPr>
              <w:pStyle w:val="TableParagraph"/>
              <w:numPr>
                <w:ilvl w:val="0"/>
                <w:numId w:val="29"/>
              </w:numPr>
              <w:tabs>
                <w:tab w:val="left" w:pos="215"/>
              </w:tabs>
              <w:spacing w:before="2" w:line="237" w:lineRule="auto"/>
              <w:ind w:right="453" w:firstLine="0"/>
              <w:jc w:val="both"/>
              <w:rPr>
                <w:sz w:val="20"/>
              </w:rPr>
            </w:pPr>
            <w:r>
              <w:rPr>
                <w:sz w:val="20"/>
              </w:rPr>
              <w:t>Describes the movement of an object from one location to another on a grid map (e.g., moving</w:t>
            </w:r>
            <w:r>
              <w:rPr>
                <w:spacing w:val="-24"/>
                <w:sz w:val="20"/>
              </w:rPr>
              <w:t xml:space="preserve"> </w:t>
            </w:r>
            <w:r>
              <w:rPr>
                <w:sz w:val="20"/>
              </w:rPr>
              <w:t>5 squares to the left and 3 squares</w:t>
            </w:r>
            <w:r>
              <w:rPr>
                <w:spacing w:val="-7"/>
                <w:sz w:val="20"/>
              </w:rPr>
              <w:t xml:space="preserve"> </w:t>
            </w:r>
            <w:r>
              <w:rPr>
                <w:sz w:val="20"/>
              </w:rPr>
              <w:t>down).</w:t>
            </w:r>
          </w:p>
          <w:p w14:paraId="7461CEEC" w14:textId="77777777" w:rsidR="00087C0D" w:rsidRDefault="00087C0D">
            <w:pPr>
              <w:pStyle w:val="TableParagraph"/>
              <w:numPr>
                <w:ilvl w:val="0"/>
                <w:numId w:val="29"/>
              </w:numPr>
              <w:tabs>
                <w:tab w:val="left" w:pos="230"/>
              </w:tabs>
              <w:spacing w:before="5"/>
              <w:ind w:right="235" w:firstLine="0"/>
              <w:jc w:val="both"/>
            </w:pPr>
            <w:r>
              <w:rPr>
                <w:sz w:val="20"/>
              </w:rPr>
              <w:t>Describes the relative position of two locations</w:t>
            </w:r>
            <w:r>
              <w:rPr>
                <w:spacing w:val="-22"/>
                <w:sz w:val="20"/>
              </w:rPr>
              <w:t xml:space="preserve"> </w:t>
            </w:r>
            <w:r>
              <w:rPr>
                <w:sz w:val="20"/>
              </w:rPr>
              <w:t>on a</w:t>
            </w:r>
            <w:r>
              <w:rPr>
                <w:spacing w:val="-2"/>
                <w:sz w:val="20"/>
              </w:rPr>
              <w:t xml:space="preserve"> </w:t>
            </w:r>
            <w:r>
              <w:rPr>
                <w:sz w:val="20"/>
              </w:rPr>
              <w:t>map.</w:t>
            </w:r>
          </w:p>
        </w:tc>
      </w:tr>
      <w:tr w:rsidR="00E16C5C" w14:paraId="7461CEF8" w14:textId="77777777" w:rsidTr="00E16C5C">
        <w:trPr>
          <w:trHeight w:val="490"/>
        </w:trPr>
        <w:tc>
          <w:tcPr>
            <w:tcW w:w="4387" w:type="dxa"/>
            <w:vMerge w:val="restart"/>
          </w:tcPr>
          <w:p w14:paraId="67FE66DF" w14:textId="77777777" w:rsidR="00E16C5C" w:rsidRDefault="00E16C5C">
            <w:pPr>
              <w:pStyle w:val="TableParagraph"/>
              <w:ind w:right="156"/>
              <w:rPr>
                <w:sz w:val="20"/>
              </w:rPr>
            </w:pPr>
            <w:r>
              <w:rPr>
                <w:b/>
                <w:sz w:val="20"/>
              </w:rPr>
              <w:t xml:space="preserve">C3.2 </w:t>
            </w:r>
            <w:r>
              <w:rPr>
                <w:sz w:val="20"/>
              </w:rPr>
              <w:t>read and alter existing code, including code that involves sequential, concurrent, and repeating events, and describe how changes to the code affect the</w:t>
            </w:r>
          </w:p>
          <w:p w14:paraId="181FAAE1" w14:textId="77777777" w:rsidR="00E16C5C" w:rsidRDefault="00E16C5C">
            <w:pPr>
              <w:pStyle w:val="TableParagraph"/>
              <w:spacing w:line="235" w:lineRule="exact"/>
              <w:rPr>
                <w:sz w:val="20"/>
              </w:rPr>
            </w:pPr>
            <w:r>
              <w:rPr>
                <w:sz w:val="20"/>
              </w:rPr>
              <w:t>outcomes</w:t>
            </w:r>
          </w:p>
          <w:p w14:paraId="5FDCEA26" w14:textId="20953BB1" w:rsidR="00E16C5C" w:rsidRPr="00D42923" w:rsidRDefault="00E16C5C" w:rsidP="00301F19">
            <w:pPr>
              <w:pStyle w:val="TableParagraph"/>
              <w:spacing w:line="234" w:lineRule="exact"/>
              <w:ind w:left="109"/>
              <w:rPr>
                <w:b/>
                <w:i/>
                <w:iCs/>
                <w:sz w:val="20"/>
              </w:rPr>
            </w:pPr>
            <w:r>
              <w:rPr>
                <w:rFonts w:asciiTheme="minorHAnsi" w:eastAsia="Times New Roman" w:hAnsiTheme="minorHAnsi" w:cstheme="minorBidi"/>
                <w:color w:val="00B0F0"/>
                <w:sz w:val="20"/>
                <w:szCs w:val="20"/>
              </w:rPr>
              <w:t xml:space="preserve"> </w:t>
            </w:r>
          </w:p>
        </w:tc>
        <w:tc>
          <w:tcPr>
            <w:tcW w:w="4388" w:type="dxa"/>
            <w:gridSpan w:val="2"/>
            <w:vMerge w:val="restart"/>
          </w:tcPr>
          <w:p w14:paraId="215EADD9" w14:textId="429817FC" w:rsidR="00E16C5C" w:rsidRPr="00D42923" w:rsidRDefault="00E16C5C" w:rsidP="004A3C3F">
            <w:pPr>
              <w:pStyle w:val="TableParagraph"/>
              <w:spacing w:line="234" w:lineRule="exact"/>
              <w:ind w:left="109"/>
              <w:rPr>
                <w:b/>
                <w:i/>
                <w:iCs/>
                <w:sz w:val="20"/>
              </w:rPr>
            </w:pPr>
            <w:r w:rsidRPr="00D42923">
              <w:rPr>
                <w:b/>
                <w:i/>
                <w:iCs/>
                <w:sz w:val="20"/>
              </w:rPr>
              <w:t>Link to Other Strands</w:t>
            </w:r>
          </w:p>
          <w:p w14:paraId="7461CEF0" w14:textId="062FF9EE" w:rsidR="00E16C5C" w:rsidRPr="00915728" w:rsidRDefault="00E16C5C">
            <w:pPr>
              <w:pStyle w:val="TableParagraph"/>
              <w:spacing w:line="234" w:lineRule="exact"/>
              <w:rPr>
                <w:b/>
                <w:i/>
                <w:iCs/>
                <w:sz w:val="20"/>
              </w:rPr>
            </w:pPr>
            <w:r w:rsidRPr="00915728">
              <w:rPr>
                <w:b/>
                <w:i/>
                <w:iCs/>
                <w:sz w:val="20"/>
              </w:rPr>
              <w:t xml:space="preserve">Geometry </w:t>
            </w:r>
            <w:r>
              <w:rPr>
                <w:b/>
                <w:i/>
                <w:iCs/>
                <w:sz w:val="20"/>
              </w:rPr>
              <w:t>Unit</w:t>
            </w:r>
            <w:r w:rsidRPr="00915728">
              <w:rPr>
                <w:b/>
                <w:i/>
                <w:iCs/>
                <w:sz w:val="20"/>
              </w:rPr>
              <w:t xml:space="preserve"> 3: Mapping and Coding</w:t>
            </w:r>
          </w:p>
          <w:p w14:paraId="7461CEF1" w14:textId="7FF18A0D" w:rsidR="00E16C5C" w:rsidRPr="00087C0D" w:rsidRDefault="00E16C5C">
            <w:pPr>
              <w:pStyle w:val="TableParagraph"/>
              <w:spacing w:before="1"/>
              <w:rPr>
                <w:i/>
                <w:iCs/>
                <w:sz w:val="20"/>
              </w:rPr>
            </w:pPr>
            <w:r w:rsidRPr="00087C0D">
              <w:rPr>
                <w:rFonts w:asciiTheme="minorHAnsi" w:eastAsia="Times New Roman" w:hAnsiTheme="minorHAnsi" w:cstheme="minorBidi"/>
                <w:i/>
                <w:iCs/>
                <w:sz w:val="20"/>
                <w:szCs w:val="20"/>
              </w:rPr>
              <w:t xml:space="preserve">14: Coding on a Grid </w:t>
            </w:r>
          </w:p>
          <w:p w14:paraId="37E0F2EE" w14:textId="704A1B24" w:rsidR="00E16C5C" w:rsidRPr="006E3F91" w:rsidRDefault="00E16C5C">
            <w:pPr>
              <w:pStyle w:val="TableParagraph"/>
              <w:spacing w:before="5" w:line="235" w:lineRule="auto"/>
              <w:ind w:right="1122"/>
              <w:rPr>
                <w:i/>
                <w:iCs/>
                <w:sz w:val="20"/>
              </w:rPr>
            </w:pPr>
            <w:r w:rsidRPr="006E3F91">
              <w:rPr>
                <w:rFonts w:asciiTheme="minorHAnsi" w:eastAsia="Times New Roman" w:hAnsiTheme="minorHAnsi" w:cstheme="minorBidi"/>
                <w:i/>
                <w:iCs/>
                <w:sz w:val="20"/>
                <w:szCs w:val="20"/>
              </w:rPr>
              <w:t xml:space="preserve">15: Exploring Loops in Coding </w:t>
            </w:r>
          </w:p>
          <w:p w14:paraId="7461CEF2" w14:textId="60378E06" w:rsidR="00E16C5C" w:rsidRPr="00E16C5C" w:rsidRDefault="00E16C5C">
            <w:pPr>
              <w:pStyle w:val="TableParagraph"/>
              <w:spacing w:before="5" w:line="235" w:lineRule="auto"/>
              <w:ind w:right="1122"/>
              <w:rPr>
                <w:i/>
                <w:iCs/>
                <w:sz w:val="20"/>
              </w:rPr>
            </w:pPr>
            <w:r w:rsidRPr="00E16C5C">
              <w:rPr>
                <w:i/>
                <w:iCs/>
                <w:sz w:val="20"/>
              </w:rPr>
              <w:t xml:space="preserve">16: </w:t>
            </w:r>
            <w:r w:rsidRPr="00E16C5C">
              <w:rPr>
                <w:rFonts w:asciiTheme="minorHAnsi" w:eastAsia="Times New Roman" w:hAnsiTheme="minorHAnsi" w:cstheme="minorBidi"/>
                <w:i/>
                <w:iCs/>
                <w:sz w:val="20"/>
                <w:szCs w:val="20"/>
              </w:rPr>
              <w:t xml:space="preserve">Altering Code </w:t>
            </w:r>
          </w:p>
          <w:p w14:paraId="7461CEF3" w14:textId="66002F2F" w:rsidR="00E16C5C" w:rsidRDefault="00E16C5C">
            <w:pPr>
              <w:pStyle w:val="TableParagraph"/>
              <w:spacing w:before="3"/>
              <w:rPr>
                <w:sz w:val="20"/>
              </w:rPr>
            </w:pPr>
            <w:r w:rsidRPr="00E16C5C">
              <w:rPr>
                <w:i/>
                <w:iCs/>
                <w:sz w:val="20"/>
              </w:rPr>
              <w:t xml:space="preserve">17: </w:t>
            </w:r>
            <w:r w:rsidRPr="00E16C5C">
              <w:rPr>
                <w:rFonts w:asciiTheme="minorHAnsi" w:eastAsia="Times New Roman" w:hAnsiTheme="minorHAnsi" w:cstheme="minorBidi"/>
                <w:i/>
                <w:iCs/>
                <w:sz w:val="20"/>
                <w:szCs w:val="20"/>
              </w:rPr>
              <w:t xml:space="preserve">Mapping and Coding Consolidation </w:t>
            </w:r>
          </w:p>
        </w:tc>
        <w:tc>
          <w:tcPr>
            <w:tcW w:w="4387" w:type="dxa"/>
            <w:vMerge w:val="restart"/>
          </w:tcPr>
          <w:p w14:paraId="7461CEF4" w14:textId="77777777" w:rsidR="00E16C5C" w:rsidRDefault="00E16C5C" w:rsidP="00E16C5C">
            <w:pPr>
              <w:pStyle w:val="TableParagraph"/>
              <w:spacing w:line="234" w:lineRule="exact"/>
              <w:ind w:left="135"/>
              <w:rPr>
                <w:b/>
                <w:sz w:val="20"/>
              </w:rPr>
            </w:pPr>
            <w:r>
              <w:rPr>
                <w:b/>
                <w:sz w:val="20"/>
              </w:rPr>
              <w:t>To Scaffold</w:t>
            </w:r>
          </w:p>
          <w:p w14:paraId="7461CEF5" w14:textId="77777777" w:rsidR="00E16C5C" w:rsidRDefault="00E16C5C" w:rsidP="00E16C5C">
            <w:pPr>
              <w:pStyle w:val="TableParagraph"/>
              <w:spacing w:before="1"/>
              <w:ind w:left="135"/>
              <w:rPr>
                <w:sz w:val="20"/>
              </w:rPr>
            </w:pPr>
            <w:r>
              <w:rPr>
                <w:sz w:val="20"/>
              </w:rPr>
              <w:t>Robo</w:t>
            </w:r>
          </w:p>
        </w:tc>
        <w:tc>
          <w:tcPr>
            <w:tcW w:w="4388" w:type="dxa"/>
            <w:shd w:val="clear" w:color="auto" w:fill="D3B1CF"/>
          </w:tcPr>
          <w:p w14:paraId="7461CEF7" w14:textId="054EF0CA" w:rsidR="00E16C5C" w:rsidRDefault="00E16C5C" w:rsidP="005E2AAA">
            <w:pPr>
              <w:pStyle w:val="TableParagraph"/>
              <w:spacing w:line="234" w:lineRule="exact"/>
              <w:ind w:left="109"/>
              <w:rPr>
                <w:b/>
                <w:sz w:val="20"/>
              </w:rPr>
            </w:pPr>
            <w:r>
              <w:rPr>
                <w:b/>
                <w:sz w:val="20"/>
              </w:rPr>
              <w:t xml:space="preserve">Big Idea: Objects can </w:t>
            </w:r>
            <w:proofErr w:type="gramStart"/>
            <w:r>
              <w:rPr>
                <w:b/>
                <w:sz w:val="20"/>
              </w:rPr>
              <w:t>be located in</w:t>
            </w:r>
            <w:proofErr w:type="gramEnd"/>
            <w:r>
              <w:rPr>
                <w:b/>
                <w:sz w:val="20"/>
              </w:rPr>
              <w:t xml:space="preserve"> space and</w:t>
            </w:r>
            <w:r w:rsidR="005E2AAA">
              <w:rPr>
                <w:b/>
                <w:sz w:val="20"/>
              </w:rPr>
              <w:t xml:space="preserve"> </w:t>
            </w:r>
            <w:r>
              <w:rPr>
                <w:b/>
                <w:sz w:val="20"/>
              </w:rPr>
              <w:t>viewed from multiple perspectives.</w:t>
            </w:r>
          </w:p>
        </w:tc>
      </w:tr>
      <w:tr w:rsidR="00E16C5C" w14:paraId="7461CEFE" w14:textId="77777777" w:rsidTr="00E16C5C">
        <w:trPr>
          <w:trHeight w:val="1455"/>
        </w:trPr>
        <w:tc>
          <w:tcPr>
            <w:tcW w:w="4387" w:type="dxa"/>
            <w:vMerge/>
          </w:tcPr>
          <w:p w14:paraId="662B1469" w14:textId="77777777" w:rsidR="00E16C5C" w:rsidRDefault="00E16C5C">
            <w:pPr>
              <w:rPr>
                <w:sz w:val="2"/>
                <w:szCs w:val="2"/>
              </w:rPr>
            </w:pPr>
          </w:p>
        </w:tc>
        <w:tc>
          <w:tcPr>
            <w:tcW w:w="4388" w:type="dxa"/>
            <w:gridSpan w:val="2"/>
            <w:vMerge/>
            <w:tcBorders>
              <w:top w:val="nil"/>
            </w:tcBorders>
          </w:tcPr>
          <w:p w14:paraId="7461CEFA" w14:textId="4280E702" w:rsidR="00E16C5C" w:rsidRDefault="00E16C5C">
            <w:pPr>
              <w:rPr>
                <w:sz w:val="2"/>
                <w:szCs w:val="2"/>
              </w:rPr>
            </w:pPr>
          </w:p>
        </w:tc>
        <w:tc>
          <w:tcPr>
            <w:tcW w:w="4387" w:type="dxa"/>
            <w:vMerge/>
            <w:tcBorders>
              <w:top w:val="nil"/>
            </w:tcBorders>
          </w:tcPr>
          <w:p w14:paraId="7461CEFB" w14:textId="77777777" w:rsidR="00E16C5C" w:rsidRDefault="00E16C5C">
            <w:pPr>
              <w:rPr>
                <w:sz w:val="2"/>
                <w:szCs w:val="2"/>
              </w:rPr>
            </w:pPr>
          </w:p>
        </w:tc>
        <w:tc>
          <w:tcPr>
            <w:tcW w:w="4388" w:type="dxa"/>
          </w:tcPr>
          <w:p w14:paraId="7461CEFC" w14:textId="77777777" w:rsidR="00E16C5C" w:rsidRDefault="00E16C5C">
            <w:pPr>
              <w:pStyle w:val="TableParagraph"/>
              <w:spacing w:line="232" w:lineRule="exact"/>
              <w:ind w:left="109"/>
              <w:jc w:val="both"/>
              <w:rPr>
                <w:b/>
                <w:sz w:val="20"/>
              </w:rPr>
            </w:pPr>
            <w:r>
              <w:rPr>
                <w:b/>
                <w:sz w:val="20"/>
              </w:rPr>
              <w:t>Locating and mapping objects in space</w:t>
            </w:r>
          </w:p>
          <w:p w14:paraId="7461CEFD" w14:textId="77777777" w:rsidR="00E16C5C" w:rsidRDefault="00E16C5C" w:rsidP="00E16C5C">
            <w:pPr>
              <w:pStyle w:val="TableParagraph"/>
              <w:ind w:left="151" w:right="343"/>
              <w:jc w:val="both"/>
              <w:rPr>
                <w:sz w:val="20"/>
              </w:rPr>
            </w:pPr>
            <w:r>
              <w:rPr>
                <w:sz w:val="20"/>
              </w:rPr>
              <w:t>- Describes the movement of an object from one location to another on a grid map (e.g., moving</w:t>
            </w:r>
            <w:r>
              <w:rPr>
                <w:spacing w:val="-24"/>
                <w:sz w:val="20"/>
              </w:rPr>
              <w:t xml:space="preserve"> </w:t>
            </w:r>
            <w:r>
              <w:rPr>
                <w:sz w:val="20"/>
              </w:rPr>
              <w:t>5 squares to the left and 3 squares</w:t>
            </w:r>
            <w:r>
              <w:rPr>
                <w:spacing w:val="-5"/>
                <w:sz w:val="20"/>
              </w:rPr>
              <w:t xml:space="preserve"> </w:t>
            </w:r>
            <w:r>
              <w:rPr>
                <w:sz w:val="20"/>
              </w:rPr>
              <w:t>down).</w:t>
            </w:r>
          </w:p>
        </w:tc>
      </w:tr>
    </w:tbl>
    <w:p w14:paraId="7461CEFF" w14:textId="77777777" w:rsidR="00B36568" w:rsidRDefault="00B36568">
      <w:pPr>
        <w:jc w:val="both"/>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301F19" w14:paraId="7461CF03" w14:textId="77777777" w:rsidTr="007D4EC1">
        <w:trPr>
          <w:trHeight w:val="615"/>
        </w:trPr>
        <w:tc>
          <w:tcPr>
            <w:tcW w:w="17420" w:type="dxa"/>
            <w:gridSpan w:val="4"/>
            <w:shd w:val="clear" w:color="auto" w:fill="D9D9D9"/>
          </w:tcPr>
          <w:p w14:paraId="7461CF00" w14:textId="1495225C" w:rsidR="00301F19" w:rsidRDefault="00301F19">
            <w:pPr>
              <w:pStyle w:val="TableParagraph"/>
              <w:spacing w:before="31"/>
              <w:rPr>
                <w:b/>
              </w:rPr>
            </w:pPr>
            <w:r>
              <w:rPr>
                <w:b/>
              </w:rPr>
              <w:lastRenderedPageBreak/>
              <w:t>Overall Expectation</w:t>
            </w:r>
          </w:p>
          <w:p w14:paraId="7461CF02" w14:textId="3C01A24C" w:rsidR="00301F19" w:rsidRDefault="00301F19" w:rsidP="00F8750E">
            <w:pPr>
              <w:pStyle w:val="TableParagraph"/>
              <w:spacing w:before="61"/>
            </w:pPr>
            <w:r w:rsidRPr="00F8750E">
              <w:rPr>
                <w:rFonts w:asciiTheme="minorHAnsi" w:eastAsia="Times New Roman" w:hAnsiTheme="minorHAnsi" w:cstheme="minorBidi"/>
                <w:sz w:val="20"/>
                <w:szCs w:val="20"/>
              </w:rPr>
              <w:t>C4. Mathematical Modelling</w:t>
            </w:r>
            <w:r w:rsidR="00F8750E">
              <w:rPr>
                <w:rFonts w:asciiTheme="minorHAnsi" w:eastAsia="Times New Roman" w:hAnsiTheme="minorHAnsi" w:cstheme="minorBidi"/>
                <w:sz w:val="20"/>
                <w:szCs w:val="20"/>
              </w:rPr>
              <w:t xml:space="preserve">: </w:t>
            </w:r>
            <w:r w:rsidRPr="00F8750E">
              <w:rPr>
                <w:rFonts w:asciiTheme="minorHAnsi" w:eastAsia="Times New Roman" w:hAnsiTheme="minorHAnsi" w:cstheme="minorBidi"/>
                <w:sz w:val="20"/>
                <w:szCs w:val="20"/>
              </w:rPr>
              <w:t>apply the process of mathematical modelling to represent, analyse, make predictions, and provide insight into real-life situations</w:t>
            </w:r>
          </w:p>
        </w:tc>
      </w:tr>
      <w:tr w:rsidR="00301F19" w14:paraId="7461CF06" w14:textId="77777777" w:rsidTr="00AE507D">
        <w:trPr>
          <w:trHeight w:val="624"/>
        </w:trPr>
        <w:tc>
          <w:tcPr>
            <w:tcW w:w="17420" w:type="dxa"/>
            <w:gridSpan w:val="4"/>
            <w:shd w:val="clear" w:color="auto" w:fill="D9D9D9"/>
          </w:tcPr>
          <w:p w14:paraId="7461CF04" w14:textId="2E71EBD9" w:rsidR="00301F19" w:rsidRDefault="00301F19">
            <w:pPr>
              <w:pStyle w:val="TableParagraph"/>
              <w:spacing w:before="32"/>
              <w:rPr>
                <w:b/>
                <w:sz w:val="24"/>
              </w:rPr>
            </w:pPr>
            <w:r>
              <w:rPr>
                <w:b/>
                <w:sz w:val="24"/>
              </w:rPr>
              <w:t>Specific Expectation</w:t>
            </w:r>
          </w:p>
          <w:p w14:paraId="7461CF05" w14:textId="5E791C02" w:rsidR="00301F19" w:rsidRDefault="00301F19">
            <w:pPr>
              <w:pStyle w:val="TableParagraph"/>
              <w:spacing w:before="21"/>
            </w:pPr>
            <w:r w:rsidRPr="00F8750E">
              <w:rPr>
                <w:rFonts w:asciiTheme="minorHAnsi" w:eastAsia="Times New Roman" w:hAnsiTheme="minorHAnsi" w:cstheme="minorBidi"/>
                <w:sz w:val="20"/>
                <w:szCs w:val="20"/>
              </w:rPr>
              <w:t>Mathematical Model</w:t>
            </w:r>
            <w:r w:rsidR="00F8750E">
              <w:rPr>
                <w:rFonts w:asciiTheme="minorHAnsi" w:eastAsia="Times New Roman" w:hAnsiTheme="minorHAnsi" w:cstheme="minorBidi"/>
                <w:sz w:val="20"/>
                <w:szCs w:val="20"/>
              </w:rPr>
              <w:t>l</w:t>
            </w:r>
            <w:r w:rsidRPr="00F8750E">
              <w:rPr>
                <w:rFonts w:asciiTheme="minorHAnsi" w:eastAsia="Times New Roman" w:hAnsiTheme="minorHAnsi" w:cstheme="minorBidi"/>
                <w:sz w:val="20"/>
                <w:szCs w:val="20"/>
              </w:rPr>
              <w:t>ing</w:t>
            </w:r>
          </w:p>
        </w:tc>
      </w:tr>
      <w:tr w:rsidR="00687752" w14:paraId="7461CF20" w14:textId="77777777" w:rsidTr="00687752">
        <w:trPr>
          <w:trHeight w:val="6114"/>
        </w:trPr>
        <w:tc>
          <w:tcPr>
            <w:tcW w:w="4355" w:type="dxa"/>
          </w:tcPr>
          <w:p w14:paraId="16A57E09" w14:textId="3FBBFA4B" w:rsidR="00687752" w:rsidRDefault="00687752" w:rsidP="00AC4DD2">
            <w:pPr>
              <w:pStyle w:val="TableParagraph"/>
              <w:spacing w:line="260" w:lineRule="exact"/>
              <w:rPr>
                <w:i/>
              </w:rPr>
            </w:pPr>
            <w:r>
              <w:rPr>
                <w:i/>
              </w:rPr>
              <w:t>This overall expectation</w:t>
            </w:r>
            <w:r w:rsidR="00AC4DD2">
              <w:rPr>
                <w:i/>
              </w:rPr>
              <w:t xml:space="preserve"> </w:t>
            </w:r>
            <w:r>
              <w:rPr>
                <w:i/>
              </w:rPr>
              <w:t>has no specific</w:t>
            </w:r>
            <w:r w:rsidR="00AC4DD2">
              <w:rPr>
                <w:i/>
              </w:rPr>
              <w:t xml:space="preserve"> </w:t>
            </w:r>
            <w:r>
              <w:rPr>
                <w:i/>
              </w:rPr>
              <w:t>expectations.</w:t>
            </w:r>
            <w:r w:rsidR="00AC4DD2">
              <w:rPr>
                <w:i/>
              </w:rPr>
              <w:t xml:space="preserve"> </w:t>
            </w:r>
            <w:hyperlink r:id="rId13">
              <w:r>
                <w:rPr>
                  <w:i/>
                  <w:u w:val="single"/>
                </w:rPr>
                <w:t>Mathematical modelling</w:t>
              </w:r>
            </w:hyperlink>
            <w:r w:rsidR="00AC4DD2">
              <w:rPr>
                <w:i/>
                <w:u w:val="single"/>
              </w:rPr>
              <w:t xml:space="preserve"> </w:t>
            </w:r>
            <w:r>
              <w:rPr>
                <w:i/>
              </w:rPr>
              <w:t xml:space="preserve">is an </w:t>
            </w:r>
            <w:hyperlink r:id="rId14">
              <w:r>
                <w:rPr>
                  <w:i/>
                  <w:u w:val="single"/>
                </w:rPr>
                <w:t>iterative</w:t>
              </w:r>
              <w:r>
                <w:rPr>
                  <w:i/>
                </w:rPr>
                <w:t xml:space="preserve"> </w:t>
              </w:r>
            </w:hyperlink>
            <w:r>
              <w:rPr>
                <w:i/>
              </w:rPr>
              <w:t>and</w:t>
            </w:r>
            <w:r w:rsidR="00AC4DD2">
              <w:rPr>
                <w:i/>
              </w:rPr>
              <w:t xml:space="preserve"> </w:t>
            </w:r>
            <w:r>
              <w:rPr>
                <w:i/>
              </w:rPr>
              <w:t>interconnected process</w:t>
            </w:r>
            <w:r w:rsidR="00AC4DD2">
              <w:rPr>
                <w:i/>
              </w:rPr>
              <w:t xml:space="preserve"> </w:t>
            </w:r>
            <w:r>
              <w:rPr>
                <w:i/>
              </w:rPr>
              <w:t>that is applied to various</w:t>
            </w:r>
            <w:r w:rsidR="00AC4DD2">
              <w:rPr>
                <w:i/>
              </w:rPr>
              <w:t xml:space="preserve"> </w:t>
            </w:r>
            <w:r>
              <w:rPr>
                <w:i/>
              </w:rPr>
              <w:t>contexts, allowing</w:t>
            </w:r>
            <w:r w:rsidR="00AC4DD2">
              <w:rPr>
                <w:i/>
              </w:rPr>
              <w:t xml:space="preserve"> </w:t>
            </w:r>
            <w:r>
              <w:rPr>
                <w:i/>
              </w:rPr>
              <w:t>students to bring in</w:t>
            </w:r>
            <w:r w:rsidR="00AC4DD2">
              <w:rPr>
                <w:i/>
              </w:rPr>
              <w:t xml:space="preserve"> </w:t>
            </w:r>
            <w:r>
              <w:rPr>
                <w:i/>
              </w:rPr>
              <w:t>learning from other</w:t>
            </w:r>
            <w:r w:rsidR="00AC4DD2">
              <w:rPr>
                <w:i/>
              </w:rPr>
              <w:t xml:space="preserve"> </w:t>
            </w:r>
            <w:r>
              <w:rPr>
                <w:i/>
              </w:rPr>
              <w:t>strands. Students’</w:t>
            </w:r>
            <w:r w:rsidR="00AC4DD2">
              <w:rPr>
                <w:i/>
              </w:rPr>
              <w:t xml:space="preserve"> </w:t>
            </w:r>
            <w:r>
              <w:rPr>
                <w:i/>
              </w:rPr>
              <w:t>demonstration of the</w:t>
            </w:r>
            <w:r w:rsidR="00AC4DD2">
              <w:rPr>
                <w:i/>
              </w:rPr>
              <w:t xml:space="preserve"> </w:t>
            </w:r>
            <w:r>
              <w:rPr>
                <w:i/>
              </w:rPr>
              <w:t>process of mathematical</w:t>
            </w:r>
            <w:r w:rsidR="00AC4DD2">
              <w:rPr>
                <w:i/>
              </w:rPr>
              <w:t xml:space="preserve"> </w:t>
            </w:r>
            <w:r>
              <w:rPr>
                <w:i/>
              </w:rPr>
              <w:t>modelling, as they apply</w:t>
            </w:r>
            <w:r w:rsidR="00AC4DD2">
              <w:rPr>
                <w:i/>
              </w:rPr>
              <w:t xml:space="preserve"> </w:t>
            </w:r>
            <w:r>
              <w:rPr>
                <w:i/>
              </w:rPr>
              <w:t>concepts and skills</w:t>
            </w:r>
            <w:r w:rsidR="00AC4DD2">
              <w:rPr>
                <w:i/>
              </w:rPr>
              <w:t xml:space="preserve"> </w:t>
            </w:r>
            <w:r>
              <w:rPr>
                <w:i/>
              </w:rPr>
              <w:t>learned in other strands,</w:t>
            </w:r>
            <w:r w:rsidR="00AC4DD2">
              <w:rPr>
                <w:i/>
              </w:rPr>
              <w:t xml:space="preserve"> </w:t>
            </w:r>
            <w:r>
              <w:rPr>
                <w:i/>
              </w:rPr>
              <w:t xml:space="preserve">is </w:t>
            </w:r>
            <w:proofErr w:type="gramStart"/>
            <w:r>
              <w:rPr>
                <w:i/>
              </w:rPr>
              <w:t>assessed</w:t>
            </w:r>
            <w:proofErr w:type="gramEnd"/>
            <w:r>
              <w:rPr>
                <w:i/>
              </w:rPr>
              <w:t xml:space="preserve"> and</w:t>
            </w:r>
            <w:r w:rsidR="00AC4DD2">
              <w:rPr>
                <w:i/>
              </w:rPr>
              <w:t xml:space="preserve"> </w:t>
            </w:r>
            <w:r>
              <w:rPr>
                <w:i/>
              </w:rPr>
              <w:t>evaluated.</w:t>
            </w:r>
          </w:p>
          <w:p w14:paraId="42B8B1B5" w14:textId="6F2C6ED9" w:rsidR="00687752" w:rsidRPr="009C279E" w:rsidRDefault="00687752" w:rsidP="009C279E">
            <w:pPr>
              <w:pStyle w:val="TableParagraph"/>
              <w:spacing w:before="2" w:line="259" w:lineRule="exact"/>
              <w:rPr>
                <w:rFonts w:asciiTheme="minorHAnsi" w:eastAsia="Times New Roman" w:hAnsiTheme="minorHAnsi" w:cstheme="minorBidi"/>
                <w:sz w:val="20"/>
                <w:szCs w:val="20"/>
              </w:rPr>
            </w:pPr>
            <w:r w:rsidRPr="00915728">
              <w:rPr>
                <w:rFonts w:asciiTheme="minorHAnsi" w:eastAsia="Times New Roman" w:hAnsiTheme="minorHAnsi" w:cstheme="minorBidi"/>
                <w:i/>
                <w:iCs/>
                <w:sz w:val="20"/>
                <w:szCs w:val="20"/>
              </w:rPr>
              <w:t xml:space="preserve"> </w:t>
            </w:r>
          </w:p>
        </w:tc>
        <w:tc>
          <w:tcPr>
            <w:tcW w:w="4355" w:type="dxa"/>
          </w:tcPr>
          <w:p w14:paraId="1664D183" w14:textId="02D5A2C3" w:rsidR="00687752" w:rsidRPr="002A13D5" w:rsidRDefault="00687752" w:rsidP="00980E73">
            <w:pPr>
              <w:pStyle w:val="TableParagraph"/>
              <w:rPr>
                <w:b/>
                <w:sz w:val="20"/>
                <w:szCs w:val="20"/>
              </w:rPr>
            </w:pPr>
            <w:r w:rsidRPr="002A13D5">
              <w:rPr>
                <w:b/>
                <w:sz w:val="20"/>
                <w:szCs w:val="20"/>
              </w:rPr>
              <w:t xml:space="preserve">Patterning and Algebra </w:t>
            </w:r>
            <w:r>
              <w:rPr>
                <w:b/>
                <w:sz w:val="20"/>
                <w:szCs w:val="20"/>
              </w:rPr>
              <w:t>Unit</w:t>
            </w:r>
            <w:r w:rsidRPr="002A13D5">
              <w:rPr>
                <w:b/>
                <w:sz w:val="20"/>
                <w:szCs w:val="20"/>
              </w:rPr>
              <w:t xml:space="preserve"> 1: Patterns and Expressions</w:t>
            </w:r>
          </w:p>
          <w:p w14:paraId="16D301F6" w14:textId="77777777" w:rsidR="00687752" w:rsidRDefault="00687752" w:rsidP="00980E73">
            <w:pPr>
              <w:pStyle w:val="TableParagraph"/>
              <w:spacing w:before="22"/>
              <w:ind w:right="861"/>
              <w:rPr>
                <w:sz w:val="20"/>
                <w:szCs w:val="20"/>
              </w:rPr>
            </w:pPr>
            <w:r w:rsidRPr="002A13D5">
              <w:rPr>
                <w:sz w:val="20"/>
                <w:szCs w:val="20"/>
              </w:rPr>
              <w:t>2</w:t>
            </w:r>
            <w:r>
              <w:rPr>
                <w:sz w:val="20"/>
                <w:szCs w:val="20"/>
              </w:rPr>
              <w:t>:</w:t>
            </w:r>
            <w:r w:rsidRPr="002A13D5">
              <w:rPr>
                <w:sz w:val="20"/>
                <w:szCs w:val="20"/>
              </w:rPr>
              <w:t xml:space="preserve"> Representing Patterns </w:t>
            </w:r>
          </w:p>
          <w:p w14:paraId="7CB2C180" w14:textId="3980A1FC" w:rsidR="00687752" w:rsidRDefault="00687752" w:rsidP="00980E73">
            <w:pPr>
              <w:pStyle w:val="TableParagraph"/>
              <w:spacing w:before="22"/>
              <w:ind w:right="861"/>
              <w:rPr>
                <w:sz w:val="20"/>
                <w:szCs w:val="20"/>
              </w:rPr>
            </w:pPr>
            <w:r w:rsidRPr="002A13D5">
              <w:rPr>
                <w:sz w:val="20"/>
                <w:szCs w:val="20"/>
              </w:rPr>
              <w:t>3</w:t>
            </w:r>
            <w:r>
              <w:rPr>
                <w:sz w:val="20"/>
                <w:szCs w:val="20"/>
              </w:rPr>
              <w:t>:</w:t>
            </w:r>
            <w:r w:rsidRPr="002A13D5">
              <w:rPr>
                <w:sz w:val="20"/>
                <w:szCs w:val="20"/>
              </w:rPr>
              <w:t xml:space="preserve"> Creating Patterns </w:t>
            </w:r>
          </w:p>
          <w:p w14:paraId="1D6BEDFA" w14:textId="493B1B7C" w:rsidR="00687752" w:rsidRDefault="00687752" w:rsidP="00980E73">
            <w:pPr>
              <w:pStyle w:val="TableParagraph"/>
              <w:spacing w:before="22"/>
              <w:ind w:right="861"/>
              <w:rPr>
                <w:sz w:val="20"/>
                <w:szCs w:val="20"/>
              </w:rPr>
            </w:pPr>
          </w:p>
          <w:p w14:paraId="7B9A4719" w14:textId="03B77756" w:rsidR="00687752" w:rsidRPr="00301F19" w:rsidRDefault="00687752" w:rsidP="00980E73">
            <w:pPr>
              <w:pStyle w:val="TableParagraph"/>
              <w:spacing w:before="22"/>
              <w:ind w:right="861"/>
              <w:rPr>
                <w:b/>
                <w:bCs/>
                <w:sz w:val="20"/>
                <w:szCs w:val="20"/>
              </w:rPr>
            </w:pPr>
            <w:r w:rsidRPr="00301F19">
              <w:rPr>
                <w:b/>
                <w:bCs/>
                <w:sz w:val="20"/>
                <w:szCs w:val="20"/>
              </w:rPr>
              <w:t xml:space="preserve">Patterning and Algebra </w:t>
            </w:r>
            <w:r>
              <w:rPr>
                <w:b/>
                <w:bCs/>
                <w:sz w:val="20"/>
                <w:szCs w:val="20"/>
              </w:rPr>
              <w:t>Unit</w:t>
            </w:r>
            <w:r w:rsidRPr="00301F19">
              <w:rPr>
                <w:b/>
                <w:bCs/>
                <w:sz w:val="20"/>
                <w:szCs w:val="20"/>
              </w:rPr>
              <w:t xml:space="preserve"> 2: Repeating Patterns</w:t>
            </w:r>
          </w:p>
          <w:p w14:paraId="73C45E94" w14:textId="301F08B3" w:rsidR="00687752" w:rsidRPr="00511E5B" w:rsidRDefault="00687752" w:rsidP="00980E73">
            <w:pPr>
              <w:pStyle w:val="TableParagraph"/>
              <w:spacing w:before="22"/>
              <w:ind w:right="861"/>
              <w:rPr>
                <w:sz w:val="20"/>
                <w:szCs w:val="20"/>
              </w:rPr>
            </w:pPr>
            <w:r w:rsidRPr="00511E5B">
              <w:rPr>
                <w:sz w:val="20"/>
                <w:szCs w:val="20"/>
              </w:rPr>
              <w:t xml:space="preserve">12: </w:t>
            </w:r>
            <w:r w:rsidRPr="00511E5B">
              <w:rPr>
                <w:rFonts w:asciiTheme="minorHAnsi" w:eastAsia="Times New Roman" w:hAnsiTheme="minorHAnsi" w:cstheme="minorBidi"/>
                <w:sz w:val="20"/>
                <w:szCs w:val="20"/>
              </w:rPr>
              <w:t xml:space="preserve">Creating Patterns </w:t>
            </w:r>
            <w:r w:rsidRPr="00511E5B">
              <w:rPr>
                <w:sz w:val="20"/>
                <w:szCs w:val="20"/>
              </w:rPr>
              <w:t xml:space="preserve"> </w:t>
            </w:r>
          </w:p>
          <w:p w14:paraId="72EF9AED" w14:textId="77777777" w:rsidR="00687752" w:rsidRPr="002A13D5" w:rsidRDefault="00687752">
            <w:pPr>
              <w:pStyle w:val="TableParagraph"/>
              <w:spacing w:line="234" w:lineRule="exact"/>
              <w:rPr>
                <w:b/>
                <w:sz w:val="20"/>
                <w:szCs w:val="20"/>
              </w:rPr>
            </w:pPr>
          </w:p>
          <w:p w14:paraId="0C0B41F6" w14:textId="5113997E" w:rsidR="00687752" w:rsidRPr="00301F19" w:rsidRDefault="00687752">
            <w:pPr>
              <w:pStyle w:val="TableParagraph"/>
              <w:spacing w:line="234" w:lineRule="exact"/>
              <w:rPr>
                <w:b/>
                <w:i/>
                <w:iCs/>
                <w:sz w:val="20"/>
                <w:szCs w:val="20"/>
              </w:rPr>
            </w:pPr>
            <w:r w:rsidRPr="00301F19">
              <w:rPr>
                <w:b/>
                <w:i/>
                <w:iCs/>
                <w:sz w:val="20"/>
                <w:szCs w:val="20"/>
              </w:rPr>
              <w:t>Link to Other Strands</w:t>
            </w:r>
          </w:p>
          <w:p w14:paraId="7461CF08" w14:textId="658B5DEE" w:rsidR="00687752" w:rsidRPr="00915728" w:rsidRDefault="00687752">
            <w:pPr>
              <w:pStyle w:val="TableParagraph"/>
              <w:spacing w:line="234" w:lineRule="exact"/>
              <w:rPr>
                <w:b/>
                <w:i/>
                <w:iCs/>
                <w:sz w:val="20"/>
                <w:szCs w:val="20"/>
              </w:rPr>
            </w:pPr>
            <w:r w:rsidRPr="00915728">
              <w:rPr>
                <w:b/>
                <w:i/>
                <w:iCs/>
                <w:sz w:val="20"/>
                <w:szCs w:val="20"/>
              </w:rPr>
              <w:t xml:space="preserve">Number </w:t>
            </w:r>
            <w:r>
              <w:rPr>
                <w:b/>
                <w:i/>
                <w:iCs/>
                <w:sz w:val="20"/>
                <w:szCs w:val="20"/>
              </w:rPr>
              <w:t>Unit</w:t>
            </w:r>
            <w:r w:rsidRPr="00915728">
              <w:rPr>
                <w:b/>
                <w:i/>
                <w:iCs/>
                <w:sz w:val="20"/>
                <w:szCs w:val="20"/>
              </w:rPr>
              <w:t xml:space="preserve"> 2: Number Relationships</w:t>
            </w:r>
          </w:p>
          <w:p w14:paraId="103F0380" w14:textId="319D80B6" w:rsidR="00687752" w:rsidRPr="000053D9" w:rsidRDefault="00687752">
            <w:pPr>
              <w:pStyle w:val="TableParagraph"/>
              <w:spacing w:before="21" w:line="261" w:lineRule="auto"/>
              <w:ind w:right="116"/>
              <w:rPr>
                <w:i/>
                <w:iCs/>
                <w:sz w:val="20"/>
                <w:szCs w:val="20"/>
              </w:rPr>
            </w:pPr>
            <w:r w:rsidRPr="000053D9">
              <w:rPr>
                <w:rFonts w:asciiTheme="minorHAnsi" w:eastAsia="Times New Roman" w:hAnsiTheme="minorHAnsi" w:cstheme="minorBidi"/>
                <w:i/>
                <w:iCs/>
                <w:sz w:val="20"/>
                <w:szCs w:val="20"/>
              </w:rPr>
              <w:t xml:space="preserve">6: Composing and Decomposing Quantities </w:t>
            </w:r>
            <w:r w:rsidRPr="000053D9">
              <w:rPr>
                <w:i/>
                <w:iCs/>
                <w:sz w:val="20"/>
                <w:szCs w:val="20"/>
              </w:rPr>
              <w:t xml:space="preserve"> </w:t>
            </w:r>
          </w:p>
          <w:p w14:paraId="7461CF09" w14:textId="025F9D1D" w:rsidR="00687752" w:rsidRPr="00245B58" w:rsidRDefault="00687752">
            <w:pPr>
              <w:pStyle w:val="TableParagraph"/>
              <w:spacing w:before="21" w:line="261" w:lineRule="auto"/>
              <w:ind w:right="116"/>
              <w:rPr>
                <w:i/>
                <w:iCs/>
                <w:sz w:val="20"/>
                <w:szCs w:val="20"/>
              </w:rPr>
            </w:pPr>
            <w:r w:rsidRPr="00245B58">
              <w:rPr>
                <w:i/>
                <w:iCs/>
                <w:sz w:val="20"/>
                <w:szCs w:val="20"/>
              </w:rPr>
              <w:t xml:space="preserve">8: Number Relationships </w:t>
            </w:r>
            <w:r w:rsidRPr="00245B58">
              <w:rPr>
                <w:rFonts w:asciiTheme="minorHAnsi" w:eastAsia="Times New Roman" w:hAnsiTheme="minorHAnsi" w:cstheme="minorBidi"/>
                <w:i/>
                <w:iCs/>
                <w:sz w:val="20"/>
                <w:szCs w:val="20"/>
              </w:rPr>
              <w:t xml:space="preserve">Consolidation </w:t>
            </w:r>
          </w:p>
          <w:p w14:paraId="50F8E57E" w14:textId="77777777" w:rsidR="00687752" w:rsidRPr="00915728" w:rsidRDefault="00687752">
            <w:pPr>
              <w:pStyle w:val="TableParagraph"/>
              <w:spacing w:line="224" w:lineRule="exact"/>
              <w:rPr>
                <w:i/>
                <w:iCs/>
                <w:sz w:val="20"/>
                <w:szCs w:val="20"/>
              </w:rPr>
            </w:pPr>
          </w:p>
          <w:p w14:paraId="5B62DABD" w14:textId="322000BB" w:rsidR="00687752" w:rsidRPr="00915728" w:rsidRDefault="00687752">
            <w:pPr>
              <w:pStyle w:val="TableParagraph"/>
              <w:spacing w:line="224" w:lineRule="exact"/>
              <w:rPr>
                <w:b/>
                <w:bCs/>
                <w:i/>
                <w:iCs/>
                <w:sz w:val="20"/>
                <w:szCs w:val="20"/>
              </w:rPr>
            </w:pPr>
            <w:r w:rsidRPr="00915728">
              <w:rPr>
                <w:b/>
                <w:bCs/>
                <w:i/>
                <w:iCs/>
                <w:sz w:val="20"/>
                <w:szCs w:val="20"/>
              </w:rPr>
              <w:t xml:space="preserve">Number </w:t>
            </w:r>
            <w:r>
              <w:rPr>
                <w:b/>
                <w:bCs/>
                <w:i/>
                <w:iCs/>
                <w:sz w:val="20"/>
                <w:szCs w:val="20"/>
              </w:rPr>
              <w:t>Unit</w:t>
            </w:r>
            <w:r w:rsidRPr="00915728">
              <w:rPr>
                <w:b/>
                <w:bCs/>
                <w:i/>
                <w:iCs/>
                <w:sz w:val="20"/>
                <w:szCs w:val="20"/>
              </w:rPr>
              <w:t xml:space="preserve"> 3: Place Value</w:t>
            </w:r>
          </w:p>
          <w:p w14:paraId="7461CF0A" w14:textId="291B1098" w:rsidR="00687752" w:rsidRPr="00245B58" w:rsidRDefault="00687752">
            <w:pPr>
              <w:pStyle w:val="TableParagraph"/>
              <w:spacing w:line="224" w:lineRule="exact"/>
              <w:rPr>
                <w:rFonts w:asciiTheme="minorHAnsi" w:eastAsia="Times New Roman" w:hAnsiTheme="minorHAnsi" w:cstheme="minorBidi"/>
                <w:i/>
                <w:iCs/>
                <w:sz w:val="20"/>
                <w:szCs w:val="20"/>
              </w:rPr>
            </w:pPr>
            <w:r w:rsidRPr="00245B58">
              <w:rPr>
                <w:rFonts w:asciiTheme="minorHAnsi" w:eastAsia="Times New Roman" w:hAnsiTheme="minorHAnsi" w:cstheme="minorBidi"/>
                <w:i/>
                <w:iCs/>
                <w:sz w:val="20"/>
                <w:szCs w:val="20"/>
              </w:rPr>
              <w:t xml:space="preserve">9: Building Numbers </w:t>
            </w:r>
          </w:p>
          <w:p w14:paraId="17257A76" w14:textId="77777777" w:rsidR="00687752" w:rsidRPr="00915728" w:rsidRDefault="00687752">
            <w:pPr>
              <w:pStyle w:val="TableParagraph"/>
              <w:spacing w:before="18"/>
              <w:rPr>
                <w:i/>
                <w:iCs/>
                <w:sz w:val="20"/>
                <w:szCs w:val="20"/>
              </w:rPr>
            </w:pPr>
          </w:p>
          <w:p w14:paraId="55DADDE1" w14:textId="020D2556" w:rsidR="00687752" w:rsidRPr="00915728" w:rsidRDefault="00687752">
            <w:pPr>
              <w:pStyle w:val="TableParagraph"/>
              <w:spacing w:before="18"/>
              <w:rPr>
                <w:b/>
                <w:bCs/>
                <w:i/>
                <w:iCs/>
                <w:sz w:val="20"/>
                <w:szCs w:val="20"/>
              </w:rPr>
            </w:pPr>
            <w:r w:rsidRPr="00915728">
              <w:rPr>
                <w:b/>
                <w:bCs/>
                <w:i/>
                <w:iCs/>
                <w:sz w:val="20"/>
                <w:szCs w:val="20"/>
              </w:rPr>
              <w:t xml:space="preserve">Number </w:t>
            </w:r>
            <w:r>
              <w:rPr>
                <w:b/>
                <w:bCs/>
                <w:i/>
                <w:iCs/>
                <w:sz w:val="20"/>
                <w:szCs w:val="20"/>
              </w:rPr>
              <w:t>Unit</w:t>
            </w:r>
            <w:r w:rsidRPr="00915728">
              <w:rPr>
                <w:b/>
                <w:bCs/>
                <w:i/>
                <w:iCs/>
                <w:sz w:val="20"/>
                <w:szCs w:val="20"/>
              </w:rPr>
              <w:t xml:space="preserve"> 4: Fractions</w:t>
            </w:r>
          </w:p>
          <w:p w14:paraId="7461CF0B" w14:textId="0E584D66" w:rsidR="00687752" w:rsidRPr="00245B58" w:rsidRDefault="00687752">
            <w:pPr>
              <w:pStyle w:val="TableParagraph"/>
              <w:spacing w:before="18"/>
              <w:rPr>
                <w:rFonts w:asciiTheme="minorHAnsi" w:eastAsia="Times New Roman" w:hAnsiTheme="minorHAnsi" w:cstheme="minorBidi"/>
                <w:i/>
                <w:iCs/>
                <w:sz w:val="20"/>
                <w:szCs w:val="20"/>
              </w:rPr>
            </w:pPr>
            <w:r w:rsidRPr="00245B58">
              <w:rPr>
                <w:rFonts w:asciiTheme="minorHAnsi" w:eastAsia="Times New Roman" w:hAnsiTheme="minorHAnsi" w:cstheme="minorBidi"/>
                <w:i/>
                <w:iCs/>
                <w:sz w:val="20"/>
                <w:szCs w:val="20"/>
              </w:rPr>
              <w:t xml:space="preserve">14: Exploring Equal Parts </w:t>
            </w:r>
          </w:p>
          <w:p w14:paraId="74CF5183" w14:textId="77777777" w:rsidR="00687752" w:rsidRPr="00915728" w:rsidRDefault="00687752">
            <w:pPr>
              <w:pStyle w:val="TableParagraph"/>
              <w:spacing w:before="24"/>
              <w:rPr>
                <w:i/>
                <w:iCs/>
                <w:sz w:val="20"/>
                <w:szCs w:val="20"/>
              </w:rPr>
            </w:pPr>
          </w:p>
          <w:p w14:paraId="02C17099" w14:textId="287550E3" w:rsidR="00687752" w:rsidRPr="00915728" w:rsidRDefault="00687752">
            <w:pPr>
              <w:pStyle w:val="TableParagraph"/>
              <w:spacing w:before="24"/>
              <w:rPr>
                <w:b/>
                <w:bCs/>
                <w:i/>
                <w:iCs/>
                <w:sz w:val="20"/>
                <w:szCs w:val="20"/>
              </w:rPr>
            </w:pPr>
            <w:r w:rsidRPr="00915728">
              <w:rPr>
                <w:b/>
                <w:bCs/>
                <w:i/>
                <w:iCs/>
                <w:sz w:val="20"/>
                <w:szCs w:val="20"/>
              </w:rPr>
              <w:t xml:space="preserve">Number </w:t>
            </w:r>
            <w:r>
              <w:rPr>
                <w:b/>
                <w:bCs/>
                <w:i/>
                <w:iCs/>
                <w:sz w:val="20"/>
                <w:szCs w:val="20"/>
              </w:rPr>
              <w:t>Unit</w:t>
            </w:r>
            <w:r w:rsidRPr="00915728">
              <w:rPr>
                <w:b/>
                <w:bCs/>
                <w:i/>
                <w:iCs/>
                <w:sz w:val="20"/>
                <w:szCs w:val="20"/>
              </w:rPr>
              <w:t xml:space="preserve"> 5: Addition and Subtraction</w:t>
            </w:r>
          </w:p>
          <w:p w14:paraId="7461CF0C" w14:textId="6C9DF2AE" w:rsidR="00687752" w:rsidRPr="006007D2" w:rsidRDefault="00687752">
            <w:pPr>
              <w:pStyle w:val="TableParagraph"/>
              <w:spacing w:before="24"/>
              <w:rPr>
                <w:rFonts w:asciiTheme="minorHAnsi" w:eastAsia="Times New Roman" w:hAnsiTheme="minorHAnsi" w:cstheme="minorBidi"/>
                <w:i/>
                <w:iCs/>
                <w:sz w:val="20"/>
                <w:szCs w:val="20"/>
              </w:rPr>
            </w:pPr>
            <w:r w:rsidRPr="006007D2">
              <w:rPr>
                <w:rFonts w:asciiTheme="minorHAnsi" w:eastAsia="Times New Roman" w:hAnsiTheme="minorHAnsi" w:cstheme="minorBidi"/>
                <w:i/>
                <w:iCs/>
                <w:sz w:val="20"/>
                <w:szCs w:val="20"/>
              </w:rPr>
              <w:t xml:space="preserve">20: Estimating Sums and Differences </w:t>
            </w:r>
          </w:p>
          <w:p w14:paraId="59C9EB99" w14:textId="77777777" w:rsidR="00687752" w:rsidRPr="0023318D" w:rsidRDefault="00687752" w:rsidP="00C076C7">
            <w:pPr>
              <w:pStyle w:val="TableParagraph"/>
              <w:rPr>
                <w:bCs/>
                <w:i/>
                <w:iCs/>
                <w:sz w:val="20"/>
                <w:szCs w:val="20"/>
              </w:rPr>
            </w:pPr>
            <w:r w:rsidRPr="0023318D">
              <w:rPr>
                <w:bCs/>
                <w:i/>
                <w:iCs/>
                <w:sz w:val="20"/>
                <w:szCs w:val="20"/>
              </w:rPr>
              <w:t>Student Card 11: Add to Fit!</w:t>
            </w:r>
          </w:p>
          <w:p w14:paraId="7461CF0D" w14:textId="77777777" w:rsidR="00687752" w:rsidRPr="00915728" w:rsidRDefault="00687752">
            <w:pPr>
              <w:pStyle w:val="TableParagraph"/>
              <w:spacing w:before="18"/>
              <w:rPr>
                <w:i/>
                <w:iCs/>
                <w:sz w:val="20"/>
                <w:szCs w:val="20"/>
              </w:rPr>
            </w:pPr>
            <w:r w:rsidRPr="00915728">
              <w:rPr>
                <w:i/>
                <w:iCs/>
                <w:sz w:val="20"/>
                <w:szCs w:val="20"/>
              </w:rPr>
              <w:t>21: Adding and Subtracting Money Amounts</w:t>
            </w:r>
          </w:p>
          <w:p w14:paraId="7461CF0E" w14:textId="0273F8FF" w:rsidR="00687752" w:rsidRPr="00300605" w:rsidRDefault="00687752">
            <w:pPr>
              <w:pStyle w:val="TableParagraph"/>
              <w:spacing w:before="18"/>
              <w:rPr>
                <w:i/>
                <w:iCs/>
                <w:sz w:val="20"/>
                <w:szCs w:val="20"/>
              </w:rPr>
            </w:pPr>
            <w:r w:rsidRPr="00300605">
              <w:rPr>
                <w:i/>
                <w:iCs/>
                <w:sz w:val="20"/>
                <w:szCs w:val="20"/>
              </w:rPr>
              <w:t xml:space="preserve">22: </w:t>
            </w:r>
            <w:r w:rsidRPr="00300605">
              <w:rPr>
                <w:rFonts w:asciiTheme="minorHAnsi" w:eastAsia="Times New Roman" w:hAnsiTheme="minorHAnsi" w:cstheme="minorBidi"/>
                <w:i/>
                <w:iCs/>
                <w:sz w:val="20"/>
                <w:szCs w:val="20"/>
              </w:rPr>
              <w:t xml:space="preserve">Creating and Solving Problems </w:t>
            </w:r>
          </w:p>
          <w:p w14:paraId="7461CF0F" w14:textId="362404D0" w:rsidR="00687752" w:rsidRPr="00A95841" w:rsidRDefault="00687752">
            <w:pPr>
              <w:pStyle w:val="TableParagraph"/>
              <w:spacing w:before="16" w:line="259" w:lineRule="auto"/>
              <w:ind w:right="116"/>
              <w:rPr>
                <w:rFonts w:asciiTheme="minorHAnsi" w:eastAsia="Times New Roman" w:hAnsiTheme="minorHAnsi" w:cstheme="minorBidi"/>
                <w:i/>
                <w:iCs/>
                <w:sz w:val="20"/>
                <w:szCs w:val="20"/>
              </w:rPr>
            </w:pPr>
            <w:r w:rsidRPr="00A95841">
              <w:rPr>
                <w:i/>
                <w:iCs/>
                <w:sz w:val="20"/>
                <w:szCs w:val="20"/>
              </w:rPr>
              <w:t xml:space="preserve">23: </w:t>
            </w:r>
            <w:r w:rsidRPr="00A95841">
              <w:rPr>
                <w:rFonts w:asciiTheme="minorHAnsi" w:eastAsia="Times New Roman" w:hAnsiTheme="minorHAnsi" w:cstheme="minorBidi"/>
                <w:i/>
                <w:iCs/>
                <w:sz w:val="20"/>
                <w:szCs w:val="20"/>
              </w:rPr>
              <w:t xml:space="preserve">Creating and Solving Problems with Larger Numbers </w:t>
            </w:r>
          </w:p>
          <w:p w14:paraId="1556966D" w14:textId="756ED5F5" w:rsidR="00687752" w:rsidRPr="00394F55" w:rsidRDefault="00687752" w:rsidP="003821C5">
            <w:pPr>
              <w:pStyle w:val="TableParagraph"/>
              <w:rPr>
                <w:bCs/>
                <w:i/>
                <w:iCs/>
                <w:sz w:val="20"/>
                <w:szCs w:val="20"/>
              </w:rPr>
            </w:pPr>
            <w:r w:rsidRPr="0023318D">
              <w:rPr>
                <w:bCs/>
                <w:i/>
                <w:iCs/>
                <w:sz w:val="20"/>
                <w:szCs w:val="20"/>
              </w:rPr>
              <w:t xml:space="preserve">Student Card </w:t>
            </w:r>
            <w:r>
              <w:rPr>
                <w:bCs/>
                <w:i/>
                <w:iCs/>
                <w:sz w:val="20"/>
                <w:szCs w:val="20"/>
              </w:rPr>
              <w:t>13</w:t>
            </w:r>
            <w:r w:rsidRPr="0023318D">
              <w:rPr>
                <w:bCs/>
                <w:i/>
                <w:iCs/>
                <w:sz w:val="20"/>
                <w:szCs w:val="20"/>
              </w:rPr>
              <w:t>: Tell a Number Story</w:t>
            </w:r>
          </w:p>
          <w:p w14:paraId="32FBD2E5" w14:textId="77777777" w:rsidR="00687752" w:rsidRPr="00915728" w:rsidRDefault="00687752">
            <w:pPr>
              <w:pStyle w:val="TableParagraph"/>
              <w:rPr>
                <w:i/>
                <w:iCs/>
                <w:sz w:val="20"/>
                <w:szCs w:val="20"/>
              </w:rPr>
            </w:pPr>
          </w:p>
          <w:p w14:paraId="1B770407" w14:textId="7C3CC62C" w:rsidR="00687752" w:rsidRPr="00915728" w:rsidRDefault="00687752">
            <w:pPr>
              <w:pStyle w:val="TableParagraph"/>
              <w:rPr>
                <w:b/>
                <w:bCs/>
                <w:i/>
                <w:iCs/>
                <w:sz w:val="20"/>
                <w:szCs w:val="20"/>
              </w:rPr>
            </w:pPr>
            <w:r w:rsidRPr="00915728">
              <w:rPr>
                <w:b/>
                <w:bCs/>
                <w:i/>
                <w:iCs/>
                <w:sz w:val="20"/>
                <w:szCs w:val="20"/>
              </w:rPr>
              <w:t xml:space="preserve">Number </w:t>
            </w:r>
            <w:r>
              <w:rPr>
                <w:b/>
                <w:bCs/>
                <w:i/>
                <w:iCs/>
                <w:sz w:val="20"/>
                <w:szCs w:val="20"/>
              </w:rPr>
              <w:t>Unit</w:t>
            </w:r>
            <w:r w:rsidRPr="00915728">
              <w:rPr>
                <w:b/>
                <w:bCs/>
                <w:i/>
                <w:iCs/>
                <w:sz w:val="20"/>
                <w:szCs w:val="20"/>
              </w:rPr>
              <w:t xml:space="preserve"> 6: Multiplication and Division</w:t>
            </w:r>
          </w:p>
          <w:p w14:paraId="7461CF10" w14:textId="1ED95F8E" w:rsidR="00687752" w:rsidRPr="00785A7F" w:rsidRDefault="00687752">
            <w:pPr>
              <w:pStyle w:val="TableParagraph"/>
              <w:rPr>
                <w:i/>
                <w:iCs/>
                <w:sz w:val="20"/>
                <w:szCs w:val="20"/>
              </w:rPr>
            </w:pPr>
            <w:r w:rsidRPr="00785A7F">
              <w:rPr>
                <w:i/>
                <w:iCs/>
                <w:sz w:val="20"/>
                <w:szCs w:val="20"/>
              </w:rPr>
              <w:t xml:space="preserve">26: </w:t>
            </w:r>
            <w:r w:rsidRPr="00785A7F">
              <w:rPr>
                <w:rFonts w:asciiTheme="minorHAnsi" w:eastAsia="Times New Roman" w:hAnsiTheme="minorHAnsi" w:cstheme="minorBidi"/>
                <w:i/>
                <w:iCs/>
                <w:sz w:val="20"/>
                <w:szCs w:val="20"/>
              </w:rPr>
              <w:t xml:space="preserve">Exploring Division </w:t>
            </w:r>
          </w:p>
          <w:p w14:paraId="08D2F86D" w14:textId="143399B7" w:rsidR="00687752" w:rsidRPr="00746330" w:rsidRDefault="00687752">
            <w:pPr>
              <w:pStyle w:val="TableParagraph"/>
              <w:spacing w:before="20" w:line="259" w:lineRule="auto"/>
              <w:ind w:right="753"/>
              <w:rPr>
                <w:i/>
                <w:iCs/>
                <w:sz w:val="20"/>
                <w:szCs w:val="20"/>
              </w:rPr>
            </w:pPr>
            <w:r w:rsidRPr="00746330">
              <w:rPr>
                <w:rFonts w:asciiTheme="minorHAnsi" w:eastAsia="Times New Roman" w:hAnsiTheme="minorHAnsi" w:cstheme="minorBidi"/>
                <w:i/>
                <w:iCs/>
                <w:sz w:val="20"/>
                <w:szCs w:val="20"/>
              </w:rPr>
              <w:t xml:space="preserve">30: Creating and Solving Problems </w:t>
            </w:r>
            <w:r w:rsidRPr="00746330">
              <w:rPr>
                <w:i/>
                <w:iCs/>
                <w:sz w:val="20"/>
                <w:szCs w:val="20"/>
              </w:rPr>
              <w:t xml:space="preserve"> </w:t>
            </w:r>
          </w:p>
          <w:p w14:paraId="04DB2113" w14:textId="77777777" w:rsidR="00687752" w:rsidRPr="00915728" w:rsidRDefault="00687752">
            <w:pPr>
              <w:pStyle w:val="TableParagraph"/>
              <w:spacing w:before="20" w:line="259" w:lineRule="auto"/>
              <w:ind w:right="753"/>
              <w:rPr>
                <w:i/>
                <w:iCs/>
                <w:sz w:val="20"/>
                <w:szCs w:val="20"/>
              </w:rPr>
            </w:pPr>
          </w:p>
          <w:p w14:paraId="7466463F" w14:textId="704A1417" w:rsidR="00687752" w:rsidRPr="00915728" w:rsidRDefault="00687752">
            <w:pPr>
              <w:pStyle w:val="TableParagraph"/>
              <w:spacing w:before="20" w:line="259" w:lineRule="auto"/>
              <w:ind w:right="753"/>
              <w:rPr>
                <w:b/>
                <w:bCs/>
                <w:i/>
                <w:iCs/>
                <w:sz w:val="20"/>
                <w:szCs w:val="20"/>
              </w:rPr>
            </w:pPr>
            <w:r w:rsidRPr="00915728">
              <w:rPr>
                <w:b/>
                <w:bCs/>
                <w:i/>
                <w:iCs/>
                <w:sz w:val="20"/>
                <w:szCs w:val="20"/>
              </w:rPr>
              <w:t xml:space="preserve">Number </w:t>
            </w:r>
            <w:r>
              <w:rPr>
                <w:b/>
                <w:bCs/>
                <w:i/>
                <w:iCs/>
                <w:sz w:val="20"/>
                <w:szCs w:val="20"/>
              </w:rPr>
              <w:t>Unit</w:t>
            </w:r>
            <w:r w:rsidRPr="00915728">
              <w:rPr>
                <w:b/>
                <w:bCs/>
                <w:i/>
                <w:iCs/>
                <w:sz w:val="20"/>
                <w:szCs w:val="20"/>
              </w:rPr>
              <w:t xml:space="preserve"> 7: Financial Literacy </w:t>
            </w:r>
          </w:p>
          <w:p w14:paraId="74E1DE88" w14:textId="1A9CADC4" w:rsidR="00687752" w:rsidRPr="00746330" w:rsidRDefault="00687752">
            <w:pPr>
              <w:pStyle w:val="TableParagraph"/>
              <w:spacing w:before="20" w:line="259" w:lineRule="auto"/>
              <w:ind w:right="753"/>
              <w:rPr>
                <w:i/>
                <w:iCs/>
                <w:sz w:val="20"/>
                <w:szCs w:val="20"/>
              </w:rPr>
            </w:pPr>
            <w:r w:rsidRPr="00746330">
              <w:rPr>
                <w:i/>
                <w:iCs/>
                <w:sz w:val="20"/>
                <w:szCs w:val="20"/>
              </w:rPr>
              <w:lastRenderedPageBreak/>
              <w:t xml:space="preserve">36: </w:t>
            </w:r>
            <w:r w:rsidRPr="00746330">
              <w:rPr>
                <w:rFonts w:asciiTheme="minorHAnsi" w:eastAsia="Times New Roman" w:hAnsiTheme="minorHAnsi" w:cstheme="minorBidi"/>
                <w:i/>
                <w:iCs/>
                <w:sz w:val="20"/>
                <w:szCs w:val="20"/>
              </w:rPr>
              <w:t xml:space="preserve">Purchasing and Making Change </w:t>
            </w:r>
            <w:r w:rsidRPr="00746330">
              <w:rPr>
                <w:i/>
                <w:iCs/>
                <w:sz w:val="20"/>
                <w:szCs w:val="20"/>
              </w:rPr>
              <w:t xml:space="preserve"> </w:t>
            </w:r>
          </w:p>
          <w:p w14:paraId="7461CF11" w14:textId="07C2F918" w:rsidR="00687752" w:rsidRPr="00746330" w:rsidRDefault="00687752">
            <w:pPr>
              <w:pStyle w:val="TableParagraph"/>
              <w:spacing w:before="20" w:line="259" w:lineRule="auto"/>
              <w:ind w:right="753"/>
              <w:rPr>
                <w:rFonts w:asciiTheme="minorHAnsi" w:eastAsia="Times New Roman" w:hAnsiTheme="minorHAnsi" w:cstheme="minorBidi"/>
                <w:i/>
                <w:iCs/>
                <w:sz w:val="20"/>
                <w:szCs w:val="20"/>
              </w:rPr>
            </w:pPr>
            <w:r w:rsidRPr="00746330">
              <w:rPr>
                <w:rFonts w:asciiTheme="minorHAnsi" w:eastAsia="Times New Roman" w:hAnsiTheme="minorHAnsi" w:cstheme="minorBidi"/>
                <w:i/>
                <w:iCs/>
                <w:sz w:val="20"/>
                <w:szCs w:val="20"/>
              </w:rPr>
              <w:t xml:space="preserve">37: Financial Literacy Consolidation </w:t>
            </w:r>
          </w:p>
          <w:p w14:paraId="7461CF15" w14:textId="77777777" w:rsidR="00687752" w:rsidRPr="00915728" w:rsidRDefault="00687752">
            <w:pPr>
              <w:pStyle w:val="TableParagraph"/>
              <w:spacing w:before="10"/>
              <w:ind w:left="0"/>
              <w:rPr>
                <w:b/>
                <w:i/>
                <w:iCs/>
                <w:sz w:val="21"/>
              </w:rPr>
            </w:pPr>
          </w:p>
          <w:p w14:paraId="7461CF16" w14:textId="7F98FABB" w:rsidR="00687752" w:rsidRPr="00915728" w:rsidRDefault="00687752">
            <w:pPr>
              <w:pStyle w:val="TableParagraph"/>
              <w:rPr>
                <w:b/>
                <w:i/>
                <w:iCs/>
                <w:sz w:val="20"/>
                <w:szCs w:val="20"/>
              </w:rPr>
            </w:pPr>
            <w:r w:rsidRPr="00915728">
              <w:rPr>
                <w:b/>
                <w:i/>
                <w:iCs/>
                <w:sz w:val="20"/>
                <w:szCs w:val="20"/>
              </w:rPr>
              <w:t xml:space="preserve">Data Management and Probability </w:t>
            </w:r>
            <w:r>
              <w:rPr>
                <w:b/>
                <w:i/>
                <w:iCs/>
                <w:sz w:val="20"/>
                <w:szCs w:val="20"/>
              </w:rPr>
              <w:t>Unit</w:t>
            </w:r>
            <w:r w:rsidRPr="00915728">
              <w:rPr>
                <w:b/>
                <w:i/>
                <w:iCs/>
                <w:sz w:val="20"/>
                <w:szCs w:val="20"/>
              </w:rPr>
              <w:t xml:space="preserve"> 1: Data Management</w:t>
            </w:r>
          </w:p>
          <w:p w14:paraId="7461CF17" w14:textId="20AD6B13" w:rsidR="00687752" w:rsidRPr="00915728" w:rsidRDefault="00687752">
            <w:pPr>
              <w:pStyle w:val="TableParagraph"/>
              <w:spacing w:before="1"/>
              <w:rPr>
                <w:i/>
                <w:iCs/>
                <w:sz w:val="20"/>
                <w:szCs w:val="20"/>
              </w:rPr>
            </w:pPr>
            <w:r w:rsidRPr="00915728">
              <w:rPr>
                <w:i/>
                <w:iCs/>
                <w:sz w:val="20"/>
                <w:szCs w:val="20"/>
              </w:rPr>
              <w:t>4: Drawing Graphs</w:t>
            </w:r>
          </w:p>
          <w:p w14:paraId="7461CF18" w14:textId="5DDACCBB" w:rsidR="00687752" w:rsidRPr="00F15903" w:rsidRDefault="00687752">
            <w:pPr>
              <w:pStyle w:val="TableParagraph"/>
              <w:spacing w:before="4" w:line="237" w:lineRule="auto"/>
              <w:ind w:right="1122"/>
              <w:rPr>
                <w:i/>
                <w:iCs/>
                <w:sz w:val="20"/>
                <w:szCs w:val="20"/>
              </w:rPr>
            </w:pPr>
            <w:r w:rsidRPr="00F15903">
              <w:rPr>
                <w:i/>
                <w:iCs/>
                <w:sz w:val="20"/>
                <w:szCs w:val="20"/>
              </w:rPr>
              <w:t xml:space="preserve">6: </w:t>
            </w:r>
            <w:r w:rsidRPr="00F15903">
              <w:rPr>
                <w:rFonts w:asciiTheme="minorHAnsi" w:eastAsia="Times New Roman" w:hAnsiTheme="minorHAnsi" w:cstheme="minorBidi"/>
                <w:i/>
                <w:iCs/>
                <w:sz w:val="20"/>
                <w:szCs w:val="20"/>
              </w:rPr>
              <w:t xml:space="preserve">Data Management Consolidation </w:t>
            </w:r>
          </w:p>
          <w:p w14:paraId="7620D2DB" w14:textId="77777777" w:rsidR="00687752" w:rsidRPr="00915728" w:rsidRDefault="00687752">
            <w:pPr>
              <w:pStyle w:val="TableParagraph"/>
              <w:spacing w:before="1"/>
              <w:rPr>
                <w:i/>
                <w:iCs/>
                <w:sz w:val="20"/>
                <w:szCs w:val="20"/>
              </w:rPr>
            </w:pPr>
          </w:p>
          <w:p w14:paraId="6CBB8697" w14:textId="37DE8DC4" w:rsidR="00687752" w:rsidRPr="00915728" w:rsidRDefault="00687752">
            <w:pPr>
              <w:pStyle w:val="TableParagraph"/>
              <w:spacing w:before="1"/>
              <w:rPr>
                <w:b/>
                <w:bCs/>
                <w:i/>
                <w:iCs/>
                <w:sz w:val="20"/>
                <w:szCs w:val="20"/>
              </w:rPr>
            </w:pPr>
            <w:r w:rsidRPr="00915728">
              <w:rPr>
                <w:b/>
                <w:bCs/>
                <w:i/>
                <w:iCs/>
                <w:sz w:val="20"/>
                <w:szCs w:val="20"/>
              </w:rPr>
              <w:t xml:space="preserve">Data Management and Probability </w:t>
            </w:r>
            <w:r>
              <w:rPr>
                <w:b/>
                <w:bCs/>
                <w:i/>
                <w:iCs/>
                <w:sz w:val="20"/>
                <w:szCs w:val="20"/>
              </w:rPr>
              <w:t>Unit</w:t>
            </w:r>
            <w:r w:rsidRPr="00915728">
              <w:rPr>
                <w:b/>
                <w:bCs/>
                <w:i/>
                <w:iCs/>
                <w:sz w:val="20"/>
                <w:szCs w:val="20"/>
              </w:rPr>
              <w:t xml:space="preserve"> 2: Probability and Chance</w:t>
            </w:r>
          </w:p>
          <w:p w14:paraId="7461CF19" w14:textId="42B85266" w:rsidR="00687752" w:rsidRDefault="00687752">
            <w:pPr>
              <w:pStyle w:val="TableParagraph"/>
              <w:spacing w:before="1"/>
              <w:rPr>
                <w:i/>
                <w:iCs/>
                <w:sz w:val="20"/>
                <w:szCs w:val="20"/>
              </w:rPr>
            </w:pPr>
            <w:r w:rsidRPr="00915728">
              <w:rPr>
                <w:i/>
                <w:iCs/>
                <w:sz w:val="20"/>
                <w:szCs w:val="20"/>
              </w:rPr>
              <w:t>7: Making Predictions</w:t>
            </w:r>
          </w:p>
          <w:p w14:paraId="490BC3F7" w14:textId="2BF0C4EE" w:rsidR="00687752" w:rsidRPr="0023318D" w:rsidRDefault="00687752" w:rsidP="00FB4084">
            <w:pPr>
              <w:pStyle w:val="TableParagraph"/>
              <w:spacing w:before="10"/>
              <w:rPr>
                <w:bCs/>
                <w:i/>
                <w:iCs/>
                <w:sz w:val="20"/>
                <w:szCs w:val="20"/>
              </w:rPr>
            </w:pPr>
            <w:r w:rsidRPr="0023318D">
              <w:rPr>
                <w:bCs/>
                <w:i/>
                <w:iCs/>
                <w:sz w:val="20"/>
                <w:szCs w:val="20"/>
              </w:rPr>
              <w:t xml:space="preserve">Student Card </w:t>
            </w:r>
            <w:r>
              <w:rPr>
                <w:bCs/>
                <w:i/>
                <w:iCs/>
                <w:sz w:val="20"/>
                <w:szCs w:val="20"/>
              </w:rPr>
              <w:t>25</w:t>
            </w:r>
            <w:r w:rsidRPr="0023318D">
              <w:rPr>
                <w:bCs/>
                <w:i/>
                <w:iCs/>
                <w:sz w:val="20"/>
                <w:szCs w:val="20"/>
              </w:rPr>
              <w:t>: Clear the Board!</w:t>
            </w:r>
          </w:p>
          <w:p w14:paraId="7461CF1A" w14:textId="77777777" w:rsidR="00687752" w:rsidRPr="00915728" w:rsidRDefault="00687752">
            <w:pPr>
              <w:pStyle w:val="TableParagraph"/>
              <w:spacing w:before="10"/>
              <w:ind w:left="0"/>
              <w:rPr>
                <w:b/>
                <w:i/>
                <w:iCs/>
                <w:sz w:val="20"/>
                <w:szCs w:val="20"/>
              </w:rPr>
            </w:pPr>
          </w:p>
          <w:p w14:paraId="7461CF1B" w14:textId="1D5A7A0A" w:rsidR="00687752" w:rsidRPr="00915728" w:rsidRDefault="00687752">
            <w:pPr>
              <w:pStyle w:val="TableParagraph"/>
              <w:rPr>
                <w:b/>
                <w:i/>
                <w:iCs/>
                <w:sz w:val="20"/>
                <w:szCs w:val="20"/>
              </w:rPr>
            </w:pPr>
            <w:r w:rsidRPr="00915728">
              <w:rPr>
                <w:b/>
                <w:i/>
                <w:iCs/>
                <w:sz w:val="20"/>
                <w:szCs w:val="20"/>
              </w:rPr>
              <w:t xml:space="preserve">Geometry </w:t>
            </w:r>
            <w:r>
              <w:rPr>
                <w:b/>
                <w:i/>
                <w:iCs/>
                <w:sz w:val="20"/>
                <w:szCs w:val="20"/>
              </w:rPr>
              <w:t>Unit</w:t>
            </w:r>
            <w:r w:rsidRPr="00915728">
              <w:rPr>
                <w:b/>
                <w:i/>
                <w:iCs/>
                <w:sz w:val="20"/>
                <w:szCs w:val="20"/>
              </w:rPr>
              <w:t xml:space="preserve"> 2: 3-D Solids</w:t>
            </w:r>
          </w:p>
          <w:p w14:paraId="7461CF1C" w14:textId="2DED18EC" w:rsidR="00687752" w:rsidRPr="004076FE" w:rsidRDefault="00687752">
            <w:pPr>
              <w:pStyle w:val="TableParagraph"/>
              <w:spacing w:before="2"/>
              <w:rPr>
                <w:rFonts w:asciiTheme="minorHAnsi" w:eastAsia="Times New Roman" w:hAnsiTheme="minorHAnsi" w:cstheme="minorBidi"/>
                <w:i/>
                <w:iCs/>
                <w:sz w:val="20"/>
                <w:szCs w:val="20"/>
              </w:rPr>
            </w:pPr>
            <w:r w:rsidRPr="004076FE">
              <w:rPr>
                <w:rFonts w:asciiTheme="minorHAnsi" w:eastAsia="Times New Roman" w:hAnsiTheme="minorHAnsi" w:cstheme="minorBidi"/>
                <w:i/>
                <w:iCs/>
                <w:sz w:val="20"/>
                <w:szCs w:val="20"/>
              </w:rPr>
              <w:t xml:space="preserve">7: Building Solids </w:t>
            </w:r>
          </w:p>
          <w:p w14:paraId="1BECC2D3" w14:textId="77777777" w:rsidR="00687752" w:rsidRPr="00915728" w:rsidRDefault="00687752">
            <w:pPr>
              <w:pStyle w:val="TableParagraph"/>
              <w:spacing w:before="2" w:line="259" w:lineRule="exact"/>
              <w:rPr>
                <w:b/>
                <w:i/>
                <w:iCs/>
                <w:sz w:val="20"/>
                <w:szCs w:val="20"/>
              </w:rPr>
            </w:pPr>
          </w:p>
          <w:p w14:paraId="05841382" w14:textId="6CA769A5" w:rsidR="00687752" w:rsidRPr="00915728" w:rsidRDefault="00687752">
            <w:pPr>
              <w:pStyle w:val="TableParagraph"/>
              <w:spacing w:before="2" w:line="259" w:lineRule="exact"/>
              <w:rPr>
                <w:b/>
                <w:i/>
                <w:iCs/>
                <w:sz w:val="20"/>
                <w:szCs w:val="20"/>
              </w:rPr>
            </w:pPr>
            <w:r w:rsidRPr="00915728">
              <w:rPr>
                <w:b/>
                <w:i/>
                <w:iCs/>
                <w:sz w:val="20"/>
                <w:szCs w:val="20"/>
              </w:rPr>
              <w:t xml:space="preserve">Geometry </w:t>
            </w:r>
            <w:r>
              <w:rPr>
                <w:b/>
                <w:i/>
                <w:iCs/>
                <w:sz w:val="20"/>
                <w:szCs w:val="20"/>
              </w:rPr>
              <w:t>Unit</w:t>
            </w:r>
            <w:r w:rsidRPr="00915728">
              <w:rPr>
                <w:b/>
                <w:i/>
                <w:iCs/>
                <w:sz w:val="20"/>
                <w:szCs w:val="20"/>
              </w:rPr>
              <w:t xml:space="preserve"> 3: Mapping and Coding</w:t>
            </w:r>
          </w:p>
          <w:p w14:paraId="7461CF1D" w14:textId="4E50720B" w:rsidR="00687752" w:rsidRPr="00C44C83" w:rsidRDefault="00687752" w:rsidP="00C44C83">
            <w:pPr>
              <w:pStyle w:val="TableParagraph"/>
              <w:spacing w:before="2" w:line="259" w:lineRule="exact"/>
              <w:rPr>
                <w:rFonts w:asciiTheme="minorHAnsi" w:eastAsia="Times New Roman" w:hAnsiTheme="minorHAnsi" w:cstheme="minorBidi"/>
                <w:color w:val="00B0F0"/>
                <w:sz w:val="20"/>
                <w:szCs w:val="20"/>
              </w:rPr>
            </w:pPr>
            <w:r w:rsidRPr="007D4EC1">
              <w:rPr>
                <w:rFonts w:asciiTheme="minorHAnsi" w:eastAsia="Times New Roman" w:hAnsiTheme="minorHAnsi" w:cstheme="minorBidi"/>
                <w:i/>
                <w:iCs/>
                <w:sz w:val="20"/>
                <w:szCs w:val="20"/>
              </w:rPr>
              <w:t xml:space="preserve">16: Altering Code </w:t>
            </w:r>
          </w:p>
        </w:tc>
        <w:tc>
          <w:tcPr>
            <w:tcW w:w="4355" w:type="dxa"/>
          </w:tcPr>
          <w:p w14:paraId="7461CF1E" w14:textId="77777777" w:rsidR="00687752" w:rsidRDefault="00687752">
            <w:pPr>
              <w:pStyle w:val="TableParagraph"/>
              <w:ind w:left="0"/>
              <w:rPr>
                <w:rFonts w:ascii="Times New Roman"/>
                <w:sz w:val="20"/>
              </w:rPr>
            </w:pPr>
          </w:p>
        </w:tc>
        <w:tc>
          <w:tcPr>
            <w:tcW w:w="4355" w:type="dxa"/>
          </w:tcPr>
          <w:p w14:paraId="7461CF1F" w14:textId="77777777" w:rsidR="00687752" w:rsidRDefault="00687752">
            <w:pPr>
              <w:pStyle w:val="TableParagraph"/>
              <w:ind w:left="0"/>
              <w:rPr>
                <w:rFonts w:ascii="Times New Roman"/>
                <w:sz w:val="20"/>
              </w:rPr>
            </w:pPr>
          </w:p>
        </w:tc>
      </w:tr>
    </w:tbl>
    <w:p w14:paraId="7461CF76" w14:textId="77777777" w:rsidR="00B36568" w:rsidRDefault="00B36568">
      <w:pPr>
        <w:rPr>
          <w:sz w:val="2"/>
          <w:szCs w:val="2"/>
        </w:rPr>
        <w:sectPr w:rsidR="00B36568" w:rsidSect="00C35A8B">
          <w:pgSz w:w="20160" w:h="12240" w:orient="landscape" w:code="5"/>
          <w:pgMar w:top="860" w:right="0" w:bottom="1140" w:left="1320" w:header="0" w:footer="941" w:gutter="0"/>
          <w:cols w:space="720"/>
        </w:sectPr>
      </w:pPr>
    </w:p>
    <w:p w14:paraId="7461CF7D" w14:textId="77777777" w:rsidR="00B36568" w:rsidRDefault="009A58B0" w:rsidP="0064530B">
      <w:pPr>
        <w:ind w:left="7110"/>
        <w:rPr>
          <w:sz w:val="20"/>
        </w:rPr>
      </w:pPr>
      <w:r>
        <w:rPr>
          <w:noProof/>
          <w:sz w:val="20"/>
        </w:rPr>
        <w:lastRenderedPageBreak/>
        <w:drawing>
          <wp:inline distT="0" distB="0" distL="0" distR="0" wp14:anchorId="7461D24B" wp14:editId="7461D24C">
            <wp:extent cx="2226499" cy="77323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226499" cy="773239"/>
                    </a:xfrm>
                    <a:prstGeom prst="rect">
                      <a:avLst/>
                    </a:prstGeom>
                  </pic:spPr>
                </pic:pic>
              </a:graphicData>
            </a:graphic>
          </wp:inline>
        </w:drawing>
      </w:r>
    </w:p>
    <w:p w14:paraId="7461CF7E" w14:textId="77777777" w:rsidR="00B36568" w:rsidRDefault="00B36568">
      <w:pPr>
        <w:spacing w:before="2"/>
        <w:rPr>
          <w:b/>
          <w:sz w:val="7"/>
        </w:rPr>
      </w:pPr>
    </w:p>
    <w:p w14:paraId="7461CF7F" w14:textId="5BA842FF" w:rsidR="00B36568" w:rsidRDefault="009A58B0">
      <w:pPr>
        <w:pStyle w:val="BodyText"/>
        <w:spacing w:before="44"/>
        <w:ind w:left="4202"/>
      </w:pPr>
      <w:r>
        <w:t>Mathology 3 Correlation (Data</w:t>
      </w:r>
      <w:r w:rsidR="00072245">
        <w:t xml:space="preserve"> Management and Probability</w:t>
      </w:r>
      <w:r>
        <w:t>) – Ontario</w:t>
      </w:r>
    </w:p>
    <w:p w14:paraId="7461CF80" w14:textId="77777777" w:rsidR="00B36568" w:rsidRPr="00B3085B" w:rsidRDefault="00B36568">
      <w:pPr>
        <w:spacing w:before="4"/>
        <w:rPr>
          <w:b/>
          <w:sz w:val="28"/>
          <w:szCs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6964DF" w14:paraId="7461CF88" w14:textId="77777777" w:rsidTr="006964DF">
        <w:trPr>
          <w:trHeight w:val="535"/>
        </w:trPr>
        <w:tc>
          <w:tcPr>
            <w:tcW w:w="4355" w:type="dxa"/>
            <w:shd w:val="clear" w:color="auto" w:fill="A16199"/>
          </w:tcPr>
          <w:p w14:paraId="6CC70C7F" w14:textId="571D80AE" w:rsidR="006964DF" w:rsidRDefault="006964DF">
            <w:pPr>
              <w:pStyle w:val="TableParagraph"/>
              <w:spacing w:line="264" w:lineRule="exact"/>
              <w:ind w:left="105"/>
              <w:rPr>
                <w:b/>
              </w:rPr>
            </w:pPr>
            <w:r>
              <w:rPr>
                <w:b/>
              </w:rPr>
              <w:t>Curriculum Expectations 2020</w:t>
            </w:r>
          </w:p>
        </w:tc>
        <w:tc>
          <w:tcPr>
            <w:tcW w:w="4355" w:type="dxa"/>
            <w:shd w:val="clear" w:color="auto" w:fill="A16199"/>
          </w:tcPr>
          <w:p w14:paraId="7461CF83" w14:textId="29E1BEE5" w:rsidR="006964DF" w:rsidRDefault="006964DF" w:rsidP="00A12569">
            <w:pPr>
              <w:pStyle w:val="TableParagraph"/>
              <w:spacing w:line="264" w:lineRule="exact"/>
              <w:ind w:left="105"/>
              <w:rPr>
                <w:b/>
              </w:rPr>
            </w:pPr>
            <w:r>
              <w:rPr>
                <w:b/>
              </w:rPr>
              <w:t>Mathology Grade 3</w:t>
            </w:r>
            <w:r w:rsidR="00A12569">
              <w:rPr>
                <w:b/>
              </w:rPr>
              <w:t xml:space="preserve"> </w:t>
            </w:r>
            <w:r>
              <w:rPr>
                <w:b/>
              </w:rPr>
              <w:t>Mathology.ca</w:t>
            </w:r>
          </w:p>
        </w:tc>
        <w:tc>
          <w:tcPr>
            <w:tcW w:w="4355" w:type="dxa"/>
            <w:shd w:val="clear" w:color="auto" w:fill="A16199"/>
          </w:tcPr>
          <w:p w14:paraId="7461CF85" w14:textId="4114E8ED" w:rsidR="006964DF" w:rsidRDefault="006964DF" w:rsidP="00A12569">
            <w:pPr>
              <w:pStyle w:val="TableParagraph"/>
              <w:spacing w:line="264" w:lineRule="exact"/>
              <w:rPr>
                <w:b/>
              </w:rPr>
            </w:pPr>
            <w:r>
              <w:rPr>
                <w:b/>
              </w:rPr>
              <w:t>Mathology Little</w:t>
            </w:r>
            <w:r w:rsidR="00A12569">
              <w:rPr>
                <w:b/>
              </w:rPr>
              <w:t xml:space="preserve"> </w:t>
            </w:r>
            <w:r>
              <w:rPr>
                <w:b/>
              </w:rPr>
              <w:t>Books</w:t>
            </w:r>
          </w:p>
        </w:tc>
        <w:tc>
          <w:tcPr>
            <w:tcW w:w="4355" w:type="dxa"/>
            <w:shd w:val="clear" w:color="auto" w:fill="A16199"/>
          </w:tcPr>
          <w:p w14:paraId="7461CF86" w14:textId="77777777" w:rsidR="006964DF" w:rsidRDefault="006964DF">
            <w:pPr>
              <w:pStyle w:val="TableParagraph"/>
              <w:spacing w:line="264" w:lineRule="exact"/>
              <w:rPr>
                <w:b/>
              </w:rPr>
            </w:pPr>
            <w:r>
              <w:rPr>
                <w:b/>
              </w:rPr>
              <w:t>Pearson Canada K–3 Mathematics Learning</w:t>
            </w:r>
          </w:p>
          <w:p w14:paraId="7461CF87" w14:textId="77777777" w:rsidR="006964DF" w:rsidRDefault="006964DF">
            <w:pPr>
              <w:pStyle w:val="TableParagraph"/>
              <w:spacing w:before="2" w:line="249" w:lineRule="exact"/>
              <w:rPr>
                <w:b/>
              </w:rPr>
            </w:pPr>
            <w:r>
              <w:rPr>
                <w:b/>
              </w:rPr>
              <w:t>Progression</w:t>
            </w:r>
          </w:p>
        </w:tc>
      </w:tr>
      <w:tr w:rsidR="00820E03" w14:paraId="7461CF8B" w14:textId="77777777" w:rsidTr="00EC356D">
        <w:trPr>
          <w:trHeight w:val="515"/>
        </w:trPr>
        <w:tc>
          <w:tcPr>
            <w:tcW w:w="17420" w:type="dxa"/>
            <w:gridSpan w:val="4"/>
            <w:shd w:val="clear" w:color="auto" w:fill="D9D9D9"/>
          </w:tcPr>
          <w:p w14:paraId="7461CF89" w14:textId="490604FE" w:rsidR="00820E03" w:rsidRDefault="00820E03">
            <w:pPr>
              <w:pStyle w:val="TableParagraph"/>
              <w:spacing w:line="244" w:lineRule="exact"/>
              <w:rPr>
                <w:b/>
                <w:sz w:val="20"/>
              </w:rPr>
            </w:pPr>
            <w:r>
              <w:rPr>
                <w:b/>
                <w:sz w:val="20"/>
              </w:rPr>
              <w:t>Overall Expectation</w:t>
            </w:r>
          </w:p>
          <w:p w14:paraId="7461CF8A" w14:textId="77777777" w:rsidR="00820E03" w:rsidRDefault="00820E03">
            <w:pPr>
              <w:pStyle w:val="TableParagraph"/>
              <w:spacing w:before="1"/>
              <w:rPr>
                <w:sz w:val="20"/>
              </w:rPr>
            </w:pPr>
            <w:r>
              <w:rPr>
                <w:b/>
                <w:sz w:val="20"/>
              </w:rPr>
              <w:t xml:space="preserve">D1. </w:t>
            </w:r>
            <w:r>
              <w:rPr>
                <w:sz w:val="20"/>
              </w:rPr>
              <w:t>Data Literacy: manage, analyse, and use data to make convincing arguments and informed decisions in various contexts drawn from real life</w:t>
            </w:r>
          </w:p>
        </w:tc>
      </w:tr>
      <w:tr w:rsidR="00820E03" w14:paraId="7461CF8E" w14:textId="77777777" w:rsidTr="00EC356D">
        <w:trPr>
          <w:trHeight w:val="515"/>
        </w:trPr>
        <w:tc>
          <w:tcPr>
            <w:tcW w:w="17420" w:type="dxa"/>
            <w:gridSpan w:val="4"/>
            <w:shd w:val="clear" w:color="auto" w:fill="D9D9D9"/>
          </w:tcPr>
          <w:p w14:paraId="7461CF8C" w14:textId="19A0CBFA" w:rsidR="00820E03" w:rsidRDefault="00820E03">
            <w:pPr>
              <w:pStyle w:val="TableParagraph"/>
              <w:spacing w:line="244" w:lineRule="exact"/>
              <w:rPr>
                <w:b/>
                <w:sz w:val="20"/>
              </w:rPr>
            </w:pPr>
            <w:r>
              <w:rPr>
                <w:b/>
                <w:sz w:val="20"/>
              </w:rPr>
              <w:t>Specific Expectation</w:t>
            </w:r>
          </w:p>
          <w:p w14:paraId="7461CF8D" w14:textId="77777777" w:rsidR="00820E03" w:rsidRDefault="00820E03">
            <w:pPr>
              <w:pStyle w:val="TableParagraph"/>
              <w:spacing w:before="1"/>
              <w:rPr>
                <w:sz w:val="20"/>
              </w:rPr>
            </w:pPr>
            <w:r>
              <w:rPr>
                <w:sz w:val="20"/>
              </w:rPr>
              <w:t>Data Collection and Organization</w:t>
            </w:r>
          </w:p>
        </w:tc>
      </w:tr>
      <w:tr w:rsidR="006964DF" w14:paraId="7461CFA3" w14:textId="77777777" w:rsidTr="006964DF">
        <w:trPr>
          <w:trHeight w:val="485"/>
        </w:trPr>
        <w:tc>
          <w:tcPr>
            <w:tcW w:w="4355" w:type="dxa"/>
            <w:vMerge w:val="restart"/>
          </w:tcPr>
          <w:p w14:paraId="39275957" w14:textId="77777777" w:rsidR="006964DF" w:rsidRDefault="006964DF">
            <w:pPr>
              <w:pStyle w:val="TableParagraph"/>
              <w:ind w:right="129"/>
              <w:rPr>
                <w:sz w:val="20"/>
              </w:rPr>
            </w:pPr>
            <w:r>
              <w:rPr>
                <w:b/>
                <w:sz w:val="20"/>
              </w:rPr>
              <w:t xml:space="preserve">D1.1 </w:t>
            </w:r>
            <w:r>
              <w:rPr>
                <w:sz w:val="20"/>
              </w:rPr>
              <w:t>sort sets of data about people or things according to two or three attributes, using tables and logic diagrams, including Venn, Carroll, and tree diagrams as appropriate.</w:t>
            </w:r>
          </w:p>
          <w:p w14:paraId="6EA9FF29" w14:textId="435BF088" w:rsidR="006964DF" w:rsidRPr="00AE68E2" w:rsidRDefault="006964DF" w:rsidP="00224144">
            <w:pPr>
              <w:pStyle w:val="TableParagraph"/>
              <w:spacing w:line="235" w:lineRule="auto"/>
              <w:ind w:left="105" w:right="399"/>
              <w:rPr>
                <w:rFonts w:asciiTheme="minorHAnsi" w:eastAsia="Times New Roman" w:hAnsiTheme="minorHAnsi" w:cstheme="minorBidi"/>
                <w:sz w:val="20"/>
                <w:szCs w:val="20"/>
              </w:rPr>
            </w:pPr>
          </w:p>
          <w:p w14:paraId="229696D1" w14:textId="14C91E9C" w:rsidR="006964DF" w:rsidRPr="00AE68E2" w:rsidRDefault="006964DF" w:rsidP="00AE68E2">
            <w:pPr>
              <w:pStyle w:val="TableParagraph"/>
              <w:ind w:left="105"/>
              <w:rPr>
                <w:rFonts w:asciiTheme="minorHAnsi" w:eastAsia="Times New Roman" w:hAnsiTheme="minorHAnsi" w:cstheme="minorBidi"/>
                <w:sz w:val="20"/>
                <w:szCs w:val="20"/>
              </w:rPr>
            </w:pPr>
          </w:p>
        </w:tc>
        <w:tc>
          <w:tcPr>
            <w:tcW w:w="4355" w:type="dxa"/>
            <w:vMerge w:val="restart"/>
          </w:tcPr>
          <w:p w14:paraId="4DDD2E33" w14:textId="7DC3BD31" w:rsidR="006964DF" w:rsidRPr="000E4AD3" w:rsidRDefault="006964DF" w:rsidP="000E4AD3">
            <w:pPr>
              <w:pStyle w:val="TableParagraph"/>
              <w:spacing w:line="235" w:lineRule="auto"/>
              <w:ind w:left="105" w:right="399"/>
              <w:rPr>
                <w:b/>
                <w:sz w:val="20"/>
                <w:szCs w:val="20"/>
              </w:rPr>
            </w:pPr>
            <w:r w:rsidRPr="000E4AD3">
              <w:rPr>
                <w:b/>
                <w:sz w:val="20"/>
                <w:szCs w:val="20"/>
              </w:rPr>
              <w:t xml:space="preserve">Data Management and Probability </w:t>
            </w:r>
            <w:r>
              <w:rPr>
                <w:b/>
                <w:sz w:val="20"/>
                <w:szCs w:val="20"/>
              </w:rPr>
              <w:t>Unit</w:t>
            </w:r>
            <w:r w:rsidRPr="000E4AD3">
              <w:rPr>
                <w:b/>
                <w:sz w:val="20"/>
                <w:szCs w:val="20"/>
              </w:rPr>
              <w:t xml:space="preserve"> 1: Data Management</w:t>
            </w:r>
          </w:p>
          <w:p w14:paraId="39422BE6" w14:textId="7F33F61F" w:rsidR="006964DF" w:rsidRPr="00E00415" w:rsidRDefault="006964DF" w:rsidP="006439A6">
            <w:pPr>
              <w:pStyle w:val="TableParagraph"/>
              <w:spacing w:before="3"/>
              <w:ind w:left="105" w:right="356" w:hanging="12"/>
              <w:rPr>
                <w:rFonts w:asciiTheme="minorHAnsi" w:eastAsia="Times New Roman" w:hAnsiTheme="minorHAnsi" w:cstheme="minorBidi"/>
                <w:sz w:val="20"/>
                <w:szCs w:val="20"/>
              </w:rPr>
            </w:pPr>
            <w:r w:rsidRPr="00E00415">
              <w:rPr>
                <w:sz w:val="20"/>
                <w:szCs w:val="20"/>
              </w:rPr>
              <w:t xml:space="preserve">1: </w:t>
            </w:r>
            <w:r w:rsidRPr="00E00415">
              <w:rPr>
                <w:rFonts w:asciiTheme="minorHAnsi" w:eastAsia="Times New Roman" w:hAnsiTheme="minorHAnsi" w:cstheme="minorBidi"/>
                <w:sz w:val="20"/>
                <w:szCs w:val="20"/>
              </w:rPr>
              <w:t xml:space="preserve">Sorting People and Things </w:t>
            </w:r>
          </w:p>
          <w:p w14:paraId="3A9AFA6F" w14:textId="7BE1DA4A" w:rsidR="006964DF" w:rsidRPr="008D7A62" w:rsidRDefault="006964DF" w:rsidP="000E4AD3">
            <w:pPr>
              <w:pStyle w:val="TableParagraph"/>
              <w:spacing w:before="3"/>
              <w:ind w:left="105"/>
              <w:rPr>
                <w:sz w:val="20"/>
                <w:szCs w:val="20"/>
              </w:rPr>
            </w:pPr>
            <w:r w:rsidRPr="008D7A62">
              <w:rPr>
                <w:sz w:val="20"/>
                <w:szCs w:val="20"/>
              </w:rPr>
              <w:t xml:space="preserve">3: </w:t>
            </w:r>
            <w:r w:rsidRPr="008D7A62">
              <w:rPr>
                <w:rFonts w:asciiTheme="minorHAnsi" w:eastAsia="Times New Roman" w:hAnsiTheme="minorHAnsi" w:cstheme="minorBidi"/>
                <w:sz w:val="20"/>
                <w:szCs w:val="20"/>
              </w:rPr>
              <w:t xml:space="preserve">Collecting and Organizing Data </w:t>
            </w:r>
          </w:p>
          <w:p w14:paraId="5683B3F8" w14:textId="228050CE" w:rsidR="006964DF" w:rsidRPr="00762CD8" w:rsidRDefault="006964DF" w:rsidP="00820E03">
            <w:pPr>
              <w:pStyle w:val="TableParagraph"/>
              <w:spacing w:before="2" w:line="267" w:lineRule="exact"/>
              <w:ind w:left="105"/>
              <w:rPr>
                <w:b/>
                <w:sz w:val="20"/>
                <w:szCs w:val="20"/>
              </w:rPr>
            </w:pPr>
            <w:r w:rsidRPr="00762CD8">
              <w:rPr>
                <w:sz w:val="20"/>
                <w:szCs w:val="20"/>
              </w:rPr>
              <w:t xml:space="preserve">6: </w:t>
            </w:r>
            <w:r w:rsidRPr="00762CD8">
              <w:rPr>
                <w:rFonts w:asciiTheme="minorHAnsi" w:eastAsia="Times New Roman" w:hAnsiTheme="minorHAnsi" w:cstheme="minorBidi"/>
                <w:sz w:val="20"/>
                <w:szCs w:val="20"/>
              </w:rPr>
              <w:t xml:space="preserve">Data Management Consolidation </w:t>
            </w:r>
            <w:r w:rsidRPr="00762CD8">
              <w:rPr>
                <w:b/>
                <w:sz w:val="20"/>
                <w:szCs w:val="20"/>
              </w:rPr>
              <w:t xml:space="preserve"> </w:t>
            </w:r>
          </w:p>
          <w:p w14:paraId="22899464" w14:textId="77777777" w:rsidR="006964DF" w:rsidRPr="000E4AD3" w:rsidRDefault="006964DF" w:rsidP="000E4AD3">
            <w:pPr>
              <w:pStyle w:val="TableParagraph"/>
              <w:spacing w:line="242" w:lineRule="exact"/>
              <w:ind w:left="105"/>
              <w:rPr>
                <w:b/>
                <w:sz w:val="20"/>
                <w:szCs w:val="20"/>
              </w:rPr>
            </w:pPr>
          </w:p>
          <w:p w14:paraId="30E58155" w14:textId="28EA947F" w:rsidR="006964DF" w:rsidRPr="00820E03" w:rsidRDefault="006964DF" w:rsidP="000E4AD3">
            <w:pPr>
              <w:pStyle w:val="TableParagraph"/>
              <w:spacing w:line="242" w:lineRule="exact"/>
              <w:ind w:left="105"/>
              <w:rPr>
                <w:b/>
                <w:i/>
                <w:iCs/>
                <w:sz w:val="20"/>
                <w:szCs w:val="20"/>
              </w:rPr>
            </w:pPr>
            <w:r w:rsidRPr="00820E03">
              <w:rPr>
                <w:b/>
                <w:i/>
                <w:iCs/>
                <w:sz w:val="20"/>
                <w:szCs w:val="20"/>
              </w:rPr>
              <w:t>Link to Other Strands</w:t>
            </w:r>
          </w:p>
          <w:p w14:paraId="7461CF90" w14:textId="3B434EE7" w:rsidR="006964DF" w:rsidRPr="00915728" w:rsidRDefault="006964DF" w:rsidP="000E4AD3">
            <w:pPr>
              <w:pStyle w:val="TableParagraph"/>
              <w:spacing w:line="242" w:lineRule="exact"/>
              <w:ind w:left="105"/>
              <w:rPr>
                <w:b/>
                <w:i/>
                <w:iCs/>
                <w:sz w:val="20"/>
                <w:szCs w:val="20"/>
              </w:rPr>
            </w:pPr>
            <w:r w:rsidRPr="00915728">
              <w:rPr>
                <w:b/>
                <w:i/>
                <w:iCs/>
                <w:sz w:val="20"/>
                <w:szCs w:val="20"/>
              </w:rPr>
              <w:t xml:space="preserve">Geometry </w:t>
            </w:r>
            <w:r>
              <w:rPr>
                <w:b/>
                <w:i/>
                <w:iCs/>
                <w:sz w:val="20"/>
                <w:szCs w:val="20"/>
              </w:rPr>
              <w:t>Unit</w:t>
            </w:r>
            <w:r w:rsidRPr="00915728">
              <w:rPr>
                <w:b/>
                <w:i/>
                <w:iCs/>
                <w:sz w:val="20"/>
                <w:szCs w:val="20"/>
              </w:rPr>
              <w:t xml:space="preserve"> 1: 2-D Shapes</w:t>
            </w:r>
          </w:p>
          <w:p w14:paraId="7461CF91" w14:textId="77777777" w:rsidR="006964DF" w:rsidRPr="00915728" w:rsidRDefault="006964DF">
            <w:pPr>
              <w:pStyle w:val="TableParagraph"/>
              <w:spacing w:line="242" w:lineRule="exact"/>
              <w:ind w:left="105"/>
              <w:rPr>
                <w:i/>
                <w:iCs/>
                <w:sz w:val="20"/>
                <w:szCs w:val="20"/>
              </w:rPr>
            </w:pPr>
            <w:r w:rsidRPr="00915728">
              <w:rPr>
                <w:i/>
                <w:iCs/>
                <w:sz w:val="20"/>
                <w:szCs w:val="20"/>
              </w:rPr>
              <w:t>1: Sorting Polygons</w:t>
            </w:r>
          </w:p>
          <w:p w14:paraId="7461CF92" w14:textId="478C969C" w:rsidR="006964DF" w:rsidRPr="00915728" w:rsidRDefault="006964DF">
            <w:pPr>
              <w:pStyle w:val="TableParagraph"/>
              <w:spacing w:before="2"/>
              <w:ind w:left="105"/>
              <w:rPr>
                <w:i/>
                <w:iCs/>
                <w:sz w:val="20"/>
                <w:szCs w:val="20"/>
              </w:rPr>
            </w:pPr>
            <w:r w:rsidRPr="00915728">
              <w:rPr>
                <w:i/>
                <w:iCs/>
                <w:sz w:val="20"/>
                <w:szCs w:val="20"/>
              </w:rPr>
              <w:t>3: What’s the Sorting Rule?</w:t>
            </w:r>
          </w:p>
          <w:p w14:paraId="7461CF93" w14:textId="2FA8B57F" w:rsidR="006964DF" w:rsidRPr="001C4377" w:rsidRDefault="006964DF">
            <w:pPr>
              <w:pStyle w:val="TableParagraph"/>
              <w:spacing w:before="1"/>
              <w:ind w:left="105"/>
              <w:rPr>
                <w:i/>
                <w:iCs/>
                <w:sz w:val="20"/>
                <w:szCs w:val="20"/>
              </w:rPr>
            </w:pPr>
            <w:r w:rsidRPr="001C4377">
              <w:rPr>
                <w:i/>
                <w:iCs/>
                <w:sz w:val="20"/>
                <w:szCs w:val="20"/>
              </w:rPr>
              <w:t xml:space="preserve">5: </w:t>
            </w:r>
            <w:r w:rsidRPr="001C4377">
              <w:rPr>
                <w:rFonts w:asciiTheme="minorHAnsi" w:eastAsia="Times New Roman" w:hAnsiTheme="minorHAnsi" w:cstheme="minorBidi"/>
                <w:i/>
                <w:iCs/>
                <w:sz w:val="20"/>
                <w:szCs w:val="20"/>
              </w:rPr>
              <w:t xml:space="preserve">2-D shapes Consolidation </w:t>
            </w:r>
          </w:p>
          <w:p w14:paraId="7461CF94" w14:textId="77777777" w:rsidR="006964DF" w:rsidRPr="00915728" w:rsidRDefault="006964DF">
            <w:pPr>
              <w:pStyle w:val="TableParagraph"/>
              <w:spacing w:before="9"/>
              <w:ind w:left="0"/>
              <w:rPr>
                <w:b/>
                <w:i/>
                <w:iCs/>
                <w:sz w:val="20"/>
                <w:szCs w:val="20"/>
              </w:rPr>
            </w:pPr>
          </w:p>
          <w:p w14:paraId="7461CF95" w14:textId="71947C3E" w:rsidR="006964DF" w:rsidRPr="00915728" w:rsidRDefault="006964DF">
            <w:pPr>
              <w:pStyle w:val="TableParagraph"/>
              <w:spacing w:before="1"/>
              <w:ind w:left="105"/>
              <w:rPr>
                <w:b/>
                <w:i/>
                <w:iCs/>
                <w:sz w:val="20"/>
                <w:szCs w:val="20"/>
              </w:rPr>
            </w:pPr>
            <w:r w:rsidRPr="00915728">
              <w:rPr>
                <w:b/>
                <w:i/>
                <w:iCs/>
                <w:sz w:val="20"/>
                <w:szCs w:val="20"/>
              </w:rPr>
              <w:t xml:space="preserve">Geometry </w:t>
            </w:r>
            <w:r>
              <w:rPr>
                <w:b/>
                <w:i/>
                <w:iCs/>
                <w:sz w:val="20"/>
                <w:szCs w:val="20"/>
              </w:rPr>
              <w:t>Unit</w:t>
            </w:r>
            <w:r w:rsidRPr="00915728">
              <w:rPr>
                <w:b/>
                <w:i/>
                <w:iCs/>
                <w:sz w:val="20"/>
                <w:szCs w:val="20"/>
              </w:rPr>
              <w:t xml:space="preserve"> 2: 3-D Solids</w:t>
            </w:r>
          </w:p>
          <w:p w14:paraId="7461CF9C" w14:textId="764787A0" w:rsidR="006964DF" w:rsidRPr="00AE68E2" w:rsidRDefault="006964DF" w:rsidP="00AE68E2">
            <w:pPr>
              <w:pStyle w:val="TableParagraph"/>
              <w:ind w:left="105"/>
              <w:rPr>
                <w:rFonts w:asciiTheme="minorHAnsi" w:eastAsia="Times New Roman" w:hAnsiTheme="minorHAnsi" w:cstheme="minorBidi"/>
                <w:color w:val="00B0F0"/>
                <w:sz w:val="20"/>
                <w:szCs w:val="20"/>
              </w:rPr>
            </w:pPr>
            <w:r w:rsidRPr="00224144">
              <w:rPr>
                <w:rFonts w:asciiTheme="minorHAnsi" w:eastAsia="Times New Roman" w:hAnsiTheme="minorHAnsi" w:cstheme="minorBidi"/>
                <w:i/>
                <w:iCs/>
                <w:sz w:val="20"/>
                <w:szCs w:val="20"/>
              </w:rPr>
              <w:t xml:space="preserve">6: Exploring Geometric Attributes of Solids </w:t>
            </w:r>
          </w:p>
        </w:tc>
        <w:tc>
          <w:tcPr>
            <w:tcW w:w="4355" w:type="dxa"/>
            <w:vMerge w:val="restart"/>
          </w:tcPr>
          <w:p w14:paraId="7461CF9D" w14:textId="77777777" w:rsidR="006964DF" w:rsidRDefault="006964DF">
            <w:pPr>
              <w:pStyle w:val="TableParagraph"/>
              <w:spacing w:before="7"/>
              <w:ind w:left="0"/>
              <w:rPr>
                <w:b/>
                <w:sz w:val="19"/>
              </w:rPr>
            </w:pPr>
          </w:p>
          <w:p w14:paraId="7461CF9E" w14:textId="77777777" w:rsidR="006964DF" w:rsidRDefault="006964DF">
            <w:pPr>
              <w:pStyle w:val="TableParagraph"/>
              <w:ind w:right="141"/>
              <w:rPr>
                <w:sz w:val="20"/>
              </w:rPr>
            </w:pPr>
            <w:r>
              <w:rPr>
                <w:sz w:val="20"/>
              </w:rPr>
              <w:t>Welcome to the Nature Park</w:t>
            </w:r>
          </w:p>
          <w:p w14:paraId="7461CF9F" w14:textId="77777777" w:rsidR="006964DF" w:rsidRDefault="006964DF">
            <w:pPr>
              <w:pStyle w:val="TableParagraph"/>
              <w:spacing w:before="3"/>
              <w:ind w:left="0"/>
              <w:rPr>
                <w:b/>
                <w:sz w:val="20"/>
              </w:rPr>
            </w:pPr>
          </w:p>
          <w:p w14:paraId="7461CFA0" w14:textId="77777777" w:rsidR="006964DF" w:rsidRDefault="006964DF">
            <w:pPr>
              <w:pStyle w:val="TableParagraph"/>
              <w:ind w:right="750"/>
              <w:rPr>
                <w:sz w:val="20"/>
              </w:rPr>
            </w:pPr>
            <w:r>
              <w:rPr>
                <w:b/>
                <w:sz w:val="20"/>
              </w:rPr>
              <w:t xml:space="preserve">To Scaffold: </w:t>
            </w:r>
            <w:r>
              <w:rPr>
                <w:sz w:val="20"/>
              </w:rPr>
              <w:t xml:space="preserve">Big Buddy </w:t>
            </w:r>
            <w:r>
              <w:rPr>
                <w:spacing w:val="-4"/>
                <w:sz w:val="20"/>
              </w:rPr>
              <w:t xml:space="preserve">Days </w:t>
            </w:r>
            <w:r>
              <w:rPr>
                <w:sz w:val="20"/>
              </w:rPr>
              <w:t>Marsh</w:t>
            </w:r>
            <w:r>
              <w:rPr>
                <w:spacing w:val="-2"/>
                <w:sz w:val="20"/>
              </w:rPr>
              <w:t xml:space="preserve"> </w:t>
            </w:r>
            <w:r>
              <w:rPr>
                <w:sz w:val="20"/>
              </w:rPr>
              <w:t>Watch</w:t>
            </w:r>
          </w:p>
        </w:tc>
        <w:tc>
          <w:tcPr>
            <w:tcW w:w="4355" w:type="dxa"/>
            <w:shd w:val="clear" w:color="auto" w:fill="D3B1CF"/>
          </w:tcPr>
          <w:p w14:paraId="7461CFA2" w14:textId="3268489C" w:rsidR="006964DF" w:rsidRDefault="006964DF" w:rsidP="00951F44">
            <w:pPr>
              <w:pStyle w:val="TableParagraph"/>
              <w:spacing w:line="242" w:lineRule="exact"/>
              <w:rPr>
                <w:b/>
                <w:sz w:val="20"/>
              </w:rPr>
            </w:pPr>
            <w:r>
              <w:rPr>
                <w:b/>
                <w:sz w:val="20"/>
              </w:rPr>
              <w:t>Big Idea: 2-D shapes and 3-D solids can be analyzed and</w:t>
            </w:r>
            <w:r w:rsidR="00951F44">
              <w:rPr>
                <w:b/>
                <w:sz w:val="20"/>
              </w:rPr>
              <w:t xml:space="preserve"> </w:t>
            </w:r>
            <w:r>
              <w:rPr>
                <w:b/>
                <w:sz w:val="20"/>
              </w:rPr>
              <w:t>classified in different ways by their attributes.</w:t>
            </w:r>
          </w:p>
        </w:tc>
      </w:tr>
      <w:tr w:rsidR="006964DF" w14:paraId="7461CFAB" w14:textId="77777777" w:rsidTr="006964DF">
        <w:trPr>
          <w:trHeight w:val="4046"/>
        </w:trPr>
        <w:tc>
          <w:tcPr>
            <w:tcW w:w="4355" w:type="dxa"/>
            <w:vMerge/>
          </w:tcPr>
          <w:p w14:paraId="14A18B29" w14:textId="77777777" w:rsidR="006964DF" w:rsidRDefault="006964DF">
            <w:pPr>
              <w:rPr>
                <w:sz w:val="2"/>
                <w:szCs w:val="2"/>
              </w:rPr>
            </w:pPr>
          </w:p>
        </w:tc>
        <w:tc>
          <w:tcPr>
            <w:tcW w:w="4355" w:type="dxa"/>
            <w:vMerge/>
            <w:tcBorders>
              <w:top w:val="nil"/>
            </w:tcBorders>
          </w:tcPr>
          <w:p w14:paraId="7461CFA5" w14:textId="0A590856" w:rsidR="006964DF" w:rsidRDefault="006964DF">
            <w:pPr>
              <w:rPr>
                <w:sz w:val="2"/>
                <w:szCs w:val="2"/>
              </w:rPr>
            </w:pPr>
          </w:p>
        </w:tc>
        <w:tc>
          <w:tcPr>
            <w:tcW w:w="4355" w:type="dxa"/>
            <w:vMerge/>
            <w:tcBorders>
              <w:top w:val="nil"/>
            </w:tcBorders>
          </w:tcPr>
          <w:p w14:paraId="7461CFA6" w14:textId="77777777" w:rsidR="006964DF" w:rsidRDefault="006964DF">
            <w:pPr>
              <w:rPr>
                <w:sz w:val="2"/>
                <w:szCs w:val="2"/>
              </w:rPr>
            </w:pPr>
          </w:p>
        </w:tc>
        <w:tc>
          <w:tcPr>
            <w:tcW w:w="4355" w:type="dxa"/>
          </w:tcPr>
          <w:p w14:paraId="7461CFA7" w14:textId="77777777" w:rsidR="006964DF" w:rsidRDefault="006964DF">
            <w:pPr>
              <w:pStyle w:val="TableParagraph"/>
              <w:ind w:right="197"/>
              <w:rPr>
                <w:b/>
                <w:sz w:val="20"/>
              </w:rPr>
            </w:pPr>
            <w:r>
              <w:rPr>
                <w:b/>
                <w:sz w:val="20"/>
              </w:rPr>
              <w:t>Investigating geometric attributes and properties of 2-D shapes and 3-D solids</w:t>
            </w:r>
          </w:p>
          <w:p w14:paraId="7461CFA8" w14:textId="281ADD79" w:rsidR="006964DF" w:rsidRDefault="0045793D" w:rsidP="0045793D">
            <w:pPr>
              <w:pStyle w:val="TableParagraph"/>
              <w:spacing w:before="1"/>
              <w:ind w:left="121" w:right="493"/>
              <w:rPr>
                <w:sz w:val="20"/>
              </w:rPr>
            </w:pPr>
            <w:r>
              <w:rPr>
                <w:sz w:val="20"/>
              </w:rPr>
              <w:t xml:space="preserve">- </w:t>
            </w:r>
            <w:r w:rsidR="006964DF">
              <w:rPr>
                <w:sz w:val="20"/>
              </w:rPr>
              <w:t>Analyzes geometric attributes of 2-D shapes and</w:t>
            </w:r>
            <w:r w:rsidR="006964DF">
              <w:rPr>
                <w:spacing w:val="-20"/>
                <w:sz w:val="20"/>
              </w:rPr>
              <w:t xml:space="preserve"> </w:t>
            </w:r>
            <w:r w:rsidR="006964DF">
              <w:rPr>
                <w:sz w:val="20"/>
              </w:rPr>
              <w:t>3-D solids (e.g., number of sides/edges, faces,</w:t>
            </w:r>
            <w:r w:rsidR="006964DF">
              <w:rPr>
                <w:spacing w:val="-12"/>
                <w:sz w:val="20"/>
              </w:rPr>
              <w:t xml:space="preserve"> </w:t>
            </w:r>
            <w:r w:rsidR="006964DF">
              <w:rPr>
                <w:sz w:val="20"/>
              </w:rPr>
              <w:t>corners).</w:t>
            </w:r>
          </w:p>
          <w:p w14:paraId="7461CFA9" w14:textId="34747EA5" w:rsidR="006964DF" w:rsidRDefault="0045793D" w:rsidP="0045793D">
            <w:pPr>
              <w:pStyle w:val="TableParagraph"/>
              <w:spacing w:before="6" w:line="235" w:lineRule="auto"/>
              <w:ind w:left="121" w:right="168"/>
              <w:rPr>
                <w:sz w:val="20"/>
              </w:rPr>
            </w:pPr>
            <w:r>
              <w:rPr>
                <w:sz w:val="20"/>
              </w:rPr>
              <w:t xml:space="preserve">- </w:t>
            </w:r>
            <w:r w:rsidR="006964DF">
              <w:rPr>
                <w:sz w:val="20"/>
              </w:rPr>
              <w:t>Classifies and names 2-D shapes and 3-D solids based on common</w:t>
            </w:r>
            <w:r w:rsidR="006964DF">
              <w:rPr>
                <w:spacing w:val="-1"/>
                <w:sz w:val="20"/>
              </w:rPr>
              <w:t xml:space="preserve"> </w:t>
            </w:r>
            <w:r w:rsidR="006964DF">
              <w:rPr>
                <w:sz w:val="20"/>
              </w:rPr>
              <w:t>attributes.</w:t>
            </w:r>
          </w:p>
          <w:p w14:paraId="7461CFAA" w14:textId="77777777" w:rsidR="006964DF" w:rsidRDefault="006964DF">
            <w:pPr>
              <w:pStyle w:val="TableParagraph"/>
              <w:numPr>
                <w:ilvl w:val="0"/>
                <w:numId w:val="28"/>
              </w:numPr>
              <w:tabs>
                <w:tab w:val="left" w:pos="216"/>
              </w:tabs>
              <w:spacing w:before="3"/>
              <w:ind w:left="110" w:right="170" w:firstLine="0"/>
              <w:rPr>
                <w:sz w:val="20"/>
              </w:rPr>
            </w:pPr>
            <w:r>
              <w:rPr>
                <w:sz w:val="20"/>
              </w:rPr>
              <w:t>Classifies and names 2-D shapes and 3-D solids using geometric properties (e.g., a rectangle has 4 right</w:t>
            </w:r>
            <w:r>
              <w:rPr>
                <w:spacing w:val="-25"/>
                <w:sz w:val="20"/>
              </w:rPr>
              <w:t xml:space="preserve"> </w:t>
            </w:r>
            <w:r>
              <w:rPr>
                <w:sz w:val="20"/>
              </w:rPr>
              <w:t>angles).</w:t>
            </w:r>
          </w:p>
        </w:tc>
      </w:tr>
    </w:tbl>
    <w:p w14:paraId="7461CFAC" w14:textId="77777777" w:rsidR="00B36568" w:rsidRDefault="00B36568">
      <w:pPr>
        <w:rPr>
          <w:sz w:val="20"/>
        </w:rPr>
        <w:sectPr w:rsidR="00B36568" w:rsidSect="00C35A8B">
          <w:pgSz w:w="20160" w:h="12240" w:orient="landscape" w:code="5"/>
          <w:pgMar w:top="90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gridCol w:w="4355"/>
        <w:gridCol w:w="4355"/>
      </w:tblGrid>
      <w:tr w:rsidR="008822FB" w14:paraId="7461CFB7" w14:textId="77777777" w:rsidTr="005E2AAA">
        <w:trPr>
          <w:trHeight w:val="1220"/>
        </w:trPr>
        <w:tc>
          <w:tcPr>
            <w:tcW w:w="4355" w:type="dxa"/>
            <w:vMerge w:val="restart"/>
          </w:tcPr>
          <w:p w14:paraId="68F44A7C" w14:textId="77777777" w:rsidR="008822FB" w:rsidRDefault="008822FB">
            <w:pPr>
              <w:pStyle w:val="TableParagraph"/>
              <w:ind w:right="129"/>
              <w:rPr>
                <w:sz w:val="20"/>
              </w:rPr>
            </w:pPr>
            <w:r>
              <w:rPr>
                <w:b/>
                <w:sz w:val="20"/>
              </w:rPr>
              <w:lastRenderedPageBreak/>
              <w:t xml:space="preserve">D1.2 </w:t>
            </w:r>
            <w:r>
              <w:rPr>
                <w:sz w:val="20"/>
              </w:rPr>
              <w:t>collect data through observations, experiments, and interviews to answer questions of interest that focus on qualitative and quantitative data, and organize the data using frequency tables</w:t>
            </w:r>
          </w:p>
          <w:p w14:paraId="51A54EC2" w14:textId="0D3297C0" w:rsidR="008822FB" w:rsidRDefault="008822FB" w:rsidP="008822FB">
            <w:pPr>
              <w:pStyle w:val="TableParagraph"/>
              <w:ind w:left="105" w:right="399"/>
              <w:rPr>
                <w:b/>
                <w:sz w:val="20"/>
              </w:rPr>
            </w:pPr>
          </w:p>
          <w:p w14:paraId="62E4EA21" w14:textId="6B6CA23F" w:rsidR="008822FB" w:rsidRDefault="008822FB" w:rsidP="0062150C">
            <w:pPr>
              <w:pStyle w:val="TableParagraph"/>
              <w:spacing w:line="267" w:lineRule="exact"/>
              <w:ind w:left="105"/>
              <w:rPr>
                <w:b/>
                <w:sz w:val="20"/>
              </w:rPr>
            </w:pPr>
          </w:p>
        </w:tc>
        <w:tc>
          <w:tcPr>
            <w:tcW w:w="4355" w:type="dxa"/>
            <w:vMerge w:val="restart"/>
          </w:tcPr>
          <w:p w14:paraId="7461CFAE" w14:textId="05DABDF5" w:rsidR="008822FB" w:rsidRPr="00A044F8" w:rsidRDefault="008822FB">
            <w:pPr>
              <w:pStyle w:val="TableParagraph"/>
              <w:ind w:left="105" w:right="399"/>
              <w:rPr>
                <w:b/>
                <w:sz w:val="20"/>
                <w:szCs w:val="20"/>
              </w:rPr>
            </w:pPr>
            <w:r>
              <w:rPr>
                <w:b/>
                <w:sz w:val="20"/>
              </w:rPr>
              <w:t xml:space="preserve">Data Management and Probability Unit 1: </w:t>
            </w:r>
            <w:r w:rsidRPr="00A044F8">
              <w:rPr>
                <w:b/>
                <w:sz w:val="20"/>
                <w:szCs w:val="20"/>
              </w:rPr>
              <w:t>Data Management</w:t>
            </w:r>
          </w:p>
          <w:p w14:paraId="7461CFAF" w14:textId="312AF1B3" w:rsidR="008822FB" w:rsidRPr="00F9013B" w:rsidRDefault="008822FB">
            <w:pPr>
              <w:pStyle w:val="TableParagraph"/>
              <w:spacing w:line="243" w:lineRule="exact"/>
              <w:ind w:left="105"/>
              <w:rPr>
                <w:sz w:val="20"/>
                <w:szCs w:val="20"/>
              </w:rPr>
            </w:pPr>
            <w:r w:rsidRPr="00F9013B">
              <w:rPr>
                <w:sz w:val="20"/>
                <w:szCs w:val="20"/>
              </w:rPr>
              <w:t xml:space="preserve">3: </w:t>
            </w:r>
            <w:r w:rsidRPr="00F9013B">
              <w:rPr>
                <w:rFonts w:asciiTheme="minorHAnsi" w:eastAsia="Times New Roman" w:hAnsiTheme="minorHAnsi" w:cstheme="minorBidi"/>
                <w:sz w:val="20"/>
                <w:szCs w:val="20"/>
              </w:rPr>
              <w:t xml:space="preserve">Collecting and Organizing Data </w:t>
            </w:r>
          </w:p>
          <w:p w14:paraId="7461CFB0" w14:textId="78A71146" w:rsidR="008822FB" w:rsidRPr="00F9013B" w:rsidRDefault="008822FB">
            <w:pPr>
              <w:pStyle w:val="TableParagraph"/>
              <w:spacing w:line="267" w:lineRule="exact"/>
              <w:ind w:left="105"/>
              <w:rPr>
                <w:rFonts w:asciiTheme="minorHAnsi" w:eastAsia="Times New Roman" w:hAnsiTheme="minorHAnsi" w:cstheme="minorBidi"/>
                <w:sz w:val="20"/>
                <w:szCs w:val="20"/>
              </w:rPr>
            </w:pPr>
            <w:r w:rsidRPr="00F9013B">
              <w:rPr>
                <w:sz w:val="20"/>
                <w:szCs w:val="20"/>
              </w:rPr>
              <w:t xml:space="preserve">6: </w:t>
            </w:r>
            <w:r w:rsidRPr="00F9013B">
              <w:rPr>
                <w:rFonts w:asciiTheme="minorHAnsi" w:eastAsia="Times New Roman" w:hAnsiTheme="minorHAnsi" w:cstheme="minorBidi"/>
                <w:sz w:val="20"/>
                <w:szCs w:val="20"/>
              </w:rPr>
              <w:t>Data Management</w:t>
            </w:r>
          </w:p>
          <w:p w14:paraId="7461CFB1" w14:textId="57871B25" w:rsidR="008822FB" w:rsidRDefault="008822FB">
            <w:pPr>
              <w:pStyle w:val="TableParagraph"/>
              <w:ind w:left="105"/>
            </w:pPr>
            <w:r w:rsidRPr="00F9013B">
              <w:rPr>
                <w:rFonts w:asciiTheme="minorHAnsi" w:eastAsia="Times New Roman" w:hAnsiTheme="minorHAnsi" w:cstheme="minorBidi"/>
                <w:sz w:val="20"/>
                <w:szCs w:val="20"/>
              </w:rPr>
              <w:t xml:space="preserve">Consolidation </w:t>
            </w:r>
          </w:p>
        </w:tc>
        <w:tc>
          <w:tcPr>
            <w:tcW w:w="4355" w:type="dxa"/>
            <w:vMerge w:val="restart"/>
          </w:tcPr>
          <w:p w14:paraId="7461CFB2" w14:textId="77777777" w:rsidR="008822FB" w:rsidRDefault="008822FB">
            <w:pPr>
              <w:pStyle w:val="TableParagraph"/>
              <w:spacing w:line="234" w:lineRule="exact"/>
              <w:rPr>
                <w:sz w:val="20"/>
              </w:rPr>
            </w:pPr>
            <w:r>
              <w:rPr>
                <w:sz w:val="20"/>
              </w:rPr>
              <w:t>Welcome to the Nature Park</w:t>
            </w:r>
          </w:p>
          <w:p w14:paraId="7461CFB3" w14:textId="77777777" w:rsidR="008822FB" w:rsidRDefault="008822FB">
            <w:pPr>
              <w:pStyle w:val="TableParagraph"/>
              <w:spacing w:before="3"/>
              <w:ind w:left="0"/>
              <w:rPr>
                <w:b/>
                <w:sz w:val="20"/>
              </w:rPr>
            </w:pPr>
          </w:p>
          <w:p w14:paraId="7461CFB4" w14:textId="77777777" w:rsidR="008822FB" w:rsidRDefault="008822FB">
            <w:pPr>
              <w:pStyle w:val="TableParagraph"/>
              <w:spacing w:line="237" w:lineRule="auto"/>
              <w:ind w:right="1320"/>
              <w:rPr>
                <w:sz w:val="20"/>
              </w:rPr>
            </w:pPr>
            <w:r>
              <w:rPr>
                <w:b/>
                <w:sz w:val="20"/>
              </w:rPr>
              <w:t xml:space="preserve">To Scaffold: </w:t>
            </w:r>
            <w:r>
              <w:rPr>
                <w:sz w:val="20"/>
              </w:rPr>
              <w:t xml:space="preserve">Big Buddy </w:t>
            </w:r>
            <w:r>
              <w:rPr>
                <w:spacing w:val="-4"/>
                <w:sz w:val="20"/>
              </w:rPr>
              <w:t xml:space="preserve">Days </w:t>
            </w:r>
            <w:r>
              <w:rPr>
                <w:sz w:val="20"/>
              </w:rPr>
              <w:t>Marsh</w:t>
            </w:r>
            <w:r>
              <w:rPr>
                <w:spacing w:val="-2"/>
                <w:sz w:val="20"/>
              </w:rPr>
              <w:t xml:space="preserve"> </w:t>
            </w:r>
            <w:r>
              <w:rPr>
                <w:sz w:val="20"/>
              </w:rPr>
              <w:t>Watch</w:t>
            </w:r>
          </w:p>
        </w:tc>
        <w:tc>
          <w:tcPr>
            <w:tcW w:w="4355" w:type="dxa"/>
            <w:shd w:val="clear" w:color="auto" w:fill="D3B1CF"/>
          </w:tcPr>
          <w:p w14:paraId="7461CFB6" w14:textId="1D02ACBE" w:rsidR="008822FB" w:rsidRDefault="008822FB" w:rsidP="00951F44">
            <w:pPr>
              <w:pStyle w:val="TableParagraph"/>
              <w:ind w:left="109" w:right="280"/>
              <w:rPr>
                <w:b/>
                <w:sz w:val="20"/>
              </w:rPr>
            </w:pPr>
            <w:r>
              <w:rPr>
                <w:b/>
                <w:sz w:val="20"/>
              </w:rPr>
              <w:t>Big Idea: Formulating questions, collecting data, and consolidating data in visual and graphical displays help us understand, predict, and</w:t>
            </w:r>
            <w:r w:rsidR="00951F44">
              <w:rPr>
                <w:b/>
                <w:sz w:val="20"/>
              </w:rPr>
              <w:t xml:space="preserve"> </w:t>
            </w:r>
            <w:r>
              <w:rPr>
                <w:b/>
                <w:sz w:val="20"/>
              </w:rPr>
              <w:t>interpret situations that involve uncertainty, variability, and randomness.</w:t>
            </w:r>
          </w:p>
        </w:tc>
      </w:tr>
      <w:tr w:rsidR="008822FB" w14:paraId="7461CFC2" w14:textId="77777777" w:rsidTr="005E2AAA">
        <w:trPr>
          <w:trHeight w:val="4701"/>
        </w:trPr>
        <w:tc>
          <w:tcPr>
            <w:tcW w:w="4355" w:type="dxa"/>
            <w:vMerge/>
          </w:tcPr>
          <w:p w14:paraId="036F1288" w14:textId="77777777" w:rsidR="008822FB" w:rsidRDefault="008822FB">
            <w:pPr>
              <w:rPr>
                <w:sz w:val="2"/>
                <w:szCs w:val="2"/>
              </w:rPr>
            </w:pPr>
          </w:p>
        </w:tc>
        <w:tc>
          <w:tcPr>
            <w:tcW w:w="4355" w:type="dxa"/>
            <w:vMerge/>
            <w:tcBorders>
              <w:top w:val="nil"/>
            </w:tcBorders>
          </w:tcPr>
          <w:p w14:paraId="7461CFB9" w14:textId="78C6F342" w:rsidR="008822FB" w:rsidRDefault="008822FB">
            <w:pPr>
              <w:rPr>
                <w:sz w:val="2"/>
                <w:szCs w:val="2"/>
              </w:rPr>
            </w:pPr>
          </w:p>
        </w:tc>
        <w:tc>
          <w:tcPr>
            <w:tcW w:w="4355" w:type="dxa"/>
            <w:vMerge/>
            <w:tcBorders>
              <w:top w:val="nil"/>
            </w:tcBorders>
          </w:tcPr>
          <w:p w14:paraId="7461CFBA" w14:textId="77777777" w:rsidR="008822FB" w:rsidRDefault="008822FB">
            <w:pPr>
              <w:rPr>
                <w:sz w:val="2"/>
                <w:szCs w:val="2"/>
              </w:rPr>
            </w:pPr>
          </w:p>
        </w:tc>
        <w:tc>
          <w:tcPr>
            <w:tcW w:w="4355" w:type="dxa"/>
          </w:tcPr>
          <w:p w14:paraId="7461CFBB" w14:textId="77777777" w:rsidR="008822FB" w:rsidRDefault="008822FB" w:rsidP="00F9013B">
            <w:pPr>
              <w:pStyle w:val="TableParagraph"/>
              <w:ind w:left="105" w:right="438"/>
              <w:rPr>
                <w:b/>
                <w:sz w:val="20"/>
              </w:rPr>
            </w:pPr>
            <w:r>
              <w:rPr>
                <w:b/>
                <w:sz w:val="20"/>
              </w:rPr>
              <w:t>Formulating questions to learn about groups, collections, and events by collecting relevant data</w:t>
            </w:r>
          </w:p>
          <w:p w14:paraId="7461CFBC" w14:textId="77777777" w:rsidR="008822FB" w:rsidRDefault="008822FB">
            <w:pPr>
              <w:pStyle w:val="TableParagraph"/>
              <w:numPr>
                <w:ilvl w:val="0"/>
                <w:numId w:val="27"/>
              </w:numPr>
              <w:tabs>
                <w:tab w:val="left" w:pos="215"/>
              </w:tabs>
              <w:ind w:right="144" w:firstLine="0"/>
              <w:rPr>
                <w:sz w:val="20"/>
              </w:rPr>
            </w:pPr>
            <w:r>
              <w:rPr>
                <w:sz w:val="20"/>
              </w:rPr>
              <w:t>Formulates questions that can be addressed by counting collections (e.g., How many of us come</w:t>
            </w:r>
            <w:r>
              <w:rPr>
                <w:spacing w:val="-17"/>
                <w:sz w:val="20"/>
              </w:rPr>
              <w:t xml:space="preserve"> </w:t>
            </w:r>
            <w:r>
              <w:rPr>
                <w:sz w:val="20"/>
              </w:rPr>
              <w:t>to school by bus, by car, walking?) and questions that can be addressed through observation (e.g., How many people do/do not use the</w:t>
            </w:r>
            <w:r>
              <w:rPr>
                <w:spacing w:val="-10"/>
                <w:sz w:val="20"/>
              </w:rPr>
              <w:t xml:space="preserve"> </w:t>
            </w:r>
            <w:r>
              <w:rPr>
                <w:sz w:val="20"/>
              </w:rPr>
              <w:t>crosswalk?).</w:t>
            </w:r>
          </w:p>
          <w:p w14:paraId="7461CFBD" w14:textId="77777777" w:rsidR="008822FB" w:rsidRDefault="008822FB">
            <w:pPr>
              <w:pStyle w:val="TableParagraph"/>
              <w:ind w:left="109" w:right="904"/>
              <w:rPr>
                <w:b/>
                <w:sz w:val="20"/>
              </w:rPr>
            </w:pPr>
            <w:r>
              <w:rPr>
                <w:b/>
                <w:sz w:val="20"/>
              </w:rPr>
              <w:t>Collecting data and organizing them into categories</w:t>
            </w:r>
          </w:p>
          <w:p w14:paraId="7461CFBE" w14:textId="77777777" w:rsidR="008822FB" w:rsidRDefault="008822FB">
            <w:pPr>
              <w:pStyle w:val="TableParagraph"/>
              <w:numPr>
                <w:ilvl w:val="0"/>
                <w:numId w:val="27"/>
              </w:numPr>
              <w:tabs>
                <w:tab w:val="left" w:pos="215"/>
              </w:tabs>
              <w:ind w:right="201" w:firstLine="0"/>
              <w:rPr>
                <w:sz w:val="20"/>
              </w:rPr>
            </w:pPr>
            <w:r>
              <w:rPr>
                <w:sz w:val="20"/>
              </w:rPr>
              <w:t>Collects data by determining (most) categories</w:t>
            </w:r>
            <w:r>
              <w:rPr>
                <w:spacing w:val="-22"/>
                <w:sz w:val="20"/>
              </w:rPr>
              <w:t xml:space="preserve"> </w:t>
            </w:r>
            <w:r>
              <w:rPr>
                <w:sz w:val="20"/>
              </w:rPr>
              <w:t>in advance (e.g., yes/no; list of</w:t>
            </w:r>
            <w:r>
              <w:rPr>
                <w:spacing w:val="-9"/>
                <w:sz w:val="20"/>
              </w:rPr>
              <w:t xml:space="preserve"> </w:t>
            </w:r>
            <w:r>
              <w:rPr>
                <w:sz w:val="20"/>
              </w:rPr>
              <w:t>choices).</w:t>
            </w:r>
          </w:p>
          <w:p w14:paraId="7461CFBF" w14:textId="77777777" w:rsidR="008822FB" w:rsidRDefault="008822FB">
            <w:pPr>
              <w:pStyle w:val="TableParagraph"/>
              <w:numPr>
                <w:ilvl w:val="0"/>
                <w:numId w:val="27"/>
              </w:numPr>
              <w:tabs>
                <w:tab w:val="left" w:pos="215"/>
              </w:tabs>
              <w:ind w:right="510" w:firstLine="0"/>
              <w:jc w:val="both"/>
              <w:rPr>
                <w:sz w:val="20"/>
              </w:rPr>
            </w:pPr>
            <w:r>
              <w:rPr>
                <w:sz w:val="20"/>
              </w:rPr>
              <w:t>Orders categories by frequency (e.g., most to least).</w:t>
            </w:r>
          </w:p>
          <w:p w14:paraId="7461CFC0" w14:textId="77777777" w:rsidR="008822FB" w:rsidRDefault="008822FB">
            <w:pPr>
              <w:pStyle w:val="TableParagraph"/>
              <w:ind w:left="109"/>
              <w:jc w:val="both"/>
              <w:rPr>
                <w:b/>
                <w:sz w:val="20"/>
              </w:rPr>
            </w:pPr>
            <w:r>
              <w:rPr>
                <w:b/>
                <w:sz w:val="20"/>
              </w:rPr>
              <w:t>Reading and interpreting data displays</w:t>
            </w:r>
          </w:p>
          <w:p w14:paraId="7461CFC1" w14:textId="77777777" w:rsidR="008822FB" w:rsidRDefault="008822FB">
            <w:pPr>
              <w:pStyle w:val="TableParagraph"/>
              <w:numPr>
                <w:ilvl w:val="0"/>
                <w:numId w:val="27"/>
              </w:numPr>
              <w:tabs>
                <w:tab w:val="left" w:pos="215"/>
              </w:tabs>
              <w:ind w:right="575" w:firstLine="0"/>
              <w:jc w:val="both"/>
              <w:rPr>
                <w:sz w:val="20"/>
              </w:rPr>
            </w:pPr>
            <w:r>
              <w:rPr>
                <w:sz w:val="20"/>
              </w:rPr>
              <w:t>Reads and interprets information from data displays (e.g., orders by frequency, compares frequencies, determines total number of</w:t>
            </w:r>
            <w:r>
              <w:rPr>
                <w:spacing w:val="-26"/>
                <w:sz w:val="20"/>
              </w:rPr>
              <w:t xml:space="preserve"> </w:t>
            </w:r>
            <w:r>
              <w:rPr>
                <w:sz w:val="20"/>
              </w:rPr>
              <w:t>data points).</w:t>
            </w:r>
          </w:p>
        </w:tc>
      </w:tr>
      <w:tr w:rsidR="0062150C" w14:paraId="7461CFC5" w14:textId="77777777" w:rsidTr="005E2AAA">
        <w:trPr>
          <w:trHeight w:val="565"/>
        </w:trPr>
        <w:tc>
          <w:tcPr>
            <w:tcW w:w="17420" w:type="dxa"/>
            <w:gridSpan w:val="4"/>
            <w:shd w:val="clear" w:color="auto" w:fill="D9D9D9"/>
          </w:tcPr>
          <w:p w14:paraId="7461CFC3" w14:textId="1F78C492" w:rsidR="0062150C" w:rsidRDefault="0062150C">
            <w:pPr>
              <w:pStyle w:val="TableParagraph"/>
              <w:spacing w:line="234" w:lineRule="exact"/>
              <w:rPr>
                <w:b/>
                <w:sz w:val="20"/>
              </w:rPr>
            </w:pPr>
            <w:r>
              <w:rPr>
                <w:b/>
                <w:sz w:val="20"/>
              </w:rPr>
              <w:t>Specific Expectation</w:t>
            </w:r>
          </w:p>
          <w:p w14:paraId="7461CFC4" w14:textId="77777777" w:rsidR="0062150C" w:rsidRDefault="0062150C">
            <w:pPr>
              <w:pStyle w:val="TableParagraph"/>
              <w:spacing w:before="1"/>
              <w:rPr>
                <w:sz w:val="20"/>
              </w:rPr>
            </w:pPr>
            <w:r>
              <w:rPr>
                <w:sz w:val="20"/>
              </w:rPr>
              <w:t>Data Visualization</w:t>
            </w:r>
          </w:p>
        </w:tc>
      </w:tr>
      <w:tr w:rsidR="008822FB" w14:paraId="7461CFD0" w14:textId="77777777" w:rsidTr="005E2AAA">
        <w:trPr>
          <w:trHeight w:val="1225"/>
        </w:trPr>
        <w:tc>
          <w:tcPr>
            <w:tcW w:w="4355" w:type="dxa"/>
            <w:vMerge w:val="restart"/>
          </w:tcPr>
          <w:p w14:paraId="6E7C3860" w14:textId="77777777" w:rsidR="008822FB" w:rsidRDefault="008822FB">
            <w:pPr>
              <w:pStyle w:val="TableParagraph"/>
              <w:ind w:right="168"/>
              <w:rPr>
                <w:sz w:val="20"/>
              </w:rPr>
            </w:pPr>
            <w:r>
              <w:rPr>
                <w:b/>
                <w:sz w:val="20"/>
              </w:rPr>
              <w:t xml:space="preserve">D1.3 </w:t>
            </w:r>
            <w:r>
              <w:rPr>
                <w:sz w:val="20"/>
              </w:rPr>
              <w:t>display sets of data, using many-to-one correspondence, in pictographs and bar graphs with proper sources, titles, and labels, and appropriate scales</w:t>
            </w:r>
          </w:p>
          <w:p w14:paraId="45BE9A15" w14:textId="50F552F4" w:rsidR="008822FB" w:rsidRDefault="008822FB" w:rsidP="0062150C">
            <w:pPr>
              <w:pStyle w:val="TableParagraph"/>
              <w:spacing w:line="267" w:lineRule="exact"/>
              <w:ind w:left="105"/>
              <w:rPr>
                <w:b/>
                <w:sz w:val="20"/>
              </w:rPr>
            </w:pPr>
            <w:r w:rsidRPr="0062150C">
              <w:rPr>
                <w:rFonts w:asciiTheme="minorHAnsi" w:eastAsia="Times New Roman" w:hAnsiTheme="minorHAnsi" w:cstheme="minorBidi"/>
                <w:color w:val="00B0F0"/>
                <w:sz w:val="20"/>
                <w:szCs w:val="20"/>
              </w:rPr>
              <w:t xml:space="preserve"> </w:t>
            </w:r>
          </w:p>
        </w:tc>
        <w:tc>
          <w:tcPr>
            <w:tcW w:w="4355" w:type="dxa"/>
            <w:vMerge w:val="restart"/>
          </w:tcPr>
          <w:p w14:paraId="7461CFC7" w14:textId="4C30E3EF" w:rsidR="008822FB" w:rsidRDefault="008822FB">
            <w:pPr>
              <w:pStyle w:val="TableParagraph"/>
              <w:ind w:left="105" w:right="399"/>
              <w:rPr>
                <w:b/>
                <w:sz w:val="20"/>
              </w:rPr>
            </w:pPr>
            <w:r>
              <w:rPr>
                <w:b/>
                <w:sz w:val="20"/>
              </w:rPr>
              <w:t>Data Management and Probability Unit 1: Data Management</w:t>
            </w:r>
          </w:p>
          <w:p w14:paraId="7461CFC8" w14:textId="31BB319A" w:rsidR="008822FB" w:rsidRDefault="008822FB">
            <w:pPr>
              <w:pStyle w:val="TableParagraph"/>
              <w:ind w:left="105"/>
              <w:rPr>
                <w:sz w:val="20"/>
              </w:rPr>
            </w:pPr>
            <w:r>
              <w:rPr>
                <w:sz w:val="20"/>
              </w:rPr>
              <w:t>4: Drawing Graphs</w:t>
            </w:r>
          </w:p>
          <w:p w14:paraId="7461CFC9" w14:textId="181CBEC2" w:rsidR="008822FB" w:rsidRPr="008822FB" w:rsidRDefault="008822FB">
            <w:pPr>
              <w:pStyle w:val="TableParagraph"/>
              <w:spacing w:line="267" w:lineRule="exact"/>
              <w:ind w:left="105"/>
              <w:rPr>
                <w:rFonts w:asciiTheme="minorHAnsi" w:eastAsia="Times New Roman" w:hAnsiTheme="minorHAnsi" w:cstheme="minorBidi"/>
                <w:sz w:val="20"/>
                <w:szCs w:val="20"/>
              </w:rPr>
            </w:pPr>
            <w:r w:rsidRPr="008822FB">
              <w:t xml:space="preserve">6: </w:t>
            </w:r>
            <w:r w:rsidRPr="008822FB">
              <w:rPr>
                <w:rFonts w:asciiTheme="minorHAnsi" w:eastAsia="Times New Roman" w:hAnsiTheme="minorHAnsi" w:cstheme="minorBidi"/>
                <w:sz w:val="20"/>
                <w:szCs w:val="20"/>
              </w:rPr>
              <w:t>Data Management</w:t>
            </w:r>
          </w:p>
          <w:p w14:paraId="7461CFCA" w14:textId="75294057" w:rsidR="008822FB" w:rsidRDefault="008822FB">
            <w:pPr>
              <w:pStyle w:val="TableParagraph"/>
              <w:spacing w:line="267" w:lineRule="exact"/>
              <w:ind w:left="105"/>
            </w:pPr>
            <w:r w:rsidRPr="008822FB">
              <w:rPr>
                <w:rFonts w:asciiTheme="minorHAnsi" w:eastAsia="Times New Roman" w:hAnsiTheme="minorHAnsi" w:cstheme="minorBidi"/>
                <w:sz w:val="20"/>
                <w:szCs w:val="20"/>
              </w:rPr>
              <w:t xml:space="preserve">Consolidation </w:t>
            </w:r>
          </w:p>
        </w:tc>
        <w:tc>
          <w:tcPr>
            <w:tcW w:w="4355" w:type="dxa"/>
            <w:vMerge w:val="restart"/>
          </w:tcPr>
          <w:p w14:paraId="7461CFCB" w14:textId="77777777" w:rsidR="008822FB" w:rsidRDefault="008822FB">
            <w:pPr>
              <w:pStyle w:val="TableParagraph"/>
              <w:spacing w:line="234" w:lineRule="exact"/>
              <w:rPr>
                <w:sz w:val="20"/>
              </w:rPr>
            </w:pPr>
            <w:r>
              <w:rPr>
                <w:sz w:val="20"/>
              </w:rPr>
              <w:t>Welcome to the Nature Park</w:t>
            </w:r>
          </w:p>
          <w:p w14:paraId="7461CFCC" w14:textId="77777777" w:rsidR="008822FB" w:rsidRDefault="008822FB">
            <w:pPr>
              <w:pStyle w:val="TableParagraph"/>
              <w:spacing w:before="2"/>
              <w:ind w:left="0"/>
              <w:rPr>
                <w:b/>
                <w:sz w:val="20"/>
              </w:rPr>
            </w:pPr>
          </w:p>
          <w:p w14:paraId="7461CFCD" w14:textId="77777777" w:rsidR="008822FB" w:rsidRDefault="008822FB">
            <w:pPr>
              <w:pStyle w:val="TableParagraph"/>
              <w:ind w:right="1321"/>
              <w:rPr>
                <w:sz w:val="20"/>
              </w:rPr>
            </w:pPr>
            <w:r>
              <w:rPr>
                <w:b/>
                <w:sz w:val="20"/>
              </w:rPr>
              <w:t xml:space="preserve">To Scaffold: </w:t>
            </w:r>
            <w:r>
              <w:rPr>
                <w:sz w:val="20"/>
              </w:rPr>
              <w:t xml:space="preserve">Big Buddy </w:t>
            </w:r>
            <w:r>
              <w:rPr>
                <w:spacing w:val="-4"/>
                <w:sz w:val="20"/>
              </w:rPr>
              <w:t xml:space="preserve">Days </w:t>
            </w:r>
            <w:r>
              <w:rPr>
                <w:sz w:val="20"/>
              </w:rPr>
              <w:t>Marsh</w:t>
            </w:r>
            <w:r>
              <w:rPr>
                <w:spacing w:val="-2"/>
                <w:sz w:val="20"/>
              </w:rPr>
              <w:t xml:space="preserve"> </w:t>
            </w:r>
            <w:r>
              <w:rPr>
                <w:sz w:val="20"/>
              </w:rPr>
              <w:t>Watch</w:t>
            </w:r>
          </w:p>
        </w:tc>
        <w:tc>
          <w:tcPr>
            <w:tcW w:w="4355" w:type="dxa"/>
            <w:shd w:val="clear" w:color="auto" w:fill="D3B1CF"/>
          </w:tcPr>
          <w:p w14:paraId="7461CFCF" w14:textId="36A6F4CD" w:rsidR="008822FB" w:rsidRDefault="008822FB" w:rsidP="005E2AAA">
            <w:pPr>
              <w:pStyle w:val="TableParagraph"/>
              <w:ind w:left="109" w:right="280"/>
              <w:rPr>
                <w:b/>
                <w:sz w:val="20"/>
              </w:rPr>
            </w:pPr>
            <w:r>
              <w:rPr>
                <w:b/>
                <w:sz w:val="20"/>
              </w:rPr>
              <w:t>Big Idea: Formulating questions, collecting data, and consolidating data in visual and graphical displays help us understand, predict, and interpret situations that involve uncertainty,</w:t>
            </w:r>
            <w:r w:rsidR="005E2AAA">
              <w:rPr>
                <w:b/>
                <w:sz w:val="20"/>
              </w:rPr>
              <w:t xml:space="preserve"> </w:t>
            </w:r>
            <w:r>
              <w:rPr>
                <w:b/>
                <w:sz w:val="20"/>
              </w:rPr>
              <w:t>variability, and randomness.</w:t>
            </w:r>
          </w:p>
        </w:tc>
      </w:tr>
      <w:tr w:rsidR="008822FB" w14:paraId="7461CFD7" w14:textId="77777777" w:rsidTr="005E2AAA">
        <w:trPr>
          <w:trHeight w:val="1794"/>
        </w:trPr>
        <w:tc>
          <w:tcPr>
            <w:tcW w:w="4355" w:type="dxa"/>
            <w:vMerge/>
          </w:tcPr>
          <w:p w14:paraId="77466AE3" w14:textId="77777777" w:rsidR="008822FB" w:rsidRDefault="008822FB">
            <w:pPr>
              <w:rPr>
                <w:sz w:val="2"/>
                <w:szCs w:val="2"/>
              </w:rPr>
            </w:pPr>
          </w:p>
        </w:tc>
        <w:tc>
          <w:tcPr>
            <w:tcW w:w="4355" w:type="dxa"/>
            <w:vMerge/>
            <w:tcBorders>
              <w:top w:val="nil"/>
            </w:tcBorders>
          </w:tcPr>
          <w:p w14:paraId="7461CFD2" w14:textId="66C0388D" w:rsidR="008822FB" w:rsidRDefault="008822FB">
            <w:pPr>
              <w:rPr>
                <w:sz w:val="2"/>
                <w:szCs w:val="2"/>
              </w:rPr>
            </w:pPr>
          </w:p>
        </w:tc>
        <w:tc>
          <w:tcPr>
            <w:tcW w:w="4355" w:type="dxa"/>
            <w:vMerge/>
            <w:tcBorders>
              <w:top w:val="nil"/>
            </w:tcBorders>
          </w:tcPr>
          <w:p w14:paraId="7461CFD3" w14:textId="77777777" w:rsidR="008822FB" w:rsidRDefault="008822FB">
            <w:pPr>
              <w:rPr>
                <w:sz w:val="2"/>
                <w:szCs w:val="2"/>
              </w:rPr>
            </w:pPr>
          </w:p>
        </w:tc>
        <w:tc>
          <w:tcPr>
            <w:tcW w:w="4355" w:type="dxa"/>
          </w:tcPr>
          <w:p w14:paraId="7461CFD4" w14:textId="77777777" w:rsidR="008822FB" w:rsidRDefault="008822FB">
            <w:pPr>
              <w:pStyle w:val="TableParagraph"/>
              <w:spacing w:line="229" w:lineRule="exact"/>
              <w:ind w:left="109"/>
              <w:rPr>
                <w:b/>
                <w:sz w:val="20"/>
              </w:rPr>
            </w:pPr>
            <w:r>
              <w:rPr>
                <w:b/>
                <w:sz w:val="20"/>
              </w:rPr>
              <w:t>Creating graphical displays of collected data</w:t>
            </w:r>
          </w:p>
          <w:p w14:paraId="7461CFD5" w14:textId="77777777" w:rsidR="008822FB" w:rsidRDefault="008822FB">
            <w:pPr>
              <w:pStyle w:val="TableParagraph"/>
              <w:numPr>
                <w:ilvl w:val="0"/>
                <w:numId w:val="26"/>
              </w:numPr>
              <w:tabs>
                <w:tab w:val="left" w:pos="215"/>
              </w:tabs>
              <w:spacing w:before="1"/>
              <w:ind w:right="314" w:firstLine="0"/>
              <w:rPr>
                <w:sz w:val="20"/>
              </w:rPr>
            </w:pPr>
            <w:r>
              <w:rPr>
                <w:sz w:val="20"/>
              </w:rPr>
              <w:t>Creates simple many-to-one displays (e.g., pictograph where each symbol represents 5</w:t>
            </w:r>
            <w:r>
              <w:rPr>
                <w:spacing w:val="-19"/>
                <w:sz w:val="20"/>
              </w:rPr>
              <w:t xml:space="preserve"> </w:t>
            </w:r>
            <w:r>
              <w:rPr>
                <w:sz w:val="20"/>
              </w:rPr>
              <w:t>data points).</w:t>
            </w:r>
          </w:p>
          <w:p w14:paraId="7461CFD6" w14:textId="77777777" w:rsidR="008822FB" w:rsidRDefault="008822FB">
            <w:pPr>
              <w:pStyle w:val="TableParagraph"/>
              <w:numPr>
                <w:ilvl w:val="0"/>
                <w:numId w:val="26"/>
              </w:numPr>
              <w:tabs>
                <w:tab w:val="left" w:pos="215"/>
              </w:tabs>
              <w:spacing w:before="5" w:line="237" w:lineRule="auto"/>
              <w:ind w:right="143" w:firstLine="0"/>
              <w:rPr>
                <w:sz w:val="20"/>
              </w:rPr>
            </w:pPr>
            <w:r>
              <w:rPr>
                <w:sz w:val="20"/>
              </w:rPr>
              <w:t>Creates displays in different formats and scales (e.g., horizontal/vertical,</w:t>
            </w:r>
            <w:r>
              <w:rPr>
                <w:spacing w:val="-24"/>
                <w:sz w:val="20"/>
              </w:rPr>
              <w:t xml:space="preserve"> </w:t>
            </w:r>
            <w:r>
              <w:rPr>
                <w:sz w:val="20"/>
              </w:rPr>
              <w:t>one-to-one/many-to-one, bar graph, line</w:t>
            </w:r>
            <w:r>
              <w:rPr>
                <w:spacing w:val="-3"/>
                <w:sz w:val="20"/>
              </w:rPr>
              <w:t xml:space="preserve"> </w:t>
            </w:r>
            <w:r>
              <w:rPr>
                <w:sz w:val="20"/>
              </w:rPr>
              <w:t>plot).</w:t>
            </w:r>
          </w:p>
        </w:tc>
      </w:tr>
    </w:tbl>
    <w:p w14:paraId="7461CFD8" w14:textId="77777777" w:rsidR="00B36568" w:rsidRDefault="00B36568">
      <w:pPr>
        <w:spacing w:line="237" w:lineRule="auto"/>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4395"/>
        <w:gridCol w:w="4392"/>
        <w:gridCol w:w="10"/>
        <w:gridCol w:w="4385"/>
        <w:gridCol w:w="25"/>
      </w:tblGrid>
      <w:tr w:rsidR="005E2AAA" w14:paraId="7461CFE0" w14:textId="77777777" w:rsidTr="007A42ED">
        <w:trPr>
          <w:gridAfter w:val="1"/>
          <w:wAfter w:w="25" w:type="dxa"/>
          <w:trHeight w:val="2029"/>
        </w:trPr>
        <w:tc>
          <w:tcPr>
            <w:tcW w:w="4392" w:type="dxa"/>
          </w:tcPr>
          <w:p w14:paraId="053575D1" w14:textId="77777777" w:rsidR="005E2AAA" w:rsidRDefault="005E2AAA">
            <w:pPr>
              <w:pStyle w:val="TableParagraph"/>
              <w:ind w:left="0"/>
              <w:rPr>
                <w:rFonts w:ascii="Times New Roman"/>
                <w:sz w:val="20"/>
              </w:rPr>
            </w:pPr>
          </w:p>
        </w:tc>
        <w:tc>
          <w:tcPr>
            <w:tcW w:w="4395" w:type="dxa"/>
          </w:tcPr>
          <w:p w14:paraId="7461CFDA" w14:textId="0503FE0A" w:rsidR="005E2AAA" w:rsidRDefault="005E2AAA">
            <w:pPr>
              <w:pStyle w:val="TableParagraph"/>
              <w:ind w:left="0"/>
              <w:rPr>
                <w:rFonts w:ascii="Times New Roman"/>
                <w:sz w:val="20"/>
              </w:rPr>
            </w:pPr>
          </w:p>
        </w:tc>
        <w:tc>
          <w:tcPr>
            <w:tcW w:w="4392" w:type="dxa"/>
          </w:tcPr>
          <w:p w14:paraId="7461CFDB" w14:textId="77777777" w:rsidR="005E2AAA" w:rsidRDefault="005E2AAA">
            <w:pPr>
              <w:pStyle w:val="TableParagraph"/>
              <w:ind w:left="0"/>
              <w:rPr>
                <w:rFonts w:ascii="Times New Roman"/>
                <w:sz w:val="20"/>
              </w:rPr>
            </w:pPr>
          </w:p>
        </w:tc>
        <w:tc>
          <w:tcPr>
            <w:tcW w:w="4394" w:type="dxa"/>
            <w:gridSpan w:val="2"/>
          </w:tcPr>
          <w:p w14:paraId="7461CFDC" w14:textId="77777777" w:rsidR="005E2AAA" w:rsidRDefault="005E2AAA">
            <w:pPr>
              <w:pStyle w:val="TableParagraph"/>
              <w:spacing w:line="234" w:lineRule="exact"/>
              <w:jc w:val="both"/>
              <w:rPr>
                <w:b/>
                <w:sz w:val="20"/>
              </w:rPr>
            </w:pPr>
            <w:r>
              <w:rPr>
                <w:b/>
                <w:sz w:val="20"/>
              </w:rPr>
              <w:t>Reading and interpreting data displays</w:t>
            </w:r>
          </w:p>
          <w:p w14:paraId="7461CFDD" w14:textId="77777777" w:rsidR="005E2AAA" w:rsidRDefault="005E2AAA">
            <w:pPr>
              <w:pStyle w:val="TableParagraph"/>
              <w:numPr>
                <w:ilvl w:val="0"/>
                <w:numId w:val="25"/>
              </w:numPr>
              <w:tabs>
                <w:tab w:val="left" w:pos="216"/>
              </w:tabs>
              <w:spacing w:before="1"/>
              <w:ind w:right="572" w:firstLine="0"/>
              <w:jc w:val="both"/>
              <w:rPr>
                <w:sz w:val="20"/>
              </w:rPr>
            </w:pPr>
            <w:r>
              <w:rPr>
                <w:sz w:val="20"/>
              </w:rPr>
              <w:t>Reads and interprets information from data displays (e.g., orders by frequency, compares frequencies, determines total number of</w:t>
            </w:r>
            <w:r>
              <w:rPr>
                <w:spacing w:val="-26"/>
                <w:sz w:val="20"/>
              </w:rPr>
              <w:t xml:space="preserve"> </w:t>
            </w:r>
            <w:r>
              <w:rPr>
                <w:sz w:val="20"/>
              </w:rPr>
              <w:t>data points).</w:t>
            </w:r>
          </w:p>
          <w:p w14:paraId="7461CFDE" w14:textId="77777777" w:rsidR="005E2AAA" w:rsidRDefault="005E2AAA">
            <w:pPr>
              <w:pStyle w:val="TableParagraph"/>
              <w:numPr>
                <w:ilvl w:val="0"/>
                <w:numId w:val="25"/>
              </w:numPr>
              <w:tabs>
                <w:tab w:val="left" w:pos="216"/>
              </w:tabs>
              <w:spacing w:line="243" w:lineRule="exact"/>
              <w:ind w:left="215" w:hanging="106"/>
              <w:jc w:val="both"/>
              <w:rPr>
                <w:sz w:val="20"/>
              </w:rPr>
            </w:pPr>
            <w:r>
              <w:rPr>
                <w:sz w:val="20"/>
              </w:rPr>
              <w:t>Describes the shape of data in informal</w:t>
            </w:r>
            <w:r>
              <w:rPr>
                <w:spacing w:val="-14"/>
                <w:sz w:val="20"/>
              </w:rPr>
              <w:t xml:space="preserve"> </w:t>
            </w:r>
            <w:r>
              <w:rPr>
                <w:sz w:val="20"/>
              </w:rPr>
              <w:t>ways.</w:t>
            </w:r>
          </w:p>
          <w:p w14:paraId="7461CFDF" w14:textId="77777777" w:rsidR="005E2AAA" w:rsidRDefault="005E2AAA">
            <w:pPr>
              <w:pStyle w:val="TableParagraph"/>
              <w:numPr>
                <w:ilvl w:val="0"/>
                <w:numId w:val="25"/>
              </w:numPr>
              <w:tabs>
                <w:tab w:val="left" w:pos="216"/>
              </w:tabs>
              <w:ind w:right="184" w:firstLine="0"/>
              <w:jc w:val="both"/>
              <w:rPr>
                <w:sz w:val="20"/>
              </w:rPr>
            </w:pPr>
            <w:r>
              <w:rPr>
                <w:sz w:val="20"/>
              </w:rPr>
              <w:t>Critiques whether the display used is</w:t>
            </w:r>
            <w:r>
              <w:rPr>
                <w:spacing w:val="-29"/>
                <w:sz w:val="20"/>
              </w:rPr>
              <w:t xml:space="preserve"> </w:t>
            </w:r>
            <w:r>
              <w:rPr>
                <w:sz w:val="20"/>
              </w:rPr>
              <w:t>appropriate for the data</w:t>
            </w:r>
            <w:r>
              <w:rPr>
                <w:spacing w:val="-4"/>
                <w:sz w:val="20"/>
              </w:rPr>
              <w:t xml:space="preserve"> </w:t>
            </w:r>
            <w:r>
              <w:rPr>
                <w:sz w:val="20"/>
              </w:rPr>
              <w:t>collected.</w:t>
            </w:r>
          </w:p>
        </w:tc>
      </w:tr>
      <w:tr w:rsidR="00912D68" w14:paraId="7461CFE3" w14:textId="77777777" w:rsidTr="007A42ED">
        <w:trPr>
          <w:gridAfter w:val="1"/>
          <w:wAfter w:w="24" w:type="dxa"/>
          <w:trHeight w:val="488"/>
        </w:trPr>
        <w:tc>
          <w:tcPr>
            <w:tcW w:w="17574" w:type="dxa"/>
            <w:gridSpan w:val="5"/>
            <w:shd w:val="clear" w:color="auto" w:fill="D9D9D9"/>
          </w:tcPr>
          <w:p w14:paraId="7461CFE1" w14:textId="47CCB04D" w:rsidR="00912D68" w:rsidRDefault="00912D68">
            <w:pPr>
              <w:pStyle w:val="TableParagraph"/>
              <w:spacing w:line="233" w:lineRule="exact"/>
              <w:rPr>
                <w:b/>
                <w:sz w:val="20"/>
              </w:rPr>
            </w:pPr>
            <w:r>
              <w:rPr>
                <w:b/>
                <w:sz w:val="20"/>
              </w:rPr>
              <w:t>Specific Expectation</w:t>
            </w:r>
          </w:p>
          <w:p w14:paraId="7461CFE2" w14:textId="77777777" w:rsidR="00912D68" w:rsidRDefault="00912D68">
            <w:pPr>
              <w:pStyle w:val="TableParagraph"/>
              <w:spacing w:line="233" w:lineRule="exact"/>
              <w:rPr>
                <w:sz w:val="20"/>
              </w:rPr>
            </w:pPr>
            <w:r>
              <w:rPr>
                <w:sz w:val="20"/>
              </w:rPr>
              <w:t>Data Analysis</w:t>
            </w:r>
          </w:p>
        </w:tc>
      </w:tr>
      <w:tr w:rsidR="00691A25" w14:paraId="7461CFED" w14:textId="77777777" w:rsidTr="007A42ED">
        <w:trPr>
          <w:trHeight w:val="983"/>
        </w:trPr>
        <w:tc>
          <w:tcPr>
            <w:tcW w:w="4392" w:type="dxa"/>
            <w:vMerge w:val="restart"/>
          </w:tcPr>
          <w:p w14:paraId="0E460355" w14:textId="77777777" w:rsidR="00691A25" w:rsidRDefault="00691A25">
            <w:pPr>
              <w:pStyle w:val="TableParagraph"/>
              <w:ind w:right="103"/>
              <w:rPr>
                <w:b/>
                <w:sz w:val="20"/>
              </w:rPr>
            </w:pPr>
            <w:r>
              <w:rPr>
                <w:b/>
                <w:sz w:val="20"/>
              </w:rPr>
              <w:t xml:space="preserve">D1.4 </w:t>
            </w:r>
            <w:r>
              <w:rPr>
                <w:sz w:val="20"/>
              </w:rPr>
              <w:t>determine the mean and identify the mode(s), if any, for various data sets involving whole numbers, and explain what each of these measures indicates about the data</w:t>
            </w:r>
          </w:p>
          <w:p w14:paraId="7461CFE4" w14:textId="1EE9E6C0" w:rsidR="00691A25" w:rsidRDefault="00691A25" w:rsidP="00912D68">
            <w:pPr>
              <w:pStyle w:val="TableParagraph"/>
              <w:spacing w:line="267" w:lineRule="exact"/>
              <w:rPr>
                <w:sz w:val="20"/>
              </w:rPr>
            </w:pPr>
            <w:r>
              <w:rPr>
                <w:rFonts w:asciiTheme="minorHAnsi" w:eastAsia="Times New Roman" w:hAnsiTheme="minorHAnsi" w:cstheme="minorBidi"/>
                <w:color w:val="00B0F0"/>
                <w:sz w:val="20"/>
                <w:szCs w:val="20"/>
              </w:rPr>
              <w:t xml:space="preserve"> </w:t>
            </w:r>
          </w:p>
        </w:tc>
        <w:tc>
          <w:tcPr>
            <w:tcW w:w="4395" w:type="dxa"/>
            <w:vMerge w:val="restart"/>
            <w:tcBorders>
              <w:bottom w:val="single" w:sz="6" w:space="0" w:color="000000"/>
            </w:tcBorders>
          </w:tcPr>
          <w:p w14:paraId="7461CFE5" w14:textId="4391442E" w:rsidR="00691A25" w:rsidRDefault="00691A25">
            <w:pPr>
              <w:pStyle w:val="TableParagraph"/>
              <w:ind w:right="114"/>
              <w:rPr>
                <w:b/>
                <w:sz w:val="20"/>
              </w:rPr>
            </w:pPr>
            <w:r>
              <w:rPr>
                <w:b/>
                <w:sz w:val="20"/>
              </w:rPr>
              <w:t>Data Management and Probability Unit 1: Data Management</w:t>
            </w:r>
          </w:p>
          <w:p w14:paraId="7461CFE6" w14:textId="4A964B02" w:rsidR="00691A25" w:rsidRPr="00691A25" w:rsidRDefault="00691A25">
            <w:pPr>
              <w:pStyle w:val="TableParagraph"/>
              <w:rPr>
                <w:rFonts w:asciiTheme="minorHAnsi" w:eastAsia="Times New Roman" w:hAnsiTheme="minorHAnsi" w:cstheme="minorBidi"/>
                <w:sz w:val="20"/>
                <w:szCs w:val="20"/>
              </w:rPr>
            </w:pPr>
            <w:r w:rsidRPr="00691A25">
              <w:rPr>
                <w:sz w:val="20"/>
              </w:rPr>
              <w:t xml:space="preserve">5: </w:t>
            </w:r>
            <w:r w:rsidRPr="00691A25">
              <w:rPr>
                <w:rFonts w:asciiTheme="minorHAnsi" w:eastAsia="Times New Roman" w:hAnsiTheme="minorHAnsi" w:cstheme="minorBidi"/>
                <w:sz w:val="20"/>
                <w:szCs w:val="20"/>
              </w:rPr>
              <w:t xml:space="preserve">Identifying the Mode and the Mean </w:t>
            </w:r>
          </w:p>
          <w:p w14:paraId="7461CFE7" w14:textId="14921698" w:rsidR="00691A25" w:rsidRPr="00691A25" w:rsidRDefault="00691A25">
            <w:pPr>
              <w:pStyle w:val="TableParagraph"/>
              <w:spacing w:line="267" w:lineRule="exact"/>
              <w:rPr>
                <w:rFonts w:asciiTheme="minorHAnsi" w:eastAsia="Times New Roman" w:hAnsiTheme="minorHAnsi" w:cstheme="minorBidi"/>
                <w:sz w:val="20"/>
                <w:szCs w:val="20"/>
              </w:rPr>
            </w:pPr>
            <w:r w:rsidRPr="00691A25">
              <w:rPr>
                <w:sz w:val="20"/>
                <w:szCs w:val="20"/>
              </w:rPr>
              <w:t xml:space="preserve">6: </w:t>
            </w:r>
            <w:r w:rsidRPr="00691A25">
              <w:rPr>
                <w:rFonts w:asciiTheme="minorHAnsi" w:eastAsia="Times New Roman" w:hAnsiTheme="minorHAnsi" w:cstheme="minorBidi"/>
                <w:sz w:val="20"/>
                <w:szCs w:val="20"/>
              </w:rPr>
              <w:t>Data Management</w:t>
            </w:r>
          </w:p>
          <w:p w14:paraId="7461CFE8" w14:textId="02C859E1" w:rsidR="00691A25" w:rsidRDefault="00691A25">
            <w:pPr>
              <w:pStyle w:val="TableParagraph"/>
              <w:spacing w:line="267" w:lineRule="exact"/>
            </w:pPr>
            <w:r w:rsidRPr="00691A25">
              <w:rPr>
                <w:rFonts w:asciiTheme="minorHAnsi" w:eastAsia="Times New Roman" w:hAnsiTheme="minorHAnsi" w:cstheme="minorBidi"/>
                <w:sz w:val="20"/>
                <w:szCs w:val="20"/>
              </w:rPr>
              <w:t xml:space="preserve">Consolidation </w:t>
            </w:r>
          </w:p>
        </w:tc>
        <w:tc>
          <w:tcPr>
            <w:tcW w:w="4392" w:type="dxa"/>
            <w:vMerge w:val="restart"/>
            <w:tcBorders>
              <w:bottom w:val="single" w:sz="6" w:space="0" w:color="000000"/>
            </w:tcBorders>
          </w:tcPr>
          <w:p w14:paraId="7461CFE9" w14:textId="77777777" w:rsidR="00691A25" w:rsidRDefault="00691A25">
            <w:pPr>
              <w:pStyle w:val="TableParagraph"/>
              <w:ind w:left="0"/>
              <w:rPr>
                <w:rFonts w:ascii="Times New Roman"/>
                <w:sz w:val="20"/>
              </w:rPr>
            </w:pPr>
          </w:p>
        </w:tc>
        <w:tc>
          <w:tcPr>
            <w:tcW w:w="4394" w:type="dxa"/>
            <w:gridSpan w:val="2"/>
            <w:shd w:val="clear" w:color="auto" w:fill="D3B1CF"/>
          </w:tcPr>
          <w:p w14:paraId="7461CFEA" w14:textId="77777777" w:rsidR="00691A25" w:rsidRDefault="00691A25" w:rsidP="00F76DD6">
            <w:pPr>
              <w:pStyle w:val="TableParagraph"/>
              <w:ind w:right="-10"/>
              <w:rPr>
                <w:b/>
                <w:sz w:val="20"/>
              </w:rPr>
            </w:pPr>
            <w:r>
              <w:rPr>
                <w:b/>
                <w:sz w:val="20"/>
              </w:rPr>
              <w:t>Big Idea: Formulating questions, collecting data, and consolidating data in visual and graphical displays help us understand, predict, and interpret situations that involve</w:t>
            </w:r>
          </w:p>
          <w:p w14:paraId="7461CFEB" w14:textId="77777777" w:rsidR="00691A25" w:rsidRDefault="00691A25">
            <w:pPr>
              <w:pStyle w:val="TableParagraph"/>
              <w:spacing w:line="232" w:lineRule="exact"/>
              <w:rPr>
                <w:b/>
                <w:sz w:val="20"/>
              </w:rPr>
            </w:pPr>
            <w:r>
              <w:rPr>
                <w:b/>
                <w:sz w:val="20"/>
              </w:rPr>
              <w:t>uncertainty, variability, and randomness.</w:t>
            </w:r>
          </w:p>
        </w:tc>
        <w:tc>
          <w:tcPr>
            <w:tcW w:w="25" w:type="dxa"/>
            <w:tcBorders>
              <w:bottom w:val="nil"/>
              <w:right w:val="nil"/>
            </w:tcBorders>
          </w:tcPr>
          <w:p w14:paraId="7461CFEC" w14:textId="77777777" w:rsidR="00691A25" w:rsidRDefault="00691A25">
            <w:pPr>
              <w:pStyle w:val="TableParagraph"/>
              <w:ind w:left="0"/>
              <w:rPr>
                <w:rFonts w:ascii="Times New Roman"/>
                <w:sz w:val="20"/>
              </w:rPr>
            </w:pPr>
          </w:p>
        </w:tc>
      </w:tr>
      <w:tr w:rsidR="00691A25" w14:paraId="7461CFF8" w14:textId="77777777" w:rsidTr="007A42ED">
        <w:trPr>
          <w:trHeight w:val="2759"/>
        </w:trPr>
        <w:tc>
          <w:tcPr>
            <w:tcW w:w="4392" w:type="dxa"/>
            <w:vMerge/>
            <w:tcBorders>
              <w:bottom w:val="single" w:sz="6" w:space="0" w:color="000000"/>
            </w:tcBorders>
          </w:tcPr>
          <w:p w14:paraId="7461CFEE" w14:textId="6060943C" w:rsidR="00691A25" w:rsidRDefault="00691A25">
            <w:pPr>
              <w:rPr>
                <w:sz w:val="2"/>
                <w:szCs w:val="2"/>
              </w:rPr>
            </w:pPr>
          </w:p>
        </w:tc>
        <w:tc>
          <w:tcPr>
            <w:tcW w:w="4395" w:type="dxa"/>
            <w:vMerge/>
            <w:tcBorders>
              <w:top w:val="nil"/>
              <w:bottom w:val="single" w:sz="6" w:space="0" w:color="000000"/>
            </w:tcBorders>
          </w:tcPr>
          <w:p w14:paraId="7461CFEF" w14:textId="77777777" w:rsidR="00691A25" w:rsidRDefault="00691A25">
            <w:pPr>
              <w:rPr>
                <w:sz w:val="2"/>
                <w:szCs w:val="2"/>
              </w:rPr>
            </w:pPr>
          </w:p>
        </w:tc>
        <w:tc>
          <w:tcPr>
            <w:tcW w:w="4392" w:type="dxa"/>
            <w:vMerge/>
            <w:tcBorders>
              <w:top w:val="nil"/>
              <w:bottom w:val="single" w:sz="6" w:space="0" w:color="000000"/>
            </w:tcBorders>
          </w:tcPr>
          <w:p w14:paraId="7461CFF0" w14:textId="77777777" w:rsidR="00691A25" w:rsidRDefault="00691A25">
            <w:pPr>
              <w:rPr>
                <w:sz w:val="2"/>
                <w:szCs w:val="2"/>
              </w:rPr>
            </w:pPr>
          </w:p>
        </w:tc>
        <w:tc>
          <w:tcPr>
            <w:tcW w:w="4394" w:type="dxa"/>
            <w:gridSpan w:val="2"/>
            <w:tcBorders>
              <w:bottom w:val="single" w:sz="6" w:space="0" w:color="000000"/>
            </w:tcBorders>
          </w:tcPr>
          <w:p w14:paraId="7461CFF1" w14:textId="77777777" w:rsidR="00691A25" w:rsidRDefault="00691A25">
            <w:pPr>
              <w:pStyle w:val="TableParagraph"/>
              <w:spacing w:line="230" w:lineRule="exact"/>
              <w:rPr>
                <w:b/>
                <w:sz w:val="20"/>
              </w:rPr>
            </w:pPr>
            <w:r>
              <w:rPr>
                <w:b/>
                <w:sz w:val="20"/>
              </w:rPr>
              <w:t>Reading and interpreting data displays</w:t>
            </w:r>
          </w:p>
          <w:p w14:paraId="7461CFF2" w14:textId="3C0B5199" w:rsidR="00691A25" w:rsidRDefault="00AC4DD2" w:rsidP="00AC4DD2">
            <w:pPr>
              <w:pStyle w:val="TableParagraph"/>
              <w:tabs>
                <w:tab w:val="left" w:pos="216"/>
              </w:tabs>
              <w:ind w:right="124"/>
              <w:rPr>
                <w:sz w:val="20"/>
              </w:rPr>
            </w:pPr>
            <w:r>
              <w:rPr>
                <w:sz w:val="20"/>
              </w:rPr>
              <w:t xml:space="preserve">- </w:t>
            </w:r>
            <w:r w:rsidR="00691A25">
              <w:rPr>
                <w:sz w:val="20"/>
              </w:rPr>
              <w:t>Reads and interprets information from data displays</w:t>
            </w:r>
            <w:r w:rsidR="00691A25">
              <w:rPr>
                <w:spacing w:val="-30"/>
                <w:sz w:val="20"/>
              </w:rPr>
              <w:t xml:space="preserve"> </w:t>
            </w:r>
            <w:r w:rsidR="00691A25">
              <w:rPr>
                <w:sz w:val="20"/>
              </w:rPr>
              <w:t>(e.g., orders by frequency, compares frequencies, determines total number of data</w:t>
            </w:r>
            <w:r w:rsidR="00691A25">
              <w:rPr>
                <w:spacing w:val="-1"/>
                <w:sz w:val="20"/>
              </w:rPr>
              <w:t xml:space="preserve"> </w:t>
            </w:r>
            <w:r w:rsidR="00691A25">
              <w:rPr>
                <w:sz w:val="20"/>
              </w:rPr>
              <w:t>points).</w:t>
            </w:r>
          </w:p>
          <w:p w14:paraId="7461CFF3" w14:textId="772E63E3" w:rsidR="00691A25" w:rsidRDefault="00AC4DD2" w:rsidP="00AC4DD2">
            <w:pPr>
              <w:pStyle w:val="TableParagraph"/>
              <w:tabs>
                <w:tab w:val="left" w:pos="216"/>
              </w:tabs>
              <w:spacing w:before="1"/>
              <w:rPr>
                <w:sz w:val="20"/>
              </w:rPr>
            </w:pPr>
            <w:r>
              <w:rPr>
                <w:sz w:val="20"/>
              </w:rPr>
              <w:t xml:space="preserve">- </w:t>
            </w:r>
            <w:r w:rsidR="00691A25">
              <w:rPr>
                <w:sz w:val="20"/>
              </w:rPr>
              <w:t>Describes the shape of data in informal</w:t>
            </w:r>
            <w:r w:rsidR="00691A25">
              <w:rPr>
                <w:spacing w:val="-11"/>
                <w:sz w:val="20"/>
              </w:rPr>
              <w:t xml:space="preserve"> </w:t>
            </w:r>
            <w:r w:rsidR="00691A25">
              <w:rPr>
                <w:sz w:val="20"/>
              </w:rPr>
              <w:t>ways.</w:t>
            </w:r>
          </w:p>
          <w:p w14:paraId="7461CFF4" w14:textId="25725F94" w:rsidR="00691A25" w:rsidRDefault="00AC4DD2" w:rsidP="00AC4DD2">
            <w:pPr>
              <w:pStyle w:val="TableParagraph"/>
              <w:tabs>
                <w:tab w:val="left" w:pos="216"/>
              </w:tabs>
              <w:ind w:right="221"/>
              <w:rPr>
                <w:sz w:val="20"/>
              </w:rPr>
            </w:pPr>
            <w:r>
              <w:rPr>
                <w:sz w:val="20"/>
              </w:rPr>
              <w:t xml:space="preserve">- </w:t>
            </w:r>
            <w:r w:rsidR="00691A25">
              <w:rPr>
                <w:sz w:val="20"/>
              </w:rPr>
              <w:t>Critiques whether the display used is appropriate for</w:t>
            </w:r>
            <w:r w:rsidR="00691A25">
              <w:rPr>
                <w:spacing w:val="-31"/>
                <w:sz w:val="20"/>
              </w:rPr>
              <w:t xml:space="preserve"> </w:t>
            </w:r>
            <w:r w:rsidR="00691A25">
              <w:rPr>
                <w:sz w:val="20"/>
              </w:rPr>
              <w:t>the data</w:t>
            </w:r>
            <w:r w:rsidR="00691A25">
              <w:rPr>
                <w:spacing w:val="-2"/>
                <w:sz w:val="20"/>
              </w:rPr>
              <w:t xml:space="preserve"> </w:t>
            </w:r>
            <w:r w:rsidR="00691A25">
              <w:rPr>
                <w:sz w:val="20"/>
              </w:rPr>
              <w:t>collected.</w:t>
            </w:r>
          </w:p>
          <w:p w14:paraId="7461CFF5" w14:textId="77777777" w:rsidR="00691A25" w:rsidRDefault="00691A25">
            <w:pPr>
              <w:pStyle w:val="TableParagraph"/>
              <w:ind w:right="216"/>
              <w:rPr>
                <w:b/>
                <w:sz w:val="20"/>
              </w:rPr>
            </w:pPr>
            <w:r>
              <w:rPr>
                <w:b/>
                <w:sz w:val="20"/>
              </w:rPr>
              <w:t>Drawing conclusions by making inferences and justifying decisions based on data collected</w:t>
            </w:r>
          </w:p>
          <w:p w14:paraId="7461CFF6" w14:textId="77777777" w:rsidR="00691A25" w:rsidRDefault="00691A25">
            <w:pPr>
              <w:pStyle w:val="TableParagraph"/>
              <w:numPr>
                <w:ilvl w:val="0"/>
                <w:numId w:val="24"/>
              </w:numPr>
              <w:tabs>
                <w:tab w:val="left" w:pos="216"/>
              </w:tabs>
              <w:ind w:left="110" w:right="426" w:firstLine="0"/>
              <w:rPr>
                <w:sz w:val="20"/>
              </w:rPr>
            </w:pPr>
            <w:r>
              <w:rPr>
                <w:sz w:val="20"/>
              </w:rPr>
              <w:t>Makes simple inferences about a population based</w:t>
            </w:r>
            <w:r>
              <w:rPr>
                <w:spacing w:val="-21"/>
                <w:sz w:val="20"/>
              </w:rPr>
              <w:t xml:space="preserve"> </w:t>
            </w:r>
            <w:r>
              <w:rPr>
                <w:sz w:val="20"/>
              </w:rPr>
              <w:t>on sample data</w:t>
            </w:r>
            <w:r>
              <w:rPr>
                <w:spacing w:val="-2"/>
                <w:sz w:val="20"/>
              </w:rPr>
              <w:t xml:space="preserve"> </w:t>
            </w:r>
            <w:r>
              <w:rPr>
                <w:sz w:val="20"/>
              </w:rPr>
              <w:t>collected.</w:t>
            </w:r>
          </w:p>
        </w:tc>
        <w:tc>
          <w:tcPr>
            <w:tcW w:w="25" w:type="dxa"/>
            <w:tcBorders>
              <w:top w:val="nil"/>
              <w:bottom w:val="nil"/>
              <w:right w:val="nil"/>
            </w:tcBorders>
          </w:tcPr>
          <w:p w14:paraId="7461CFF7" w14:textId="77777777" w:rsidR="00691A25" w:rsidRDefault="00691A25">
            <w:pPr>
              <w:pStyle w:val="TableParagraph"/>
              <w:ind w:left="0"/>
              <w:rPr>
                <w:rFonts w:ascii="Times New Roman"/>
                <w:sz w:val="20"/>
              </w:rPr>
            </w:pPr>
          </w:p>
        </w:tc>
      </w:tr>
      <w:tr w:rsidR="00B553FA" w14:paraId="7461D006" w14:textId="77777777" w:rsidTr="007A42ED">
        <w:trPr>
          <w:trHeight w:val="614"/>
        </w:trPr>
        <w:tc>
          <w:tcPr>
            <w:tcW w:w="4392" w:type="dxa"/>
            <w:vMerge w:val="restart"/>
            <w:tcBorders>
              <w:top w:val="single" w:sz="6" w:space="0" w:color="000000"/>
            </w:tcBorders>
          </w:tcPr>
          <w:p w14:paraId="7461CFF9" w14:textId="59D3C633" w:rsidR="00B553FA" w:rsidRDefault="00B553FA" w:rsidP="00AC4DD2">
            <w:pPr>
              <w:pStyle w:val="TableParagraph"/>
              <w:spacing w:line="267" w:lineRule="exact"/>
              <w:ind w:left="90"/>
              <w:rPr>
                <w:sz w:val="20"/>
              </w:rPr>
            </w:pPr>
            <w:r>
              <w:rPr>
                <w:b/>
                <w:sz w:val="20"/>
              </w:rPr>
              <w:t xml:space="preserve">D1.5 </w:t>
            </w:r>
            <w:r>
              <w:rPr>
                <w:sz w:val="20"/>
              </w:rPr>
              <w:t xml:space="preserve">analyze different sets of data presented in various ways, including in frequency tables and in graphs with different scales, by asking and answering questions about the data and drawing </w:t>
            </w:r>
            <w:r>
              <w:rPr>
                <w:sz w:val="20"/>
              </w:rPr>
              <w:lastRenderedPageBreak/>
              <w:t>conclusions, then make convincing arguments and informed decisions</w:t>
            </w:r>
          </w:p>
        </w:tc>
        <w:tc>
          <w:tcPr>
            <w:tcW w:w="4395" w:type="dxa"/>
            <w:vMerge w:val="restart"/>
            <w:tcBorders>
              <w:top w:val="single" w:sz="6" w:space="0" w:color="000000"/>
            </w:tcBorders>
          </w:tcPr>
          <w:p w14:paraId="7461CFFA" w14:textId="6905DDEB" w:rsidR="00B553FA" w:rsidRDefault="00B553FA" w:rsidP="00912D68">
            <w:pPr>
              <w:pStyle w:val="TableParagraph"/>
              <w:ind w:right="114"/>
              <w:rPr>
                <w:b/>
                <w:sz w:val="20"/>
              </w:rPr>
            </w:pPr>
            <w:r>
              <w:rPr>
                <w:b/>
                <w:sz w:val="20"/>
              </w:rPr>
              <w:lastRenderedPageBreak/>
              <w:t>Data Management and Probability Unit 1: Data Management</w:t>
            </w:r>
          </w:p>
          <w:p w14:paraId="7461CFFB" w14:textId="5B2CD185" w:rsidR="00B553FA" w:rsidRPr="00691A25" w:rsidRDefault="00B553FA" w:rsidP="00912D68">
            <w:pPr>
              <w:pStyle w:val="TableParagraph"/>
              <w:spacing w:line="241" w:lineRule="exact"/>
              <w:rPr>
                <w:sz w:val="20"/>
              </w:rPr>
            </w:pPr>
            <w:r w:rsidRPr="00691A25">
              <w:rPr>
                <w:sz w:val="20"/>
              </w:rPr>
              <w:t xml:space="preserve">2: </w:t>
            </w:r>
            <w:r w:rsidRPr="00691A25">
              <w:rPr>
                <w:rFonts w:asciiTheme="minorHAnsi" w:eastAsia="Times New Roman" w:hAnsiTheme="minorHAnsi" w:cstheme="minorBidi"/>
                <w:sz w:val="20"/>
                <w:szCs w:val="20"/>
              </w:rPr>
              <w:t xml:space="preserve">Interpreting Graphs </w:t>
            </w:r>
          </w:p>
          <w:p w14:paraId="14899EB8" w14:textId="616ED1C7" w:rsidR="00B553FA" w:rsidRPr="00691A25" w:rsidRDefault="00B553FA" w:rsidP="00912D68">
            <w:pPr>
              <w:pStyle w:val="TableParagraph"/>
              <w:ind w:right="186"/>
              <w:rPr>
                <w:sz w:val="20"/>
              </w:rPr>
            </w:pPr>
            <w:r w:rsidRPr="00691A25">
              <w:rPr>
                <w:sz w:val="20"/>
              </w:rPr>
              <w:t xml:space="preserve">3: </w:t>
            </w:r>
            <w:r w:rsidRPr="00691A25">
              <w:rPr>
                <w:rFonts w:asciiTheme="minorHAnsi" w:eastAsia="Times New Roman" w:hAnsiTheme="minorHAnsi" w:cstheme="minorBidi"/>
                <w:sz w:val="20"/>
                <w:szCs w:val="20"/>
              </w:rPr>
              <w:t xml:space="preserve">Collecting and Organizing Data </w:t>
            </w:r>
            <w:r w:rsidRPr="00691A25">
              <w:rPr>
                <w:sz w:val="20"/>
              </w:rPr>
              <w:t xml:space="preserve"> </w:t>
            </w:r>
          </w:p>
          <w:p w14:paraId="7461CFFC" w14:textId="26453A95" w:rsidR="00B553FA" w:rsidRDefault="00B553FA" w:rsidP="00912D68">
            <w:pPr>
              <w:pStyle w:val="TableParagraph"/>
              <w:ind w:right="186"/>
              <w:rPr>
                <w:sz w:val="20"/>
              </w:rPr>
            </w:pPr>
            <w:r>
              <w:rPr>
                <w:sz w:val="20"/>
              </w:rPr>
              <w:lastRenderedPageBreak/>
              <w:t>4: Drawing Graphs</w:t>
            </w:r>
          </w:p>
          <w:p w14:paraId="7461CFFD" w14:textId="7372B6CD" w:rsidR="00B553FA" w:rsidRPr="00623C57" w:rsidRDefault="00B553FA" w:rsidP="00912D68">
            <w:pPr>
              <w:pStyle w:val="TableParagraph"/>
              <w:rPr>
                <w:sz w:val="20"/>
              </w:rPr>
            </w:pPr>
            <w:r w:rsidRPr="00623C57">
              <w:rPr>
                <w:sz w:val="20"/>
              </w:rPr>
              <w:t xml:space="preserve">5: </w:t>
            </w:r>
            <w:r w:rsidRPr="00623C57">
              <w:rPr>
                <w:rFonts w:asciiTheme="minorHAnsi" w:eastAsia="Times New Roman" w:hAnsiTheme="minorHAnsi" w:cstheme="minorBidi"/>
                <w:sz w:val="20"/>
                <w:szCs w:val="20"/>
              </w:rPr>
              <w:t xml:space="preserve">Identifying the Mode and the Mean </w:t>
            </w:r>
          </w:p>
          <w:p w14:paraId="7461CFFF" w14:textId="12DBCBD0" w:rsidR="00B553FA" w:rsidRDefault="00B553FA" w:rsidP="00623C57">
            <w:pPr>
              <w:pStyle w:val="TableParagraph"/>
              <w:spacing w:line="267" w:lineRule="exact"/>
            </w:pPr>
            <w:r w:rsidRPr="00623C57">
              <w:t xml:space="preserve">6: </w:t>
            </w:r>
            <w:r w:rsidRPr="00623C57">
              <w:rPr>
                <w:rFonts w:asciiTheme="minorHAnsi" w:eastAsia="Times New Roman" w:hAnsiTheme="minorHAnsi" w:cstheme="minorBidi"/>
                <w:sz w:val="20"/>
                <w:szCs w:val="20"/>
              </w:rPr>
              <w:t xml:space="preserve">Data Management Consolidation </w:t>
            </w:r>
          </w:p>
        </w:tc>
        <w:tc>
          <w:tcPr>
            <w:tcW w:w="4402" w:type="dxa"/>
            <w:gridSpan w:val="2"/>
            <w:vMerge w:val="restart"/>
            <w:tcBorders>
              <w:top w:val="single" w:sz="6" w:space="0" w:color="000000"/>
            </w:tcBorders>
          </w:tcPr>
          <w:p w14:paraId="7461D000" w14:textId="77777777" w:rsidR="00B553FA" w:rsidRDefault="00B553FA" w:rsidP="00912D68">
            <w:pPr>
              <w:pStyle w:val="TableParagraph"/>
              <w:ind w:left="105" w:right="76"/>
              <w:rPr>
                <w:sz w:val="20"/>
              </w:rPr>
            </w:pPr>
            <w:r>
              <w:rPr>
                <w:sz w:val="20"/>
              </w:rPr>
              <w:lastRenderedPageBreak/>
              <w:t>Welcome to the Nature Park</w:t>
            </w:r>
          </w:p>
          <w:p w14:paraId="7461D001" w14:textId="77777777" w:rsidR="00B553FA" w:rsidRDefault="00B553FA" w:rsidP="00912D68">
            <w:pPr>
              <w:pStyle w:val="TableParagraph"/>
              <w:spacing w:before="10"/>
              <w:ind w:left="0"/>
              <w:rPr>
                <w:b/>
                <w:sz w:val="18"/>
              </w:rPr>
            </w:pPr>
          </w:p>
          <w:p w14:paraId="7461D002" w14:textId="77777777" w:rsidR="00B553FA" w:rsidRDefault="00B553FA" w:rsidP="00912D68">
            <w:pPr>
              <w:pStyle w:val="TableParagraph"/>
              <w:ind w:left="105" w:right="685"/>
              <w:rPr>
                <w:sz w:val="20"/>
              </w:rPr>
            </w:pPr>
            <w:r>
              <w:rPr>
                <w:b/>
                <w:sz w:val="20"/>
              </w:rPr>
              <w:t xml:space="preserve">To Scaffold: </w:t>
            </w:r>
            <w:r>
              <w:rPr>
                <w:sz w:val="20"/>
              </w:rPr>
              <w:t xml:space="preserve">Big Buddy </w:t>
            </w:r>
            <w:r>
              <w:rPr>
                <w:spacing w:val="-4"/>
                <w:sz w:val="20"/>
              </w:rPr>
              <w:t xml:space="preserve">Days </w:t>
            </w:r>
            <w:r>
              <w:rPr>
                <w:sz w:val="20"/>
              </w:rPr>
              <w:t>Marsh</w:t>
            </w:r>
            <w:r>
              <w:rPr>
                <w:spacing w:val="-2"/>
                <w:sz w:val="20"/>
              </w:rPr>
              <w:t xml:space="preserve"> </w:t>
            </w:r>
            <w:r>
              <w:rPr>
                <w:sz w:val="20"/>
              </w:rPr>
              <w:t>Watch</w:t>
            </w:r>
          </w:p>
        </w:tc>
        <w:tc>
          <w:tcPr>
            <w:tcW w:w="4384" w:type="dxa"/>
            <w:tcBorders>
              <w:top w:val="single" w:sz="6" w:space="0" w:color="000000"/>
            </w:tcBorders>
            <w:shd w:val="clear" w:color="auto" w:fill="D3B1CF"/>
          </w:tcPr>
          <w:p w14:paraId="7461D003" w14:textId="77777777" w:rsidR="00B553FA" w:rsidRDefault="00B553FA" w:rsidP="00912D68">
            <w:pPr>
              <w:pStyle w:val="TableParagraph"/>
              <w:spacing w:line="237" w:lineRule="auto"/>
              <w:ind w:right="127"/>
              <w:rPr>
                <w:b/>
                <w:sz w:val="20"/>
              </w:rPr>
            </w:pPr>
            <w:r>
              <w:rPr>
                <w:b/>
                <w:sz w:val="20"/>
              </w:rPr>
              <w:t>Big Idea: Formulating questions, collecting data, and consolidating data in visual and graphical displays help us understand, predict, and interpret situations that involve</w:t>
            </w:r>
          </w:p>
          <w:p w14:paraId="7461D004" w14:textId="77777777" w:rsidR="00B553FA" w:rsidRDefault="00B553FA" w:rsidP="00912D68">
            <w:pPr>
              <w:pStyle w:val="TableParagraph"/>
              <w:spacing w:line="235" w:lineRule="exact"/>
              <w:rPr>
                <w:b/>
                <w:sz w:val="20"/>
              </w:rPr>
            </w:pPr>
            <w:r>
              <w:rPr>
                <w:b/>
                <w:sz w:val="20"/>
              </w:rPr>
              <w:t>uncertainty, variability, and randomness.</w:t>
            </w:r>
          </w:p>
        </w:tc>
        <w:tc>
          <w:tcPr>
            <w:tcW w:w="25" w:type="dxa"/>
            <w:tcBorders>
              <w:top w:val="nil"/>
              <w:bottom w:val="nil"/>
              <w:right w:val="nil"/>
            </w:tcBorders>
          </w:tcPr>
          <w:p w14:paraId="7461D005" w14:textId="77777777" w:rsidR="00B553FA" w:rsidRDefault="00B553FA" w:rsidP="00912D68">
            <w:pPr>
              <w:pStyle w:val="TableParagraph"/>
              <w:ind w:left="0"/>
              <w:rPr>
                <w:rFonts w:ascii="Times New Roman"/>
                <w:sz w:val="20"/>
              </w:rPr>
            </w:pPr>
          </w:p>
        </w:tc>
      </w:tr>
      <w:tr w:rsidR="00B553FA" w14:paraId="7461D010" w14:textId="77777777" w:rsidTr="007A42ED">
        <w:trPr>
          <w:trHeight w:val="2703"/>
        </w:trPr>
        <w:tc>
          <w:tcPr>
            <w:tcW w:w="4392" w:type="dxa"/>
            <w:vMerge/>
          </w:tcPr>
          <w:p w14:paraId="7461D007" w14:textId="1B668E9D" w:rsidR="00B553FA" w:rsidRDefault="00B553FA" w:rsidP="00912D68">
            <w:pPr>
              <w:rPr>
                <w:sz w:val="2"/>
                <w:szCs w:val="2"/>
              </w:rPr>
            </w:pPr>
          </w:p>
        </w:tc>
        <w:tc>
          <w:tcPr>
            <w:tcW w:w="4395" w:type="dxa"/>
            <w:vMerge/>
            <w:tcBorders>
              <w:top w:val="nil"/>
            </w:tcBorders>
          </w:tcPr>
          <w:p w14:paraId="7461D008" w14:textId="77777777" w:rsidR="00B553FA" w:rsidRDefault="00B553FA" w:rsidP="00912D68">
            <w:pPr>
              <w:rPr>
                <w:sz w:val="2"/>
                <w:szCs w:val="2"/>
              </w:rPr>
            </w:pPr>
          </w:p>
        </w:tc>
        <w:tc>
          <w:tcPr>
            <w:tcW w:w="4402" w:type="dxa"/>
            <w:gridSpan w:val="2"/>
            <w:vMerge/>
            <w:tcBorders>
              <w:top w:val="nil"/>
            </w:tcBorders>
          </w:tcPr>
          <w:p w14:paraId="7461D009" w14:textId="77777777" w:rsidR="00B553FA" w:rsidRDefault="00B553FA" w:rsidP="00912D68">
            <w:pPr>
              <w:rPr>
                <w:sz w:val="2"/>
                <w:szCs w:val="2"/>
              </w:rPr>
            </w:pPr>
          </w:p>
        </w:tc>
        <w:tc>
          <w:tcPr>
            <w:tcW w:w="4384" w:type="dxa"/>
          </w:tcPr>
          <w:p w14:paraId="7461D00A" w14:textId="77777777" w:rsidR="00B553FA" w:rsidRDefault="00B553FA" w:rsidP="00B553FA">
            <w:pPr>
              <w:pStyle w:val="TableParagraph"/>
              <w:ind w:left="106" w:right="159"/>
              <w:rPr>
                <w:b/>
                <w:sz w:val="20"/>
              </w:rPr>
            </w:pPr>
            <w:r>
              <w:rPr>
                <w:b/>
                <w:sz w:val="20"/>
              </w:rPr>
              <w:t>Formulating questions to learn about groups, collections, and events by collecting relevant data</w:t>
            </w:r>
          </w:p>
          <w:p w14:paraId="7461D00B" w14:textId="4A079948" w:rsidR="00B553FA" w:rsidRDefault="00B553FA" w:rsidP="00B553FA">
            <w:pPr>
              <w:pStyle w:val="TableParagraph"/>
              <w:tabs>
                <w:tab w:val="left" w:pos="216"/>
              </w:tabs>
              <w:ind w:right="225"/>
              <w:rPr>
                <w:sz w:val="20"/>
              </w:rPr>
            </w:pPr>
            <w:r>
              <w:rPr>
                <w:sz w:val="20"/>
              </w:rPr>
              <w:t>- Formulates questions that can be addressed by</w:t>
            </w:r>
            <w:r>
              <w:rPr>
                <w:spacing w:val="-28"/>
                <w:sz w:val="20"/>
              </w:rPr>
              <w:t xml:space="preserve"> </w:t>
            </w:r>
            <w:r>
              <w:rPr>
                <w:sz w:val="20"/>
              </w:rPr>
              <w:t>counting collections (e.g., How many of us come to school by bus, by car, walking?) and questions that can be addressed through observation (e.g., How many people do/do not use the</w:t>
            </w:r>
            <w:r>
              <w:rPr>
                <w:spacing w:val="-2"/>
                <w:sz w:val="20"/>
              </w:rPr>
              <w:t xml:space="preserve"> </w:t>
            </w:r>
            <w:r>
              <w:rPr>
                <w:sz w:val="20"/>
              </w:rPr>
              <w:t>crosswalk?).</w:t>
            </w:r>
          </w:p>
          <w:p w14:paraId="7461D00C" w14:textId="77777777" w:rsidR="00B553FA" w:rsidRDefault="00B553FA" w:rsidP="00912D68">
            <w:pPr>
              <w:pStyle w:val="TableParagraph"/>
              <w:spacing w:line="244" w:lineRule="exact"/>
              <w:rPr>
                <w:b/>
                <w:sz w:val="20"/>
              </w:rPr>
            </w:pPr>
            <w:r>
              <w:rPr>
                <w:b/>
                <w:sz w:val="20"/>
              </w:rPr>
              <w:t>Collecting data and organizing them into categories</w:t>
            </w:r>
          </w:p>
          <w:p w14:paraId="7461D00D" w14:textId="4054E05D" w:rsidR="00B553FA" w:rsidRDefault="00B553FA" w:rsidP="00B553FA">
            <w:pPr>
              <w:pStyle w:val="TableParagraph"/>
              <w:tabs>
                <w:tab w:val="left" w:pos="326"/>
              </w:tabs>
              <w:spacing w:line="237" w:lineRule="auto"/>
              <w:ind w:right="724"/>
              <w:rPr>
                <w:sz w:val="20"/>
              </w:rPr>
            </w:pPr>
            <w:r>
              <w:rPr>
                <w:sz w:val="20"/>
              </w:rPr>
              <w:t>- Collects data by determining (most) categories</w:t>
            </w:r>
            <w:r>
              <w:rPr>
                <w:spacing w:val="-22"/>
                <w:sz w:val="20"/>
              </w:rPr>
              <w:t xml:space="preserve"> </w:t>
            </w:r>
            <w:r>
              <w:rPr>
                <w:sz w:val="20"/>
              </w:rPr>
              <w:t>in advance (e.g., yes/no; list of</w:t>
            </w:r>
            <w:r>
              <w:rPr>
                <w:spacing w:val="-9"/>
                <w:sz w:val="20"/>
              </w:rPr>
              <w:t xml:space="preserve"> </w:t>
            </w:r>
            <w:r>
              <w:rPr>
                <w:sz w:val="20"/>
              </w:rPr>
              <w:t>choices).</w:t>
            </w:r>
          </w:p>
          <w:p w14:paraId="26F2FB28" w14:textId="06C2E5E7" w:rsidR="00B553FA" w:rsidRDefault="00B553FA" w:rsidP="00B553FA">
            <w:pPr>
              <w:pStyle w:val="TableParagraph"/>
              <w:tabs>
                <w:tab w:val="left" w:pos="326"/>
              </w:tabs>
              <w:spacing w:line="235" w:lineRule="exact"/>
              <w:rPr>
                <w:sz w:val="20"/>
              </w:rPr>
            </w:pPr>
            <w:r>
              <w:rPr>
                <w:sz w:val="20"/>
              </w:rPr>
              <w:t>- Orders categories by frequency (e.g., most to</w:t>
            </w:r>
            <w:r>
              <w:rPr>
                <w:spacing w:val="-10"/>
                <w:sz w:val="20"/>
              </w:rPr>
              <w:t xml:space="preserve"> </w:t>
            </w:r>
            <w:r>
              <w:rPr>
                <w:sz w:val="20"/>
              </w:rPr>
              <w:t>least).</w:t>
            </w:r>
          </w:p>
          <w:p w14:paraId="529A03A0" w14:textId="77777777" w:rsidR="00B553FA" w:rsidRDefault="00B553FA" w:rsidP="00C44C83">
            <w:pPr>
              <w:pStyle w:val="TableParagraph"/>
              <w:spacing w:line="234" w:lineRule="exact"/>
              <w:rPr>
                <w:b/>
                <w:sz w:val="20"/>
              </w:rPr>
            </w:pPr>
            <w:r>
              <w:rPr>
                <w:b/>
                <w:sz w:val="20"/>
              </w:rPr>
              <w:t>Creating graphical displays of collected data</w:t>
            </w:r>
          </w:p>
          <w:p w14:paraId="7989DFA6" w14:textId="0F1B6659" w:rsidR="00B553FA" w:rsidRDefault="00B553FA" w:rsidP="00B553FA">
            <w:pPr>
              <w:pStyle w:val="TableParagraph"/>
              <w:tabs>
                <w:tab w:val="left" w:pos="216"/>
              </w:tabs>
              <w:spacing w:before="1"/>
              <w:ind w:right="460"/>
              <w:rPr>
                <w:sz w:val="20"/>
              </w:rPr>
            </w:pPr>
            <w:r>
              <w:rPr>
                <w:sz w:val="20"/>
              </w:rPr>
              <w:t>- Creates simple many-to-one displays (e.g.,</w:t>
            </w:r>
            <w:r>
              <w:rPr>
                <w:spacing w:val="-26"/>
                <w:sz w:val="20"/>
              </w:rPr>
              <w:t xml:space="preserve"> </w:t>
            </w:r>
            <w:r>
              <w:rPr>
                <w:sz w:val="20"/>
              </w:rPr>
              <w:t>pictograph where each symbol represents 5 data</w:t>
            </w:r>
            <w:r>
              <w:rPr>
                <w:spacing w:val="-9"/>
                <w:sz w:val="20"/>
              </w:rPr>
              <w:t xml:space="preserve"> </w:t>
            </w:r>
            <w:r>
              <w:rPr>
                <w:sz w:val="20"/>
              </w:rPr>
              <w:t>points).</w:t>
            </w:r>
          </w:p>
          <w:p w14:paraId="3955CAEE" w14:textId="0B05EBED" w:rsidR="00B553FA" w:rsidRDefault="00B553FA" w:rsidP="00B553FA">
            <w:pPr>
              <w:pStyle w:val="TableParagraph"/>
              <w:tabs>
                <w:tab w:val="left" w:pos="216"/>
              </w:tabs>
              <w:spacing w:before="3" w:line="237" w:lineRule="auto"/>
              <w:ind w:right="238"/>
              <w:rPr>
                <w:sz w:val="20"/>
              </w:rPr>
            </w:pPr>
            <w:r>
              <w:rPr>
                <w:sz w:val="20"/>
              </w:rPr>
              <w:t>- Creates displays in different formats and scales (e.g., horizontal/vertical, one-to-one/many-to-one, bar</w:t>
            </w:r>
            <w:r>
              <w:rPr>
                <w:spacing w:val="-28"/>
                <w:sz w:val="20"/>
              </w:rPr>
              <w:t xml:space="preserve"> </w:t>
            </w:r>
            <w:r>
              <w:rPr>
                <w:sz w:val="20"/>
              </w:rPr>
              <w:t>graph, line</w:t>
            </w:r>
            <w:r>
              <w:rPr>
                <w:spacing w:val="-2"/>
                <w:sz w:val="20"/>
              </w:rPr>
              <w:t xml:space="preserve"> </w:t>
            </w:r>
            <w:r>
              <w:rPr>
                <w:sz w:val="20"/>
              </w:rPr>
              <w:t>plot).</w:t>
            </w:r>
          </w:p>
          <w:p w14:paraId="2B56EE65" w14:textId="77777777" w:rsidR="00B553FA" w:rsidRDefault="00B553FA" w:rsidP="00C44C83">
            <w:pPr>
              <w:pStyle w:val="TableParagraph"/>
              <w:spacing w:before="4"/>
              <w:rPr>
                <w:b/>
                <w:sz w:val="20"/>
              </w:rPr>
            </w:pPr>
            <w:r>
              <w:rPr>
                <w:b/>
                <w:sz w:val="20"/>
              </w:rPr>
              <w:t>Reading and interpreting data displays</w:t>
            </w:r>
          </w:p>
          <w:p w14:paraId="41045BAD" w14:textId="012E7D79" w:rsidR="00B553FA" w:rsidRDefault="00B553FA" w:rsidP="00B553FA">
            <w:pPr>
              <w:pStyle w:val="TableParagraph"/>
              <w:tabs>
                <w:tab w:val="left" w:pos="216"/>
              </w:tabs>
              <w:spacing w:before="2" w:line="237" w:lineRule="auto"/>
              <w:ind w:right="125"/>
              <w:rPr>
                <w:sz w:val="20"/>
              </w:rPr>
            </w:pPr>
            <w:r>
              <w:rPr>
                <w:sz w:val="20"/>
              </w:rPr>
              <w:t>- Reads and interprets information from data displays</w:t>
            </w:r>
            <w:r>
              <w:rPr>
                <w:spacing w:val="-30"/>
                <w:sz w:val="20"/>
              </w:rPr>
              <w:t xml:space="preserve"> </w:t>
            </w:r>
            <w:r>
              <w:rPr>
                <w:sz w:val="20"/>
              </w:rPr>
              <w:t>(e.g., orders by frequency, compares frequencies, determines total number of data</w:t>
            </w:r>
            <w:r>
              <w:rPr>
                <w:spacing w:val="-1"/>
                <w:sz w:val="20"/>
              </w:rPr>
              <w:t xml:space="preserve"> </w:t>
            </w:r>
            <w:r>
              <w:rPr>
                <w:sz w:val="20"/>
              </w:rPr>
              <w:t>points).</w:t>
            </w:r>
          </w:p>
          <w:p w14:paraId="5F3DE485" w14:textId="77777777" w:rsidR="00B553FA" w:rsidRDefault="00B553FA" w:rsidP="00C44C83">
            <w:pPr>
              <w:pStyle w:val="TableParagraph"/>
              <w:numPr>
                <w:ilvl w:val="0"/>
                <w:numId w:val="23"/>
              </w:numPr>
              <w:tabs>
                <w:tab w:val="left" w:pos="216"/>
              </w:tabs>
              <w:spacing w:before="4"/>
              <w:rPr>
                <w:sz w:val="20"/>
              </w:rPr>
            </w:pPr>
            <w:r>
              <w:rPr>
                <w:sz w:val="20"/>
              </w:rPr>
              <w:t>Describes the shape of data in informal</w:t>
            </w:r>
            <w:r>
              <w:rPr>
                <w:spacing w:val="-11"/>
                <w:sz w:val="20"/>
              </w:rPr>
              <w:t xml:space="preserve"> </w:t>
            </w:r>
            <w:r>
              <w:rPr>
                <w:sz w:val="20"/>
              </w:rPr>
              <w:t>ways.</w:t>
            </w:r>
          </w:p>
          <w:p w14:paraId="6474B900" w14:textId="7493E276" w:rsidR="00B553FA" w:rsidRDefault="00B553FA" w:rsidP="00B553FA">
            <w:pPr>
              <w:pStyle w:val="TableParagraph"/>
              <w:tabs>
                <w:tab w:val="left" w:pos="216"/>
              </w:tabs>
              <w:spacing w:before="1"/>
              <w:ind w:left="115" w:right="218"/>
              <w:rPr>
                <w:sz w:val="20"/>
              </w:rPr>
            </w:pPr>
            <w:r>
              <w:rPr>
                <w:sz w:val="20"/>
              </w:rPr>
              <w:t>- Critiques whether the display used is appropriate for</w:t>
            </w:r>
            <w:r>
              <w:rPr>
                <w:spacing w:val="-27"/>
                <w:sz w:val="20"/>
              </w:rPr>
              <w:t xml:space="preserve"> </w:t>
            </w:r>
            <w:r>
              <w:rPr>
                <w:sz w:val="20"/>
              </w:rPr>
              <w:t>the data</w:t>
            </w:r>
            <w:r>
              <w:rPr>
                <w:spacing w:val="-2"/>
                <w:sz w:val="20"/>
              </w:rPr>
              <w:t xml:space="preserve"> </w:t>
            </w:r>
            <w:r>
              <w:rPr>
                <w:sz w:val="20"/>
              </w:rPr>
              <w:t>collected.</w:t>
            </w:r>
          </w:p>
          <w:p w14:paraId="6CEA2A69" w14:textId="77777777" w:rsidR="00B553FA" w:rsidRDefault="00B553FA" w:rsidP="00B553FA">
            <w:pPr>
              <w:pStyle w:val="TableParagraph"/>
              <w:spacing w:before="2"/>
              <w:ind w:left="106" w:right="247" w:hanging="4"/>
              <w:rPr>
                <w:b/>
                <w:sz w:val="20"/>
              </w:rPr>
            </w:pPr>
            <w:r>
              <w:rPr>
                <w:b/>
                <w:sz w:val="20"/>
              </w:rPr>
              <w:t>Drawing conclusions by making inferences and justifying decisions based on data collected</w:t>
            </w:r>
          </w:p>
          <w:p w14:paraId="6E69F02F" w14:textId="4F75414A" w:rsidR="00B553FA" w:rsidRDefault="00B553FA" w:rsidP="00B553FA">
            <w:pPr>
              <w:pStyle w:val="TableParagraph"/>
              <w:tabs>
                <w:tab w:val="left" w:pos="306"/>
              </w:tabs>
              <w:ind w:right="339"/>
              <w:rPr>
                <w:sz w:val="20"/>
              </w:rPr>
            </w:pPr>
            <w:r>
              <w:rPr>
                <w:sz w:val="20"/>
              </w:rPr>
              <w:t>- Makes simple inferences about a population based</w:t>
            </w:r>
            <w:r>
              <w:rPr>
                <w:spacing w:val="-22"/>
                <w:sz w:val="20"/>
              </w:rPr>
              <w:t xml:space="preserve"> </w:t>
            </w:r>
            <w:r>
              <w:rPr>
                <w:sz w:val="20"/>
              </w:rPr>
              <w:t>on sample data</w:t>
            </w:r>
            <w:r>
              <w:rPr>
                <w:spacing w:val="-2"/>
                <w:sz w:val="20"/>
              </w:rPr>
              <w:t xml:space="preserve"> </w:t>
            </w:r>
            <w:r>
              <w:rPr>
                <w:sz w:val="20"/>
              </w:rPr>
              <w:t>collected.</w:t>
            </w:r>
          </w:p>
          <w:p w14:paraId="7461D00E" w14:textId="49E5FC7F" w:rsidR="00B553FA" w:rsidRDefault="00B553FA" w:rsidP="00B553FA">
            <w:pPr>
              <w:pStyle w:val="TableParagraph"/>
              <w:tabs>
                <w:tab w:val="left" w:pos="326"/>
              </w:tabs>
              <w:spacing w:line="235" w:lineRule="exact"/>
              <w:rPr>
                <w:sz w:val="20"/>
              </w:rPr>
            </w:pPr>
            <w:r>
              <w:rPr>
                <w:sz w:val="20"/>
              </w:rPr>
              <w:t>- Judges the validity of statements made from</w:t>
            </w:r>
            <w:r>
              <w:rPr>
                <w:spacing w:val="-23"/>
                <w:sz w:val="20"/>
              </w:rPr>
              <w:t xml:space="preserve"> </w:t>
            </w:r>
            <w:r>
              <w:rPr>
                <w:sz w:val="20"/>
              </w:rPr>
              <w:t>displayed data.</w:t>
            </w:r>
          </w:p>
        </w:tc>
        <w:tc>
          <w:tcPr>
            <w:tcW w:w="25" w:type="dxa"/>
            <w:tcBorders>
              <w:top w:val="nil"/>
              <w:bottom w:val="nil"/>
              <w:right w:val="nil"/>
            </w:tcBorders>
          </w:tcPr>
          <w:p w14:paraId="7461D00F" w14:textId="77777777" w:rsidR="00B553FA" w:rsidRDefault="00B553FA" w:rsidP="00912D68">
            <w:pPr>
              <w:pStyle w:val="TableParagraph"/>
              <w:ind w:left="0"/>
              <w:rPr>
                <w:rFonts w:ascii="Times New Roman"/>
                <w:sz w:val="20"/>
              </w:rPr>
            </w:pPr>
          </w:p>
        </w:tc>
      </w:tr>
    </w:tbl>
    <w:p w14:paraId="7461D011" w14:textId="77777777" w:rsidR="00B36568" w:rsidRDefault="00B36568">
      <w:pPr>
        <w:rPr>
          <w:rFonts w:ascii="Times New Roman"/>
          <w:sz w:val="20"/>
        </w:rPr>
        <w:sectPr w:rsidR="00B36568" w:rsidSect="00C35A8B">
          <w:pgSz w:w="20160" w:h="12240" w:orient="landscape" w:code="5"/>
          <w:pgMar w:top="860" w:right="0" w:bottom="1140" w:left="1320" w:header="0" w:footer="941" w:gutter="0"/>
          <w:cols w:space="720"/>
        </w:sectPr>
      </w:pPr>
    </w:p>
    <w:p w14:paraId="7461D027" w14:textId="77777777" w:rsidR="00B36568" w:rsidRDefault="00B36568">
      <w:pPr>
        <w:spacing w:before="5"/>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4399"/>
        <w:gridCol w:w="4399"/>
        <w:gridCol w:w="4399"/>
      </w:tblGrid>
      <w:tr w:rsidR="00FA42EA" w14:paraId="7461D02A" w14:textId="77777777" w:rsidTr="00A50BB5">
        <w:trPr>
          <w:trHeight w:val="515"/>
        </w:trPr>
        <w:tc>
          <w:tcPr>
            <w:tcW w:w="17595" w:type="dxa"/>
            <w:gridSpan w:val="4"/>
            <w:shd w:val="clear" w:color="auto" w:fill="D9D9D9"/>
          </w:tcPr>
          <w:p w14:paraId="7461D028" w14:textId="37BFF99A" w:rsidR="00FA42EA" w:rsidRDefault="00FA42EA">
            <w:pPr>
              <w:pStyle w:val="TableParagraph"/>
              <w:rPr>
                <w:b/>
                <w:sz w:val="20"/>
              </w:rPr>
            </w:pPr>
            <w:r>
              <w:rPr>
                <w:b/>
                <w:sz w:val="20"/>
              </w:rPr>
              <w:t>Overall Expectation</w:t>
            </w:r>
          </w:p>
          <w:p w14:paraId="7461D029" w14:textId="77777777" w:rsidR="00FA42EA" w:rsidRDefault="00FA42EA">
            <w:pPr>
              <w:pStyle w:val="TableParagraph"/>
              <w:spacing w:before="1"/>
              <w:rPr>
                <w:sz w:val="20"/>
              </w:rPr>
            </w:pPr>
            <w:r>
              <w:rPr>
                <w:b/>
                <w:sz w:val="20"/>
              </w:rPr>
              <w:t xml:space="preserve">D2. </w:t>
            </w:r>
            <w:r>
              <w:rPr>
                <w:sz w:val="20"/>
              </w:rPr>
              <w:t>Probability: describe the likelihood that events will happen, and use that information to make predictions</w:t>
            </w:r>
          </w:p>
        </w:tc>
      </w:tr>
      <w:tr w:rsidR="00A50BB5" w14:paraId="7461D033" w14:textId="77777777" w:rsidTr="00A50BB5">
        <w:trPr>
          <w:trHeight w:val="975"/>
        </w:trPr>
        <w:tc>
          <w:tcPr>
            <w:tcW w:w="4398" w:type="dxa"/>
            <w:vMerge w:val="restart"/>
          </w:tcPr>
          <w:p w14:paraId="010865A1" w14:textId="56374E19" w:rsidR="00A50BB5" w:rsidRPr="00C91E59" w:rsidRDefault="00A50BB5" w:rsidP="00AC4DD2">
            <w:pPr>
              <w:pStyle w:val="TableParagraph"/>
              <w:spacing w:before="1" w:line="237" w:lineRule="auto"/>
              <w:ind w:right="201"/>
              <w:rPr>
                <w:b/>
                <w:sz w:val="20"/>
                <w:szCs w:val="20"/>
              </w:rPr>
            </w:pPr>
            <w:r>
              <w:rPr>
                <w:b/>
                <w:sz w:val="20"/>
              </w:rPr>
              <w:t xml:space="preserve">D2.1 </w:t>
            </w:r>
            <w:r>
              <w:rPr>
                <w:sz w:val="20"/>
              </w:rPr>
              <w:t>use mathematical language, including the terms “impossible”, “unlikely”,</w:t>
            </w:r>
            <w:r w:rsidR="00AC4DD2">
              <w:rPr>
                <w:sz w:val="20"/>
              </w:rPr>
              <w:t xml:space="preserve"> </w:t>
            </w:r>
            <w:r>
              <w:rPr>
                <w:sz w:val="20"/>
              </w:rPr>
              <w:t>“equally likely”, “likely”, and “certain”, to describe the</w:t>
            </w:r>
            <w:r w:rsidR="00AC4DD2">
              <w:rPr>
                <w:sz w:val="20"/>
              </w:rPr>
              <w:t xml:space="preserve"> </w:t>
            </w:r>
            <w:r>
              <w:rPr>
                <w:sz w:val="20"/>
              </w:rPr>
              <w:t>likelihood of events happening, and use that likelihood to make predictions and informed decisions</w:t>
            </w:r>
          </w:p>
        </w:tc>
        <w:tc>
          <w:tcPr>
            <w:tcW w:w="4399" w:type="dxa"/>
            <w:vMerge w:val="restart"/>
          </w:tcPr>
          <w:p w14:paraId="486572C7" w14:textId="77777777" w:rsidR="00A50BB5" w:rsidRDefault="00A50BB5">
            <w:pPr>
              <w:pStyle w:val="TableParagraph"/>
              <w:ind w:right="114"/>
              <w:rPr>
                <w:b/>
                <w:sz w:val="20"/>
                <w:szCs w:val="20"/>
              </w:rPr>
            </w:pPr>
            <w:r w:rsidRPr="00C91E59">
              <w:rPr>
                <w:b/>
                <w:sz w:val="20"/>
                <w:szCs w:val="20"/>
              </w:rPr>
              <w:t xml:space="preserve">Data Management and Probability </w:t>
            </w:r>
            <w:r>
              <w:rPr>
                <w:b/>
                <w:sz w:val="20"/>
                <w:szCs w:val="20"/>
              </w:rPr>
              <w:t>Unit</w:t>
            </w:r>
            <w:r w:rsidRPr="00C91E59">
              <w:rPr>
                <w:b/>
                <w:sz w:val="20"/>
                <w:szCs w:val="20"/>
              </w:rPr>
              <w:t xml:space="preserve"> 2: Probability and Chance </w:t>
            </w:r>
          </w:p>
          <w:p w14:paraId="7461D02E" w14:textId="376C14C4" w:rsidR="00A50BB5" w:rsidRDefault="00A50BB5">
            <w:pPr>
              <w:pStyle w:val="TableParagraph"/>
              <w:ind w:right="114"/>
              <w:rPr>
                <w:sz w:val="20"/>
                <w:szCs w:val="20"/>
              </w:rPr>
            </w:pPr>
            <w:r>
              <w:rPr>
                <w:sz w:val="20"/>
                <w:szCs w:val="20"/>
              </w:rPr>
              <w:t>8</w:t>
            </w:r>
            <w:r w:rsidRPr="00FA42EA">
              <w:rPr>
                <w:sz w:val="20"/>
                <w:szCs w:val="20"/>
              </w:rPr>
              <w:t>: Describing the Likelihood of Outcomes</w:t>
            </w:r>
          </w:p>
          <w:p w14:paraId="11E260DC" w14:textId="5DB4CFBF" w:rsidR="00A50BB5" w:rsidRPr="00376575" w:rsidRDefault="00A50BB5" w:rsidP="00EB1513">
            <w:pPr>
              <w:pStyle w:val="TableParagraph"/>
              <w:spacing w:before="10"/>
              <w:rPr>
                <w:bCs/>
                <w:i/>
                <w:iCs/>
                <w:sz w:val="20"/>
                <w:szCs w:val="20"/>
              </w:rPr>
            </w:pPr>
            <w:r w:rsidRPr="00376575">
              <w:rPr>
                <w:bCs/>
                <w:i/>
                <w:iCs/>
                <w:sz w:val="20"/>
                <w:szCs w:val="20"/>
              </w:rPr>
              <w:t xml:space="preserve">Student Card </w:t>
            </w:r>
            <w:r>
              <w:rPr>
                <w:bCs/>
                <w:i/>
                <w:iCs/>
                <w:sz w:val="20"/>
                <w:szCs w:val="20"/>
              </w:rPr>
              <w:t>24</w:t>
            </w:r>
            <w:r w:rsidRPr="00376575">
              <w:rPr>
                <w:bCs/>
                <w:i/>
                <w:iCs/>
                <w:sz w:val="20"/>
                <w:szCs w:val="20"/>
              </w:rPr>
              <w:t>: Jumbler Machine</w:t>
            </w:r>
          </w:p>
          <w:p w14:paraId="0C4BA468" w14:textId="1526AF6D" w:rsidR="00A50BB5" w:rsidRPr="00931FC4" w:rsidRDefault="00A50BB5">
            <w:pPr>
              <w:pStyle w:val="TableParagraph"/>
              <w:spacing w:before="2" w:line="237" w:lineRule="auto"/>
              <w:ind w:right="114"/>
              <w:rPr>
                <w:rFonts w:asciiTheme="minorHAnsi" w:eastAsia="Times New Roman" w:hAnsiTheme="minorHAnsi" w:cstheme="minorBidi"/>
                <w:sz w:val="20"/>
                <w:szCs w:val="20"/>
              </w:rPr>
            </w:pPr>
            <w:r w:rsidRPr="00931FC4">
              <w:rPr>
                <w:sz w:val="20"/>
                <w:szCs w:val="20"/>
              </w:rPr>
              <w:t xml:space="preserve">10: </w:t>
            </w:r>
            <w:r w:rsidRPr="00931FC4">
              <w:rPr>
                <w:rFonts w:asciiTheme="minorHAnsi" w:eastAsia="Times New Roman" w:hAnsiTheme="minorHAnsi" w:cstheme="minorBidi"/>
                <w:sz w:val="20"/>
                <w:szCs w:val="20"/>
              </w:rPr>
              <w:t xml:space="preserve">Probability and Chance Consolidation </w:t>
            </w:r>
          </w:p>
          <w:p w14:paraId="4CEEED4B" w14:textId="332F1774" w:rsidR="00A50BB5" w:rsidRPr="00376575" w:rsidRDefault="00A50BB5" w:rsidP="00DA2693">
            <w:pPr>
              <w:pStyle w:val="TableParagraph"/>
              <w:spacing w:before="10"/>
              <w:rPr>
                <w:bCs/>
                <w:i/>
                <w:iCs/>
                <w:sz w:val="20"/>
                <w:szCs w:val="20"/>
              </w:rPr>
            </w:pPr>
            <w:r w:rsidRPr="00376575">
              <w:rPr>
                <w:bCs/>
                <w:i/>
                <w:iCs/>
                <w:sz w:val="20"/>
                <w:szCs w:val="20"/>
              </w:rPr>
              <w:t xml:space="preserve">Student Card </w:t>
            </w:r>
            <w:r>
              <w:rPr>
                <w:bCs/>
                <w:i/>
                <w:iCs/>
                <w:sz w:val="20"/>
                <w:szCs w:val="20"/>
              </w:rPr>
              <w:t>26</w:t>
            </w:r>
            <w:r w:rsidRPr="00376575">
              <w:rPr>
                <w:bCs/>
                <w:i/>
                <w:iCs/>
                <w:sz w:val="20"/>
                <w:szCs w:val="20"/>
              </w:rPr>
              <w:t>: Spinner</w:t>
            </w:r>
          </w:p>
          <w:p w14:paraId="7461D02F" w14:textId="2C712956" w:rsidR="00A50BB5" w:rsidRPr="003150AC" w:rsidRDefault="00A50BB5">
            <w:pPr>
              <w:pStyle w:val="TableParagraph"/>
              <w:spacing w:before="2" w:line="237" w:lineRule="auto"/>
              <w:ind w:right="114"/>
              <w:rPr>
                <w:color w:val="00B0F0"/>
              </w:rPr>
            </w:pPr>
          </w:p>
        </w:tc>
        <w:tc>
          <w:tcPr>
            <w:tcW w:w="4399" w:type="dxa"/>
            <w:vMerge w:val="restart"/>
          </w:tcPr>
          <w:p w14:paraId="7461D030" w14:textId="77777777" w:rsidR="00A50BB5" w:rsidRDefault="00A50BB5">
            <w:pPr>
              <w:pStyle w:val="TableParagraph"/>
              <w:spacing w:line="244" w:lineRule="exact"/>
              <w:ind w:left="105"/>
              <w:rPr>
                <w:sz w:val="20"/>
              </w:rPr>
            </w:pPr>
            <w:r>
              <w:rPr>
                <w:sz w:val="20"/>
              </w:rPr>
              <w:t>Chance</w:t>
            </w:r>
          </w:p>
        </w:tc>
        <w:tc>
          <w:tcPr>
            <w:tcW w:w="4399" w:type="dxa"/>
            <w:shd w:val="clear" w:color="auto" w:fill="D3B1CF"/>
          </w:tcPr>
          <w:p w14:paraId="7461D031" w14:textId="77777777" w:rsidR="00A50BB5" w:rsidRDefault="00A50BB5">
            <w:pPr>
              <w:pStyle w:val="TableParagraph"/>
              <w:spacing w:before="1" w:line="237" w:lineRule="auto"/>
              <w:ind w:left="105" w:right="453"/>
              <w:rPr>
                <w:b/>
                <w:sz w:val="20"/>
              </w:rPr>
            </w:pPr>
            <w:r>
              <w:rPr>
                <w:b/>
                <w:sz w:val="20"/>
              </w:rPr>
              <w:t>Big Idea: Formulating questions, collecting data, and consolidating data in visual and graphical displays help us understand, predict, and interpret situations that involve</w:t>
            </w:r>
          </w:p>
          <w:p w14:paraId="7461D032" w14:textId="77777777" w:rsidR="00A50BB5" w:rsidRDefault="00A50BB5">
            <w:pPr>
              <w:pStyle w:val="TableParagraph"/>
              <w:spacing w:before="4" w:line="225" w:lineRule="exact"/>
              <w:ind w:left="105"/>
              <w:rPr>
                <w:b/>
                <w:sz w:val="20"/>
              </w:rPr>
            </w:pPr>
            <w:r>
              <w:rPr>
                <w:b/>
                <w:sz w:val="20"/>
              </w:rPr>
              <w:t>uncertainty, variability, and randomness.</w:t>
            </w:r>
          </w:p>
        </w:tc>
      </w:tr>
      <w:tr w:rsidR="00A50BB5" w14:paraId="7461D03F" w14:textId="77777777" w:rsidTr="00A50BB5">
        <w:trPr>
          <w:trHeight w:val="3420"/>
        </w:trPr>
        <w:tc>
          <w:tcPr>
            <w:tcW w:w="4398" w:type="dxa"/>
            <w:vMerge/>
          </w:tcPr>
          <w:p w14:paraId="58FD42B3" w14:textId="77777777" w:rsidR="00A50BB5" w:rsidRDefault="00A50BB5">
            <w:pPr>
              <w:rPr>
                <w:sz w:val="2"/>
                <w:szCs w:val="2"/>
              </w:rPr>
            </w:pPr>
          </w:p>
        </w:tc>
        <w:tc>
          <w:tcPr>
            <w:tcW w:w="4399" w:type="dxa"/>
            <w:vMerge/>
            <w:tcBorders>
              <w:top w:val="nil"/>
            </w:tcBorders>
          </w:tcPr>
          <w:p w14:paraId="7461D035" w14:textId="0C6D525C" w:rsidR="00A50BB5" w:rsidRDefault="00A50BB5">
            <w:pPr>
              <w:rPr>
                <w:sz w:val="2"/>
                <w:szCs w:val="2"/>
              </w:rPr>
            </w:pPr>
          </w:p>
        </w:tc>
        <w:tc>
          <w:tcPr>
            <w:tcW w:w="4399" w:type="dxa"/>
            <w:vMerge/>
            <w:tcBorders>
              <w:top w:val="nil"/>
            </w:tcBorders>
          </w:tcPr>
          <w:p w14:paraId="7461D036" w14:textId="77777777" w:rsidR="00A50BB5" w:rsidRDefault="00A50BB5">
            <w:pPr>
              <w:rPr>
                <w:sz w:val="2"/>
                <w:szCs w:val="2"/>
              </w:rPr>
            </w:pPr>
          </w:p>
        </w:tc>
        <w:tc>
          <w:tcPr>
            <w:tcW w:w="4399" w:type="dxa"/>
          </w:tcPr>
          <w:p w14:paraId="7461D037" w14:textId="77777777" w:rsidR="00A50BB5" w:rsidRDefault="00A50BB5">
            <w:pPr>
              <w:pStyle w:val="TableParagraph"/>
              <w:spacing w:line="244" w:lineRule="exact"/>
              <w:ind w:left="105"/>
              <w:rPr>
                <w:b/>
                <w:sz w:val="20"/>
              </w:rPr>
            </w:pPr>
            <w:r>
              <w:rPr>
                <w:b/>
                <w:sz w:val="20"/>
              </w:rPr>
              <w:t>Collecting data and organizing them into categories</w:t>
            </w:r>
          </w:p>
          <w:p w14:paraId="7461D038" w14:textId="77777777" w:rsidR="00A50BB5" w:rsidRDefault="00A50BB5">
            <w:pPr>
              <w:pStyle w:val="TableParagraph"/>
              <w:numPr>
                <w:ilvl w:val="0"/>
                <w:numId w:val="21"/>
              </w:numPr>
              <w:tabs>
                <w:tab w:val="left" w:pos="211"/>
              </w:tabs>
              <w:spacing w:before="1"/>
              <w:ind w:right="291" w:firstLine="0"/>
              <w:rPr>
                <w:sz w:val="20"/>
              </w:rPr>
            </w:pPr>
            <w:r>
              <w:rPr>
                <w:sz w:val="20"/>
              </w:rPr>
              <w:t>Collects and compares data from multiple trials of the</w:t>
            </w:r>
            <w:r>
              <w:rPr>
                <w:spacing w:val="-23"/>
                <w:sz w:val="20"/>
              </w:rPr>
              <w:t xml:space="preserve"> </w:t>
            </w:r>
            <w:r>
              <w:rPr>
                <w:sz w:val="20"/>
              </w:rPr>
              <w:t>same experiment.</w:t>
            </w:r>
          </w:p>
          <w:p w14:paraId="7461D039" w14:textId="77777777" w:rsidR="00A50BB5" w:rsidRDefault="00A50BB5">
            <w:pPr>
              <w:pStyle w:val="TableParagraph"/>
              <w:spacing w:line="241" w:lineRule="exact"/>
              <w:ind w:left="105"/>
              <w:rPr>
                <w:b/>
                <w:sz w:val="20"/>
              </w:rPr>
            </w:pPr>
            <w:r>
              <w:rPr>
                <w:b/>
                <w:sz w:val="20"/>
              </w:rPr>
              <w:t>Using the language of chance to describe and predict events</w:t>
            </w:r>
          </w:p>
          <w:p w14:paraId="7461D03A" w14:textId="059C20E4" w:rsidR="00A50BB5" w:rsidRDefault="009737CA" w:rsidP="009737CA">
            <w:pPr>
              <w:pStyle w:val="TableParagraph"/>
              <w:spacing w:before="1"/>
              <w:ind w:right="820"/>
              <w:rPr>
                <w:sz w:val="20"/>
              </w:rPr>
            </w:pPr>
            <w:r>
              <w:rPr>
                <w:sz w:val="20"/>
              </w:rPr>
              <w:t xml:space="preserve">- </w:t>
            </w:r>
            <w:r w:rsidR="00A50BB5">
              <w:rPr>
                <w:sz w:val="20"/>
              </w:rPr>
              <w:t>Describes the likelihood of an event (e.g.,</w:t>
            </w:r>
            <w:r w:rsidR="00A50BB5">
              <w:rPr>
                <w:spacing w:val="-21"/>
                <w:sz w:val="20"/>
              </w:rPr>
              <w:t xml:space="preserve"> </w:t>
            </w:r>
            <w:r w:rsidR="00A50BB5">
              <w:rPr>
                <w:sz w:val="20"/>
              </w:rPr>
              <w:t>impossible, unlikely,</w:t>
            </w:r>
            <w:r w:rsidR="00A50BB5">
              <w:rPr>
                <w:spacing w:val="-1"/>
                <w:sz w:val="20"/>
              </w:rPr>
              <w:t xml:space="preserve"> </w:t>
            </w:r>
            <w:r w:rsidR="00A50BB5">
              <w:rPr>
                <w:sz w:val="20"/>
              </w:rPr>
              <w:t>certain).</w:t>
            </w:r>
          </w:p>
          <w:p w14:paraId="7461D03B" w14:textId="762DBBEF" w:rsidR="00A50BB5" w:rsidRDefault="009737CA" w:rsidP="009737CA">
            <w:pPr>
              <w:pStyle w:val="TableParagraph"/>
              <w:tabs>
                <w:tab w:val="left" w:pos="211"/>
              </w:tabs>
              <w:spacing w:before="2"/>
              <w:ind w:right="275"/>
              <w:rPr>
                <w:sz w:val="20"/>
              </w:rPr>
            </w:pPr>
            <w:r>
              <w:rPr>
                <w:sz w:val="20"/>
              </w:rPr>
              <w:t xml:space="preserve">- </w:t>
            </w:r>
            <w:r w:rsidR="00A50BB5">
              <w:rPr>
                <w:sz w:val="20"/>
              </w:rPr>
              <w:t>Makes predictions based on the question, context, and</w:t>
            </w:r>
            <w:r w:rsidR="00A50BB5">
              <w:rPr>
                <w:spacing w:val="-30"/>
                <w:sz w:val="20"/>
              </w:rPr>
              <w:t xml:space="preserve"> </w:t>
            </w:r>
            <w:r w:rsidR="00A50BB5">
              <w:rPr>
                <w:sz w:val="20"/>
              </w:rPr>
              <w:t>data presented.</w:t>
            </w:r>
          </w:p>
          <w:p w14:paraId="7461D03C" w14:textId="4CE91CBD" w:rsidR="00A50BB5" w:rsidRDefault="009737CA" w:rsidP="009737CA">
            <w:pPr>
              <w:pStyle w:val="TableParagraph"/>
              <w:tabs>
                <w:tab w:val="left" w:pos="211"/>
              </w:tabs>
              <w:spacing w:before="3" w:line="237" w:lineRule="auto"/>
              <w:ind w:right="578"/>
              <w:rPr>
                <w:sz w:val="20"/>
              </w:rPr>
            </w:pPr>
            <w:r>
              <w:rPr>
                <w:sz w:val="20"/>
              </w:rPr>
              <w:t xml:space="preserve">- </w:t>
            </w:r>
            <w:r w:rsidR="00A50BB5">
              <w:rPr>
                <w:sz w:val="20"/>
              </w:rPr>
              <w:t>Lists the possible outcomes of independent events</w:t>
            </w:r>
            <w:r w:rsidR="00A50BB5">
              <w:rPr>
                <w:spacing w:val="-29"/>
                <w:sz w:val="20"/>
              </w:rPr>
              <w:t xml:space="preserve"> </w:t>
            </w:r>
            <w:r w:rsidR="00A50BB5">
              <w:rPr>
                <w:sz w:val="20"/>
              </w:rPr>
              <w:t>(e.g., tossing coin, rolling number cube, spinning a</w:t>
            </w:r>
            <w:r w:rsidR="00A50BB5">
              <w:rPr>
                <w:spacing w:val="-22"/>
                <w:sz w:val="20"/>
              </w:rPr>
              <w:t xml:space="preserve"> </w:t>
            </w:r>
            <w:r w:rsidR="00A50BB5">
              <w:rPr>
                <w:sz w:val="20"/>
              </w:rPr>
              <w:t>spinner).</w:t>
            </w:r>
          </w:p>
          <w:p w14:paraId="7461D03D" w14:textId="75A0A00F" w:rsidR="00A50BB5" w:rsidRDefault="009737CA" w:rsidP="009737CA">
            <w:pPr>
              <w:pStyle w:val="TableParagraph"/>
              <w:tabs>
                <w:tab w:val="left" w:pos="211"/>
              </w:tabs>
              <w:ind w:right="217"/>
              <w:rPr>
                <w:sz w:val="20"/>
              </w:rPr>
            </w:pPr>
            <w:r>
              <w:rPr>
                <w:sz w:val="20"/>
              </w:rPr>
              <w:t xml:space="preserve">- </w:t>
            </w:r>
            <w:r w:rsidR="00A50BB5">
              <w:rPr>
                <w:sz w:val="20"/>
              </w:rPr>
              <w:t>Compares the likelihood of two events (e.g., more likely,</w:t>
            </w:r>
            <w:r w:rsidR="00A50BB5">
              <w:rPr>
                <w:spacing w:val="-25"/>
                <w:sz w:val="20"/>
              </w:rPr>
              <w:t xml:space="preserve"> </w:t>
            </w:r>
            <w:r w:rsidR="00A50BB5">
              <w:rPr>
                <w:sz w:val="20"/>
              </w:rPr>
              <w:t>less likely, equally</w:t>
            </w:r>
            <w:r w:rsidR="00A50BB5">
              <w:rPr>
                <w:spacing w:val="3"/>
                <w:sz w:val="20"/>
              </w:rPr>
              <w:t xml:space="preserve"> </w:t>
            </w:r>
            <w:r w:rsidR="00A50BB5">
              <w:rPr>
                <w:sz w:val="20"/>
              </w:rPr>
              <w:t>likely).</w:t>
            </w:r>
          </w:p>
          <w:p w14:paraId="7461D03E" w14:textId="699BE250" w:rsidR="00A50BB5" w:rsidRDefault="009737CA" w:rsidP="009737CA">
            <w:pPr>
              <w:pStyle w:val="TableParagraph"/>
              <w:tabs>
                <w:tab w:val="left" w:pos="211"/>
              </w:tabs>
              <w:spacing w:before="2" w:line="240" w:lineRule="atLeast"/>
              <w:ind w:right="401"/>
              <w:rPr>
                <w:sz w:val="20"/>
              </w:rPr>
            </w:pPr>
            <w:r>
              <w:rPr>
                <w:sz w:val="20"/>
              </w:rPr>
              <w:t xml:space="preserve">- </w:t>
            </w:r>
            <w:r w:rsidR="00A50BB5">
              <w:rPr>
                <w:sz w:val="20"/>
              </w:rPr>
              <w:t>Predicts the likelihood of an outcome in simple</w:t>
            </w:r>
            <w:r w:rsidR="00A50BB5">
              <w:rPr>
                <w:spacing w:val="-29"/>
                <w:sz w:val="20"/>
              </w:rPr>
              <w:t xml:space="preserve"> </w:t>
            </w:r>
            <w:r w:rsidR="00A50BB5">
              <w:rPr>
                <w:sz w:val="20"/>
              </w:rPr>
              <w:t>probability experiments or games.</w:t>
            </w:r>
          </w:p>
        </w:tc>
      </w:tr>
      <w:tr w:rsidR="00A12569" w14:paraId="7461D047" w14:textId="77777777" w:rsidTr="00A12569">
        <w:trPr>
          <w:trHeight w:val="3062"/>
        </w:trPr>
        <w:tc>
          <w:tcPr>
            <w:tcW w:w="4398" w:type="dxa"/>
          </w:tcPr>
          <w:p w14:paraId="1B329DCF" w14:textId="35EDF695" w:rsidR="00A12569" w:rsidRPr="00315C1D" w:rsidRDefault="00A12569" w:rsidP="00315C1D">
            <w:pPr>
              <w:pStyle w:val="TableParagraph"/>
              <w:spacing w:before="4"/>
              <w:ind w:right="876"/>
              <w:rPr>
                <w:sz w:val="20"/>
                <w:szCs w:val="20"/>
              </w:rPr>
            </w:pPr>
            <w:r>
              <w:rPr>
                <w:b/>
                <w:sz w:val="20"/>
              </w:rPr>
              <w:t xml:space="preserve">D2.2 </w:t>
            </w:r>
            <w:r>
              <w:rPr>
                <w:sz w:val="20"/>
              </w:rPr>
              <w:t>make and test predictions about the likelihood that the mean and the mode(s) of a data set will be the same for data collected from different populations</w:t>
            </w:r>
          </w:p>
        </w:tc>
        <w:tc>
          <w:tcPr>
            <w:tcW w:w="4399" w:type="dxa"/>
          </w:tcPr>
          <w:p w14:paraId="7461D041" w14:textId="5AD77443" w:rsidR="00A12569" w:rsidRPr="00C91E59" w:rsidRDefault="00A12569">
            <w:pPr>
              <w:pStyle w:val="TableParagraph"/>
              <w:spacing w:before="3" w:line="235" w:lineRule="auto"/>
              <w:ind w:right="114"/>
              <w:rPr>
                <w:b/>
                <w:sz w:val="20"/>
                <w:szCs w:val="20"/>
              </w:rPr>
            </w:pPr>
            <w:r w:rsidRPr="00C91E59">
              <w:rPr>
                <w:b/>
                <w:sz w:val="20"/>
                <w:szCs w:val="20"/>
              </w:rPr>
              <w:t xml:space="preserve">Data Management and Probability </w:t>
            </w:r>
            <w:r>
              <w:rPr>
                <w:b/>
                <w:sz w:val="20"/>
                <w:szCs w:val="20"/>
              </w:rPr>
              <w:t>Unit</w:t>
            </w:r>
            <w:r w:rsidRPr="00C91E59">
              <w:rPr>
                <w:b/>
                <w:sz w:val="20"/>
                <w:szCs w:val="20"/>
              </w:rPr>
              <w:t xml:space="preserve"> </w:t>
            </w:r>
            <w:r>
              <w:rPr>
                <w:b/>
                <w:sz w:val="20"/>
                <w:szCs w:val="20"/>
              </w:rPr>
              <w:t>1</w:t>
            </w:r>
            <w:r w:rsidRPr="00C91E59">
              <w:rPr>
                <w:b/>
                <w:sz w:val="20"/>
                <w:szCs w:val="20"/>
              </w:rPr>
              <w:t xml:space="preserve">: </w:t>
            </w:r>
            <w:r>
              <w:rPr>
                <w:b/>
                <w:sz w:val="20"/>
                <w:szCs w:val="20"/>
              </w:rPr>
              <w:t>Data Management</w:t>
            </w:r>
          </w:p>
          <w:p w14:paraId="5BB3EACE" w14:textId="0824994E" w:rsidR="00A12569" w:rsidRPr="005A484A" w:rsidRDefault="00A12569">
            <w:pPr>
              <w:pStyle w:val="TableParagraph"/>
              <w:spacing w:before="4"/>
              <w:ind w:right="876"/>
              <w:rPr>
                <w:rFonts w:asciiTheme="minorHAnsi" w:eastAsia="Times New Roman" w:hAnsiTheme="minorHAnsi" w:cstheme="minorBidi"/>
                <w:sz w:val="20"/>
                <w:szCs w:val="20"/>
              </w:rPr>
            </w:pPr>
            <w:r w:rsidRPr="005A484A">
              <w:rPr>
                <w:sz w:val="20"/>
                <w:szCs w:val="20"/>
              </w:rPr>
              <w:t xml:space="preserve">5: </w:t>
            </w:r>
            <w:r w:rsidRPr="005A484A">
              <w:rPr>
                <w:rFonts w:asciiTheme="minorHAnsi" w:eastAsia="Times New Roman" w:hAnsiTheme="minorHAnsi" w:cstheme="minorBidi"/>
                <w:sz w:val="20"/>
                <w:szCs w:val="20"/>
              </w:rPr>
              <w:t>Identifying the Mode and the Mean</w:t>
            </w:r>
            <w:r w:rsidRPr="005A484A">
              <w:rPr>
                <w:sz w:val="20"/>
                <w:szCs w:val="20"/>
              </w:rPr>
              <w:t xml:space="preserve"> </w:t>
            </w:r>
          </w:p>
          <w:p w14:paraId="2FA169BB" w14:textId="77777777" w:rsidR="00A12569" w:rsidRDefault="00A12569">
            <w:pPr>
              <w:pStyle w:val="TableParagraph"/>
              <w:spacing w:before="4"/>
              <w:ind w:right="876"/>
              <w:rPr>
                <w:sz w:val="20"/>
                <w:szCs w:val="20"/>
              </w:rPr>
            </w:pPr>
          </w:p>
          <w:p w14:paraId="71A5CE5E" w14:textId="473BA7B2" w:rsidR="00A12569" w:rsidRPr="00463756" w:rsidRDefault="00A12569">
            <w:pPr>
              <w:pStyle w:val="TableParagraph"/>
              <w:spacing w:before="4"/>
              <w:ind w:right="876"/>
              <w:rPr>
                <w:b/>
                <w:bCs/>
                <w:sz w:val="20"/>
                <w:szCs w:val="20"/>
              </w:rPr>
            </w:pPr>
            <w:r w:rsidRPr="00463756">
              <w:rPr>
                <w:b/>
                <w:bCs/>
                <w:sz w:val="20"/>
                <w:szCs w:val="20"/>
              </w:rPr>
              <w:t xml:space="preserve">Data Management and Probability </w:t>
            </w:r>
            <w:r>
              <w:rPr>
                <w:b/>
                <w:bCs/>
                <w:sz w:val="20"/>
                <w:szCs w:val="20"/>
              </w:rPr>
              <w:t>Unit</w:t>
            </w:r>
            <w:r w:rsidRPr="00463756">
              <w:rPr>
                <w:b/>
                <w:bCs/>
                <w:sz w:val="20"/>
                <w:szCs w:val="20"/>
              </w:rPr>
              <w:t xml:space="preserve"> 2: Probability and Chance</w:t>
            </w:r>
          </w:p>
          <w:p w14:paraId="7461D042" w14:textId="6A1F4B0F" w:rsidR="00A12569" w:rsidRDefault="00A12569">
            <w:pPr>
              <w:pStyle w:val="TableParagraph"/>
              <w:spacing w:before="4"/>
              <w:ind w:right="876"/>
              <w:rPr>
                <w:sz w:val="20"/>
                <w:szCs w:val="20"/>
              </w:rPr>
            </w:pPr>
            <w:r>
              <w:rPr>
                <w:sz w:val="20"/>
                <w:szCs w:val="20"/>
              </w:rPr>
              <w:t>7</w:t>
            </w:r>
            <w:r w:rsidRPr="00463756">
              <w:rPr>
                <w:sz w:val="20"/>
                <w:szCs w:val="20"/>
              </w:rPr>
              <w:t>: Making Predictions</w:t>
            </w:r>
          </w:p>
          <w:p w14:paraId="12C737B1" w14:textId="6C4C7479" w:rsidR="00A12569" w:rsidRPr="00315C1D" w:rsidRDefault="00A12569" w:rsidP="00EE64D7">
            <w:pPr>
              <w:pStyle w:val="TableParagraph"/>
              <w:spacing w:before="10"/>
              <w:rPr>
                <w:bCs/>
                <w:i/>
                <w:iCs/>
                <w:sz w:val="20"/>
                <w:szCs w:val="20"/>
              </w:rPr>
            </w:pPr>
            <w:r w:rsidRPr="00315C1D">
              <w:rPr>
                <w:bCs/>
                <w:i/>
                <w:iCs/>
                <w:sz w:val="20"/>
                <w:szCs w:val="20"/>
              </w:rPr>
              <w:t xml:space="preserve">Student Card </w:t>
            </w:r>
            <w:r>
              <w:rPr>
                <w:bCs/>
                <w:i/>
                <w:iCs/>
                <w:sz w:val="20"/>
                <w:szCs w:val="20"/>
              </w:rPr>
              <w:t>25</w:t>
            </w:r>
            <w:r w:rsidRPr="00315C1D">
              <w:rPr>
                <w:bCs/>
                <w:i/>
                <w:iCs/>
                <w:sz w:val="20"/>
                <w:szCs w:val="20"/>
              </w:rPr>
              <w:t xml:space="preserve">: </w:t>
            </w:r>
            <w:r>
              <w:rPr>
                <w:bCs/>
                <w:i/>
                <w:iCs/>
                <w:sz w:val="20"/>
                <w:szCs w:val="20"/>
              </w:rPr>
              <w:t>Clear the Board!</w:t>
            </w:r>
          </w:p>
          <w:p w14:paraId="7461D043" w14:textId="771C4AA8" w:rsidR="00A12569" w:rsidRPr="005A484A" w:rsidRDefault="00A12569" w:rsidP="005A484A">
            <w:pPr>
              <w:pStyle w:val="TableParagraph"/>
              <w:spacing w:line="266" w:lineRule="exact"/>
              <w:ind w:left="105"/>
              <w:rPr>
                <w:rFonts w:asciiTheme="minorHAnsi" w:eastAsia="Times New Roman" w:hAnsiTheme="minorHAnsi" w:cstheme="minorBidi"/>
                <w:sz w:val="20"/>
                <w:szCs w:val="20"/>
              </w:rPr>
            </w:pPr>
            <w:r w:rsidRPr="005A484A">
              <w:rPr>
                <w:sz w:val="20"/>
                <w:szCs w:val="20"/>
              </w:rPr>
              <w:t xml:space="preserve">10: </w:t>
            </w:r>
            <w:r w:rsidRPr="005A484A">
              <w:rPr>
                <w:rFonts w:asciiTheme="minorHAnsi" w:eastAsia="Times New Roman" w:hAnsiTheme="minorHAnsi" w:cstheme="minorBidi"/>
                <w:sz w:val="20"/>
                <w:szCs w:val="20"/>
              </w:rPr>
              <w:t>Probability and Chance</w:t>
            </w:r>
          </w:p>
          <w:p w14:paraId="7461D044" w14:textId="7F19FB5B" w:rsidR="00A12569" w:rsidRDefault="00A12569">
            <w:pPr>
              <w:pStyle w:val="TableParagraph"/>
              <w:spacing w:before="2"/>
            </w:pPr>
            <w:r w:rsidRPr="005A484A">
              <w:rPr>
                <w:rFonts w:asciiTheme="minorHAnsi" w:eastAsia="Times New Roman" w:hAnsiTheme="minorHAnsi" w:cstheme="minorBidi"/>
                <w:sz w:val="20"/>
                <w:szCs w:val="20"/>
              </w:rPr>
              <w:t xml:space="preserve">Consolidation </w:t>
            </w:r>
            <w:r>
              <w:rPr>
                <w:rFonts w:asciiTheme="minorHAnsi" w:eastAsia="Times New Roman" w:hAnsiTheme="minorHAnsi" w:cstheme="minorBidi"/>
                <w:color w:val="00B0F0"/>
                <w:sz w:val="20"/>
                <w:szCs w:val="20"/>
              </w:rPr>
              <w:br/>
            </w:r>
            <w:r w:rsidRPr="00315C1D">
              <w:rPr>
                <w:bCs/>
                <w:i/>
                <w:iCs/>
                <w:sz w:val="20"/>
                <w:szCs w:val="20"/>
              </w:rPr>
              <w:t xml:space="preserve">Student Card </w:t>
            </w:r>
            <w:r>
              <w:rPr>
                <w:bCs/>
                <w:i/>
                <w:iCs/>
                <w:sz w:val="20"/>
                <w:szCs w:val="20"/>
              </w:rPr>
              <w:t>26</w:t>
            </w:r>
            <w:r w:rsidRPr="00315C1D">
              <w:rPr>
                <w:bCs/>
                <w:i/>
                <w:iCs/>
                <w:sz w:val="20"/>
                <w:szCs w:val="20"/>
              </w:rPr>
              <w:t>: Spinner</w:t>
            </w:r>
          </w:p>
        </w:tc>
        <w:tc>
          <w:tcPr>
            <w:tcW w:w="4399" w:type="dxa"/>
          </w:tcPr>
          <w:p w14:paraId="7461D045" w14:textId="77777777" w:rsidR="00A12569" w:rsidRDefault="00A12569">
            <w:pPr>
              <w:pStyle w:val="TableParagraph"/>
              <w:ind w:left="0"/>
              <w:rPr>
                <w:rFonts w:ascii="Times New Roman"/>
                <w:sz w:val="20"/>
              </w:rPr>
            </w:pPr>
          </w:p>
        </w:tc>
        <w:tc>
          <w:tcPr>
            <w:tcW w:w="4399" w:type="dxa"/>
          </w:tcPr>
          <w:p w14:paraId="7461D046" w14:textId="77777777" w:rsidR="00A12569" w:rsidRDefault="00A12569">
            <w:pPr>
              <w:pStyle w:val="TableParagraph"/>
              <w:ind w:left="0"/>
              <w:rPr>
                <w:rFonts w:ascii="Times New Roman"/>
                <w:sz w:val="20"/>
              </w:rPr>
            </w:pPr>
          </w:p>
        </w:tc>
      </w:tr>
    </w:tbl>
    <w:p w14:paraId="7461D048" w14:textId="77777777" w:rsidR="00B36568" w:rsidRDefault="00B36568">
      <w:pPr>
        <w:rPr>
          <w:rFonts w:ascii="Times New Roman"/>
          <w:sz w:val="20"/>
        </w:rPr>
        <w:sectPr w:rsidR="00B36568" w:rsidSect="00C35A8B">
          <w:pgSz w:w="20160" w:h="12240" w:orient="landscape" w:code="5"/>
          <w:pgMar w:top="1140" w:right="0" w:bottom="1140" w:left="1320" w:header="0" w:footer="941" w:gutter="0"/>
          <w:cols w:space="720"/>
        </w:sectPr>
      </w:pPr>
    </w:p>
    <w:p w14:paraId="7461D049" w14:textId="77777777" w:rsidR="00B36568" w:rsidRDefault="009A58B0" w:rsidP="009737CA">
      <w:pPr>
        <w:ind w:left="7200"/>
        <w:rPr>
          <w:sz w:val="20"/>
        </w:rPr>
      </w:pPr>
      <w:r>
        <w:rPr>
          <w:noProof/>
          <w:sz w:val="20"/>
        </w:rPr>
        <w:lastRenderedPageBreak/>
        <w:drawing>
          <wp:inline distT="0" distB="0" distL="0" distR="0" wp14:anchorId="7461D24D" wp14:editId="7461D24E">
            <wp:extent cx="2226499" cy="773239"/>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2226499" cy="773239"/>
                    </a:xfrm>
                    <a:prstGeom prst="rect">
                      <a:avLst/>
                    </a:prstGeom>
                  </pic:spPr>
                </pic:pic>
              </a:graphicData>
            </a:graphic>
          </wp:inline>
        </w:drawing>
      </w:r>
    </w:p>
    <w:p w14:paraId="7461D04A" w14:textId="77777777" w:rsidR="00B36568" w:rsidRDefault="00B36568">
      <w:pPr>
        <w:rPr>
          <w:b/>
          <w:sz w:val="17"/>
        </w:rPr>
      </w:pPr>
    </w:p>
    <w:p w14:paraId="7461D04B" w14:textId="13690AAA" w:rsidR="00B36568" w:rsidRDefault="009A58B0" w:rsidP="009737CA">
      <w:pPr>
        <w:pStyle w:val="BodyText"/>
        <w:spacing w:before="43"/>
        <w:ind w:left="5580"/>
      </w:pPr>
      <w:r>
        <w:t>Mathology 3 Correlation (</w:t>
      </w:r>
      <w:r w:rsidR="00316EAD">
        <w:t>Geometry</w:t>
      </w:r>
      <w:r w:rsidR="00A9339A">
        <w:t xml:space="preserve"> and Measurement</w:t>
      </w:r>
      <w:r>
        <w:t>) – Ontario</w:t>
      </w:r>
    </w:p>
    <w:p w14:paraId="7461D04C" w14:textId="77777777" w:rsidR="00B36568" w:rsidRPr="009737CA" w:rsidRDefault="00B36568">
      <w:pPr>
        <w:spacing w:before="5"/>
        <w:rPr>
          <w:b/>
          <w:sz w:val="28"/>
          <w:szCs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A12569" w14:paraId="7461D053" w14:textId="77777777" w:rsidTr="00A12569">
        <w:trPr>
          <w:trHeight w:val="535"/>
        </w:trPr>
        <w:tc>
          <w:tcPr>
            <w:tcW w:w="4400" w:type="dxa"/>
            <w:shd w:val="clear" w:color="auto" w:fill="A16199"/>
          </w:tcPr>
          <w:p w14:paraId="79D55660" w14:textId="10360677" w:rsidR="00A12569" w:rsidRDefault="00A12569">
            <w:pPr>
              <w:pStyle w:val="TableParagraph"/>
              <w:spacing w:line="265" w:lineRule="exact"/>
              <w:ind w:left="105"/>
              <w:rPr>
                <w:b/>
              </w:rPr>
            </w:pPr>
            <w:r>
              <w:rPr>
                <w:b/>
              </w:rPr>
              <w:t>Curriculum Expectations 2020</w:t>
            </w:r>
          </w:p>
        </w:tc>
        <w:tc>
          <w:tcPr>
            <w:tcW w:w="4400" w:type="dxa"/>
            <w:shd w:val="clear" w:color="auto" w:fill="A16199"/>
          </w:tcPr>
          <w:p w14:paraId="7461D04E" w14:textId="2C7E06BD" w:rsidR="00A12569" w:rsidRDefault="00A12569">
            <w:pPr>
              <w:pStyle w:val="TableParagraph"/>
              <w:spacing w:line="265" w:lineRule="exact"/>
              <w:ind w:left="105"/>
              <w:rPr>
                <w:b/>
              </w:rPr>
            </w:pPr>
            <w:r>
              <w:rPr>
                <w:b/>
              </w:rPr>
              <w:t>Mathology Grade 3 Mathology.ca</w:t>
            </w:r>
          </w:p>
        </w:tc>
        <w:tc>
          <w:tcPr>
            <w:tcW w:w="4400" w:type="dxa"/>
            <w:shd w:val="clear" w:color="auto" w:fill="A16199"/>
          </w:tcPr>
          <w:p w14:paraId="7461D050" w14:textId="5A7031F2" w:rsidR="00A12569" w:rsidRDefault="00A12569" w:rsidP="00A12569">
            <w:pPr>
              <w:pStyle w:val="TableParagraph"/>
              <w:spacing w:line="265" w:lineRule="exact"/>
              <w:rPr>
                <w:b/>
              </w:rPr>
            </w:pPr>
            <w:r>
              <w:rPr>
                <w:b/>
              </w:rPr>
              <w:t>Mathology Little Books</w:t>
            </w:r>
          </w:p>
        </w:tc>
        <w:tc>
          <w:tcPr>
            <w:tcW w:w="4400" w:type="dxa"/>
            <w:shd w:val="clear" w:color="auto" w:fill="A16199"/>
          </w:tcPr>
          <w:p w14:paraId="7461D051" w14:textId="77777777" w:rsidR="00A12569" w:rsidRDefault="00A12569">
            <w:pPr>
              <w:pStyle w:val="TableParagraph"/>
              <w:spacing w:line="265" w:lineRule="exact"/>
              <w:rPr>
                <w:b/>
              </w:rPr>
            </w:pPr>
            <w:r>
              <w:rPr>
                <w:b/>
              </w:rPr>
              <w:t>Pearson Canada K–3 Mathematics Learning</w:t>
            </w:r>
          </w:p>
          <w:p w14:paraId="7461D052" w14:textId="77777777" w:rsidR="00A12569" w:rsidRDefault="00A12569">
            <w:pPr>
              <w:pStyle w:val="TableParagraph"/>
              <w:spacing w:before="1" w:line="249" w:lineRule="exact"/>
              <w:rPr>
                <w:b/>
              </w:rPr>
            </w:pPr>
            <w:r>
              <w:rPr>
                <w:b/>
              </w:rPr>
              <w:t>Progression</w:t>
            </w:r>
          </w:p>
        </w:tc>
      </w:tr>
      <w:tr w:rsidR="00672284" w14:paraId="7461D057" w14:textId="77777777" w:rsidTr="00A12569">
        <w:trPr>
          <w:trHeight w:val="770"/>
        </w:trPr>
        <w:tc>
          <w:tcPr>
            <w:tcW w:w="17600" w:type="dxa"/>
            <w:gridSpan w:val="4"/>
            <w:shd w:val="clear" w:color="auto" w:fill="D9D9D9"/>
          </w:tcPr>
          <w:p w14:paraId="7461D054" w14:textId="4829A4D2" w:rsidR="00672284" w:rsidRDefault="00672284">
            <w:pPr>
              <w:pStyle w:val="TableParagraph"/>
              <w:spacing w:line="244" w:lineRule="exact"/>
              <w:rPr>
                <w:b/>
                <w:sz w:val="20"/>
              </w:rPr>
            </w:pPr>
            <w:r>
              <w:rPr>
                <w:b/>
                <w:sz w:val="20"/>
              </w:rPr>
              <w:t>Overall Expectation</w:t>
            </w:r>
          </w:p>
          <w:p w14:paraId="7461D056" w14:textId="3265AC85" w:rsidR="00672284" w:rsidRDefault="00672284" w:rsidP="00557580">
            <w:pPr>
              <w:pStyle w:val="TableParagraph"/>
              <w:spacing w:before="1"/>
              <w:rPr>
                <w:sz w:val="20"/>
              </w:rPr>
            </w:pPr>
            <w:r>
              <w:rPr>
                <w:b/>
                <w:sz w:val="20"/>
              </w:rPr>
              <w:t xml:space="preserve">E1. </w:t>
            </w:r>
            <w:r>
              <w:rPr>
                <w:sz w:val="20"/>
              </w:rPr>
              <w:t xml:space="preserve">Geometric and Spatial Reasoning: describe and represent shape, location, and movement by applying geometric properties and spatial relationships </w:t>
            </w:r>
            <w:proofErr w:type="gramStart"/>
            <w:r>
              <w:rPr>
                <w:sz w:val="20"/>
              </w:rPr>
              <w:t>in</w:t>
            </w:r>
            <w:r w:rsidR="00557580">
              <w:rPr>
                <w:sz w:val="20"/>
              </w:rPr>
              <w:t xml:space="preserve"> </w:t>
            </w:r>
            <w:r>
              <w:rPr>
                <w:sz w:val="20"/>
              </w:rPr>
              <w:t>order to</w:t>
            </w:r>
            <w:proofErr w:type="gramEnd"/>
            <w:r>
              <w:rPr>
                <w:sz w:val="20"/>
              </w:rPr>
              <w:t xml:space="preserve"> navigate the world around them</w:t>
            </w:r>
          </w:p>
        </w:tc>
      </w:tr>
      <w:tr w:rsidR="00672284" w14:paraId="7461D05A" w14:textId="77777777" w:rsidTr="00A12569">
        <w:trPr>
          <w:trHeight w:val="515"/>
        </w:trPr>
        <w:tc>
          <w:tcPr>
            <w:tcW w:w="17600" w:type="dxa"/>
            <w:gridSpan w:val="4"/>
            <w:shd w:val="clear" w:color="auto" w:fill="D9D9D9"/>
          </w:tcPr>
          <w:p w14:paraId="7461D058" w14:textId="17664182" w:rsidR="00672284" w:rsidRDefault="00672284">
            <w:pPr>
              <w:pStyle w:val="TableParagraph"/>
              <w:rPr>
                <w:b/>
                <w:sz w:val="20"/>
              </w:rPr>
            </w:pPr>
            <w:r>
              <w:rPr>
                <w:b/>
                <w:sz w:val="20"/>
              </w:rPr>
              <w:t>Specific Expectation</w:t>
            </w:r>
          </w:p>
          <w:p w14:paraId="7461D059" w14:textId="77777777" w:rsidR="00672284" w:rsidRDefault="00672284">
            <w:pPr>
              <w:pStyle w:val="TableParagraph"/>
              <w:spacing w:before="1"/>
              <w:rPr>
                <w:sz w:val="20"/>
              </w:rPr>
            </w:pPr>
            <w:r>
              <w:rPr>
                <w:sz w:val="20"/>
              </w:rPr>
              <w:t>Geometric Reasoning</w:t>
            </w:r>
          </w:p>
        </w:tc>
      </w:tr>
      <w:tr w:rsidR="006C44A9" w14:paraId="7461D06B" w14:textId="77777777" w:rsidTr="006C44A9">
        <w:trPr>
          <w:trHeight w:val="490"/>
        </w:trPr>
        <w:tc>
          <w:tcPr>
            <w:tcW w:w="4400" w:type="dxa"/>
            <w:vMerge w:val="restart"/>
          </w:tcPr>
          <w:p w14:paraId="56A0F715" w14:textId="77777777" w:rsidR="006C44A9" w:rsidRDefault="006C44A9">
            <w:pPr>
              <w:pStyle w:val="TableParagraph"/>
              <w:ind w:right="434"/>
              <w:rPr>
                <w:sz w:val="20"/>
              </w:rPr>
            </w:pPr>
            <w:r>
              <w:rPr>
                <w:b/>
                <w:sz w:val="20"/>
              </w:rPr>
              <w:t xml:space="preserve">E1.1 </w:t>
            </w:r>
            <w:r>
              <w:rPr>
                <w:sz w:val="20"/>
              </w:rPr>
              <w:t>sort, construct, and identify cubes, prisms, pyramids, cylinders, and cones by comparing their faces, edges, vertices, and angles</w:t>
            </w:r>
          </w:p>
          <w:p w14:paraId="482FBADD" w14:textId="1063903C" w:rsidR="006C44A9" w:rsidRDefault="006C44A9" w:rsidP="006C44A9">
            <w:pPr>
              <w:pStyle w:val="TableParagraph"/>
              <w:spacing w:line="244" w:lineRule="exact"/>
              <w:ind w:left="0"/>
              <w:rPr>
                <w:b/>
                <w:sz w:val="20"/>
              </w:rPr>
            </w:pPr>
          </w:p>
          <w:p w14:paraId="7E66A3EF" w14:textId="59628314" w:rsidR="006C44A9" w:rsidRDefault="006C44A9" w:rsidP="0047465E">
            <w:pPr>
              <w:pStyle w:val="TableParagraph"/>
              <w:spacing w:line="244" w:lineRule="exact"/>
              <w:ind w:left="105"/>
              <w:rPr>
                <w:b/>
                <w:sz w:val="20"/>
              </w:rPr>
            </w:pPr>
          </w:p>
        </w:tc>
        <w:tc>
          <w:tcPr>
            <w:tcW w:w="4400" w:type="dxa"/>
            <w:vMerge w:val="restart"/>
          </w:tcPr>
          <w:p w14:paraId="7461D05C" w14:textId="3B3268B7" w:rsidR="006C44A9" w:rsidRDefault="006C44A9">
            <w:pPr>
              <w:pStyle w:val="TableParagraph"/>
              <w:spacing w:line="244" w:lineRule="exact"/>
              <w:ind w:left="105"/>
              <w:rPr>
                <w:b/>
                <w:sz w:val="20"/>
              </w:rPr>
            </w:pPr>
            <w:r>
              <w:rPr>
                <w:b/>
                <w:sz w:val="20"/>
              </w:rPr>
              <w:t>Geometry Unit 2: 3-D Solids</w:t>
            </w:r>
          </w:p>
          <w:p w14:paraId="7461D05D" w14:textId="22CCD0D7" w:rsidR="006C44A9" w:rsidRPr="006C44A9" w:rsidRDefault="006C44A9">
            <w:pPr>
              <w:pStyle w:val="TableParagraph"/>
              <w:spacing w:before="1"/>
              <w:ind w:left="105"/>
              <w:rPr>
                <w:rFonts w:asciiTheme="minorHAnsi" w:eastAsia="Times New Roman" w:hAnsiTheme="minorHAnsi" w:cstheme="minorBidi"/>
                <w:sz w:val="20"/>
                <w:szCs w:val="20"/>
              </w:rPr>
            </w:pPr>
            <w:r w:rsidRPr="006C44A9">
              <w:rPr>
                <w:rFonts w:asciiTheme="minorHAnsi" w:eastAsia="Times New Roman" w:hAnsiTheme="minorHAnsi" w:cstheme="minorBidi"/>
                <w:sz w:val="20"/>
                <w:szCs w:val="20"/>
              </w:rPr>
              <w:t xml:space="preserve">6: Exploring Geometric Attributes of Solids </w:t>
            </w:r>
          </w:p>
          <w:p w14:paraId="7461D05E" w14:textId="26748879" w:rsidR="006C44A9" w:rsidRPr="006C44A9" w:rsidRDefault="006C44A9">
            <w:pPr>
              <w:pStyle w:val="TableParagraph"/>
              <w:spacing w:line="241" w:lineRule="exact"/>
              <w:ind w:left="105"/>
              <w:rPr>
                <w:rFonts w:asciiTheme="minorHAnsi" w:eastAsia="Times New Roman" w:hAnsiTheme="minorHAnsi" w:cstheme="minorBidi"/>
                <w:sz w:val="20"/>
                <w:szCs w:val="20"/>
              </w:rPr>
            </w:pPr>
            <w:r w:rsidRPr="006C44A9">
              <w:rPr>
                <w:rFonts w:asciiTheme="minorHAnsi" w:eastAsia="Times New Roman" w:hAnsiTheme="minorHAnsi" w:cstheme="minorBidi"/>
                <w:sz w:val="20"/>
                <w:szCs w:val="20"/>
              </w:rPr>
              <w:t xml:space="preserve">7: Building Solids </w:t>
            </w:r>
          </w:p>
          <w:p w14:paraId="7461D05F" w14:textId="77777777" w:rsidR="006C44A9" w:rsidRDefault="006C44A9">
            <w:pPr>
              <w:pStyle w:val="TableParagraph"/>
              <w:spacing w:before="1"/>
              <w:ind w:left="0"/>
              <w:rPr>
                <w:b/>
                <w:sz w:val="20"/>
              </w:rPr>
            </w:pPr>
          </w:p>
          <w:p w14:paraId="7461D060" w14:textId="3DEA20E8" w:rsidR="006C44A9" w:rsidRDefault="006C44A9">
            <w:pPr>
              <w:pStyle w:val="TableParagraph"/>
              <w:ind w:left="105"/>
              <w:rPr>
                <w:b/>
                <w:sz w:val="20"/>
              </w:rPr>
            </w:pPr>
            <w:r>
              <w:rPr>
                <w:b/>
                <w:sz w:val="20"/>
              </w:rPr>
              <w:t>Geometry Unit 4: Angles</w:t>
            </w:r>
          </w:p>
          <w:p w14:paraId="7461D061" w14:textId="5FA43E8E" w:rsidR="006C44A9" w:rsidRPr="006C44A9" w:rsidRDefault="006C44A9">
            <w:pPr>
              <w:pStyle w:val="TableParagraph"/>
              <w:spacing w:before="1"/>
              <w:ind w:left="105"/>
              <w:rPr>
                <w:sz w:val="20"/>
              </w:rPr>
            </w:pPr>
            <w:r w:rsidRPr="006C44A9">
              <w:rPr>
                <w:sz w:val="20"/>
              </w:rPr>
              <w:t xml:space="preserve">18: </w:t>
            </w:r>
            <w:r w:rsidRPr="006C44A9">
              <w:rPr>
                <w:rFonts w:asciiTheme="minorHAnsi" w:eastAsia="Times New Roman" w:hAnsiTheme="minorHAnsi" w:cstheme="minorBidi"/>
                <w:sz w:val="20"/>
                <w:szCs w:val="20"/>
              </w:rPr>
              <w:t xml:space="preserve">Investigating Angles </w:t>
            </w:r>
          </w:p>
          <w:p w14:paraId="7461D062" w14:textId="3B00BB0F" w:rsidR="006C44A9" w:rsidRPr="006C44A9" w:rsidRDefault="006C44A9">
            <w:pPr>
              <w:pStyle w:val="TableParagraph"/>
              <w:spacing w:before="1" w:line="243" w:lineRule="exact"/>
              <w:ind w:left="105"/>
              <w:rPr>
                <w:sz w:val="20"/>
              </w:rPr>
            </w:pPr>
            <w:r w:rsidRPr="006C44A9">
              <w:rPr>
                <w:sz w:val="20"/>
              </w:rPr>
              <w:t xml:space="preserve">19: </w:t>
            </w:r>
            <w:r w:rsidRPr="006C44A9">
              <w:rPr>
                <w:rFonts w:asciiTheme="minorHAnsi" w:eastAsia="Times New Roman" w:hAnsiTheme="minorHAnsi" w:cstheme="minorBidi"/>
                <w:sz w:val="20"/>
                <w:szCs w:val="20"/>
              </w:rPr>
              <w:t>Comparing Angles</w:t>
            </w:r>
            <w:r w:rsidRPr="006C44A9">
              <w:rPr>
                <w:sz w:val="20"/>
              </w:rPr>
              <w:t xml:space="preserve"> </w:t>
            </w:r>
          </w:p>
          <w:p w14:paraId="7461D063" w14:textId="2614F063" w:rsidR="006C44A9" w:rsidRPr="00672284" w:rsidRDefault="006C44A9">
            <w:pPr>
              <w:pStyle w:val="TableParagraph"/>
              <w:spacing w:line="267" w:lineRule="exact"/>
              <w:ind w:left="105"/>
              <w:rPr>
                <w:sz w:val="20"/>
                <w:szCs w:val="20"/>
              </w:rPr>
            </w:pPr>
            <w:r w:rsidRPr="006C44A9">
              <w:rPr>
                <w:rFonts w:asciiTheme="minorHAnsi" w:eastAsia="Times New Roman" w:hAnsiTheme="minorHAnsi" w:cstheme="minorBidi"/>
                <w:sz w:val="20"/>
                <w:szCs w:val="20"/>
              </w:rPr>
              <w:t xml:space="preserve">20: Angles Consolidation </w:t>
            </w:r>
          </w:p>
        </w:tc>
        <w:tc>
          <w:tcPr>
            <w:tcW w:w="4400" w:type="dxa"/>
            <w:vMerge w:val="restart"/>
          </w:tcPr>
          <w:p w14:paraId="4D318885" w14:textId="77777777" w:rsidR="009737CA" w:rsidRDefault="006C44A9">
            <w:pPr>
              <w:pStyle w:val="TableParagraph"/>
              <w:ind w:right="421"/>
              <w:rPr>
                <w:sz w:val="20"/>
              </w:rPr>
            </w:pPr>
            <w:r>
              <w:rPr>
                <w:sz w:val="20"/>
              </w:rPr>
              <w:t>Wonderful</w:t>
            </w:r>
            <w:r>
              <w:rPr>
                <w:spacing w:val="-11"/>
                <w:sz w:val="20"/>
              </w:rPr>
              <w:t xml:space="preserve"> </w:t>
            </w:r>
            <w:r>
              <w:rPr>
                <w:sz w:val="20"/>
              </w:rPr>
              <w:t xml:space="preserve">Buildings </w:t>
            </w:r>
          </w:p>
          <w:p w14:paraId="7461D064" w14:textId="7421BBE0" w:rsidR="006C44A9" w:rsidRDefault="006C44A9">
            <w:pPr>
              <w:pStyle w:val="TableParagraph"/>
              <w:ind w:right="421"/>
              <w:rPr>
                <w:sz w:val="20"/>
              </w:rPr>
            </w:pPr>
            <w:r>
              <w:rPr>
                <w:sz w:val="20"/>
              </w:rPr>
              <w:t>Gallery</w:t>
            </w:r>
            <w:r>
              <w:rPr>
                <w:spacing w:val="-2"/>
                <w:sz w:val="20"/>
              </w:rPr>
              <w:t xml:space="preserve"> </w:t>
            </w:r>
            <w:r>
              <w:rPr>
                <w:sz w:val="20"/>
              </w:rPr>
              <w:t>Tour</w:t>
            </w:r>
          </w:p>
          <w:p w14:paraId="7461D065" w14:textId="77777777" w:rsidR="006C44A9" w:rsidRDefault="006C44A9">
            <w:pPr>
              <w:pStyle w:val="TableParagraph"/>
              <w:spacing w:before="9"/>
              <w:ind w:left="0"/>
              <w:rPr>
                <w:b/>
                <w:sz w:val="19"/>
              </w:rPr>
            </w:pPr>
          </w:p>
          <w:p w14:paraId="7461D066" w14:textId="77777777" w:rsidR="006C44A9" w:rsidRDefault="006C44A9">
            <w:pPr>
              <w:pStyle w:val="TableParagraph"/>
              <w:rPr>
                <w:b/>
                <w:sz w:val="20"/>
              </w:rPr>
            </w:pPr>
            <w:r>
              <w:rPr>
                <w:b/>
                <w:sz w:val="20"/>
              </w:rPr>
              <w:t>To Scaffold:</w:t>
            </w:r>
          </w:p>
          <w:p w14:paraId="7461D067" w14:textId="77777777" w:rsidR="006C44A9" w:rsidRDefault="006C44A9">
            <w:pPr>
              <w:pStyle w:val="TableParagraph"/>
              <w:spacing w:before="1"/>
              <w:ind w:right="835"/>
              <w:rPr>
                <w:sz w:val="20"/>
              </w:rPr>
            </w:pPr>
            <w:r>
              <w:rPr>
                <w:sz w:val="20"/>
              </w:rPr>
              <w:t>I Spy Awesome Buildings</w:t>
            </w:r>
          </w:p>
          <w:p w14:paraId="7461D068" w14:textId="77777777" w:rsidR="006C44A9" w:rsidRDefault="006C44A9">
            <w:pPr>
              <w:pStyle w:val="TableParagraph"/>
              <w:spacing w:before="2"/>
              <w:rPr>
                <w:sz w:val="20"/>
              </w:rPr>
            </w:pPr>
            <w:r>
              <w:rPr>
                <w:sz w:val="20"/>
              </w:rPr>
              <w:t>Sharing Our Stories</w:t>
            </w:r>
          </w:p>
        </w:tc>
        <w:tc>
          <w:tcPr>
            <w:tcW w:w="4400" w:type="dxa"/>
            <w:shd w:val="clear" w:color="auto" w:fill="D3B1CF"/>
          </w:tcPr>
          <w:p w14:paraId="7461D069" w14:textId="77777777" w:rsidR="006C44A9" w:rsidRDefault="006C44A9">
            <w:pPr>
              <w:pStyle w:val="TableParagraph"/>
              <w:spacing w:line="244" w:lineRule="exact"/>
              <w:rPr>
                <w:b/>
                <w:sz w:val="20"/>
              </w:rPr>
            </w:pPr>
            <w:r>
              <w:rPr>
                <w:b/>
                <w:sz w:val="20"/>
              </w:rPr>
              <w:t>Big Idea: 2-D shapes and 3-D solids can be analyzed and</w:t>
            </w:r>
          </w:p>
          <w:p w14:paraId="7461D06A" w14:textId="77777777" w:rsidR="006C44A9" w:rsidRDefault="006C44A9">
            <w:pPr>
              <w:pStyle w:val="TableParagraph"/>
              <w:spacing w:before="1" w:line="225" w:lineRule="exact"/>
              <w:rPr>
                <w:b/>
                <w:sz w:val="20"/>
              </w:rPr>
            </w:pPr>
            <w:r>
              <w:rPr>
                <w:b/>
                <w:sz w:val="20"/>
              </w:rPr>
              <w:t>classified in different ways by their attributes.</w:t>
            </w:r>
          </w:p>
        </w:tc>
      </w:tr>
      <w:tr w:rsidR="006C44A9" w14:paraId="7461D076" w14:textId="77777777" w:rsidTr="006C44A9">
        <w:trPr>
          <w:trHeight w:val="3416"/>
        </w:trPr>
        <w:tc>
          <w:tcPr>
            <w:tcW w:w="4400" w:type="dxa"/>
            <w:vMerge/>
          </w:tcPr>
          <w:p w14:paraId="02FC5770" w14:textId="77777777" w:rsidR="006C44A9" w:rsidRDefault="006C44A9">
            <w:pPr>
              <w:rPr>
                <w:sz w:val="2"/>
                <w:szCs w:val="2"/>
              </w:rPr>
            </w:pPr>
          </w:p>
        </w:tc>
        <w:tc>
          <w:tcPr>
            <w:tcW w:w="4400" w:type="dxa"/>
            <w:vMerge/>
            <w:tcBorders>
              <w:top w:val="nil"/>
            </w:tcBorders>
          </w:tcPr>
          <w:p w14:paraId="7461D06D" w14:textId="29CEF0E5" w:rsidR="006C44A9" w:rsidRDefault="006C44A9">
            <w:pPr>
              <w:rPr>
                <w:sz w:val="2"/>
                <w:szCs w:val="2"/>
              </w:rPr>
            </w:pPr>
          </w:p>
        </w:tc>
        <w:tc>
          <w:tcPr>
            <w:tcW w:w="4400" w:type="dxa"/>
            <w:vMerge/>
            <w:tcBorders>
              <w:top w:val="nil"/>
            </w:tcBorders>
          </w:tcPr>
          <w:p w14:paraId="7461D06E" w14:textId="77777777" w:rsidR="006C44A9" w:rsidRDefault="006C44A9">
            <w:pPr>
              <w:rPr>
                <w:sz w:val="2"/>
                <w:szCs w:val="2"/>
              </w:rPr>
            </w:pPr>
          </w:p>
        </w:tc>
        <w:tc>
          <w:tcPr>
            <w:tcW w:w="4400" w:type="dxa"/>
          </w:tcPr>
          <w:p w14:paraId="7461D06F" w14:textId="77777777" w:rsidR="006C44A9" w:rsidRDefault="006C44A9">
            <w:pPr>
              <w:pStyle w:val="TableParagraph"/>
              <w:spacing w:before="3" w:line="235" w:lineRule="auto"/>
              <w:ind w:right="107"/>
              <w:rPr>
                <w:b/>
                <w:sz w:val="20"/>
              </w:rPr>
            </w:pPr>
            <w:r>
              <w:rPr>
                <w:b/>
                <w:sz w:val="20"/>
              </w:rPr>
              <w:t>Investigating geometric attributes and properties of 2-D shapes and 3-D solids</w:t>
            </w:r>
          </w:p>
          <w:p w14:paraId="7461D070" w14:textId="77777777" w:rsidR="006C44A9" w:rsidRDefault="006C44A9">
            <w:pPr>
              <w:pStyle w:val="TableParagraph"/>
              <w:numPr>
                <w:ilvl w:val="0"/>
                <w:numId w:val="20"/>
              </w:numPr>
              <w:tabs>
                <w:tab w:val="left" w:pos="216"/>
              </w:tabs>
              <w:spacing w:before="3"/>
              <w:ind w:right="403" w:hanging="110"/>
              <w:rPr>
                <w:sz w:val="20"/>
              </w:rPr>
            </w:pPr>
            <w:r>
              <w:rPr>
                <w:sz w:val="20"/>
              </w:rPr>
              <w:t>Analyzes geometric attributes of 2-D shapes and</w:t>
            </w:r>
            <w:r>
              <w:rPr>
                <w:spacing w:val="-20"/>
                <w:sz w:val="20"/>
              </w:rPr>
              <w:t xml:space="preserve"> </w:t>
            </w:r>
            <w:r>
              <w:rPr>
                <w:sz w:val="20"/>
              </w:rPr>
              <w:t>3-D solids (e.g., number of sides/edges, faces,</w:t>
            </w:r>
            <w:r>
              <w:rPr>
                <w:spacing w:val="-12"/>
                <w:sz w:val="20"/>
              </w:rPr>
              <w:t xml:space="preserve"> </w:t>
            </w:r>
            <w:r>
              <w:rPr>
                <w:sz w:val="20"/>
              </w:rPr>
              <w:t>corners).</w:t>
            </w:r>
          </w:p>
          <w:p w14:paraId="7461D071" w14:textId="77777777" w:rsidR="006C44A9" w:rsidRDefault="006C44A9">
            <w:pPr>
              <w:pStyle w:val="TableParagraph"/>
              <w:numPr>
                <w:ilvl w:val="0"/>
                <w:numId w:val="20"/>
              </w:numPr>
              <w:tabs>
                <w:tab w:val="left" w:pos="216"/>
              </w:tabs>
              <w:spacing w:before="2"/>
              <w:ind w:right="332" w:hanging="110"/>
              <w:rPr>
                <w:sz w:val="20"/>
              </w:rPr>
            </w:pPr>
            <w:r>
              <w:rPr>
                <w:sz w:val="20"/>
              </w:rPr>
              <w:t>Classifies and names 2-D shapes and 3-D solids based on common</w:t>
            </w:r>
            <w:r>
              <w:rPr>
                <w:spacing w:val="-2"/>
                <w:sz w:val="20"/>
              </w:rPr>
              <w:t xml:space="preserve"> </w:t>
            </w:r>
            <w:r>
              <w:rPr>
                <w:sz w:val="20"/>
              </w:rPr>
              <w:t>attributes.</w:t>
            </w:r>
          </w:p>
          <w:p w14:paraId="7461D072" w14:textId="77777777" w:rsidR="006C44A9" w:rsidRDefault="006C44A9">
            <w:pPr>
              <w:pStyle w:val="TableParagraph"/>
              <w:numPr>
                <w:ilvl w:val="0"/>
                <w:numId w:val="20"/>
              </w:numPr>
              <w:tabs>
                <w:tab w:val="left" w:pos="216"/>
              </w:tabs>
              <w:spacing w:before="6" w:line="235" w:lineRule="auto"/>
              <w:ind w:right="314" w:hanging="110"/>
              <w:rPr>
                <w:sz w:val="20"/>
              </w:rPr>
            </w:pPr>
            <w:r>
              <w:rPr>
                <w:sz w:val="20"/>
              </w:rPr>
              <w:t>Constructs and compares 2-D shapes and 3-D solids with given attributes (e.g., number of vertices,</w:t>
            </w:r>
            <w:r>
              <w:rPr>
                <w:spacing w:val="-23"/>
                <w:sz w:val="20"/>
              </w:rPr>
              <w:t xml:space="preserve"> </w:t>
            </w:r>
            <w:r>
              <w:rPr>
                <w:sz w:val="20"/>
              </w:rPr>
              <w:t>faces).</w:t>
            </w:r>
          </w:p>
          <w:p w14:paraId="7461D073" w14:textId="77777777" w:rsidR="006C44A9" w:rsidRDefault="006C44A9">
            <w:pPr>
              <w:pStyle w:val="TableParagraph"/>
              <w:numPr>
                <w:ilvl w:val="0"/>
                <w:numId w:val="20"/>
              </w:numPr>
              <w:tabs>
                <w:tab w:val="left" w:pos="216"/>
              </w:tabs>
              <w:spacing w:before="3"/>
              <w:ind w:right="389" w:hanging="110"/>
              <w:rPr>
                <w:sz w:val="20"/>
              </w:rPr>
            </w:pPr>
            <w:r>
              <w:rPr>
                <w:sz w:val="20"/>
              </w:rPr>
              <w:t>Classifies and names 2-D shapes and 3-D solids using geometric properties (e.g., a rectangle has 4 right angles).</w:t>
            </w:r>
          </w:p>
          <w:p w14:paraId="7461D074" w14:textId="77777777" w:rsidR="006C44A9" w:rsidRDefault="006C44A9">
            <w:pPr>
              <w:pStyle w:val="TableParagraph"/>
              <w:spacing w:before="3"/>
              <w:ind w:right="101"/>
              <w:rPr>
                <w:b/>
                <w:sz w:val="20"/>
              </w:rPr>
            </w:pPr>
            <w:r>
              <w:rPr>
                <w:b/>
                <w:sz w:val="20"/>
              </w:rPr>
              <w:t>Investigating 2-D shapes, 3-D solids, and their attributes through composition and decomposition</w:t>
            </w:r>
          </w:p>
          <w:p w14:paraId="7461D075" w14:textId="77777777" w:rsidR="006C44A9" w:rsidRDefault="006C44A9">
            <w:pPr>
              <w:pStyle w:val="TableParagraph"/>
              <w:numPr>
                <w:ilvl w:val="0"/>
                <w:numId w:val="20"/>
              </w:numPr>
              <w:tabs>
                <w:tab w:val="left" w:pos="216"/>
              </w:tabs>
              <w:spacing w:line="222" w:lineRule="exact"/>
              <w:ind w:left="215" w:hanging="106"/>
              <w:rPr>
                <w:sz w:val="20"/>
              </w:rPr>
            </w:pPr>
            <w:r>
              <w:rPr>
                <w:sz w:val="20"/>
              </w:rPr>
              <w:t>Constructs 3-D solids from</w:t>
            </w:r>
            <w:r>
              <w:rPr>
                <w:spacing w:val="1"/>
                <w:sz w:val="20"/>
              </w:rPr>
              <w:t xml:space="preserve"> </w:t>
            </w:r>
            <w:r>
              <w:rPr>
                <w:sz w:val="20"/>
              </w:rPr>
              <w:t>nets.</w:t>
            </w:r>
          </w:p>
        </w:tc>
      </w:tr>
    </w:tbl>
    <w:p w14:paraId="7461D077" w14:textId="77777777" w:rsidR="00B36568" w:rsidRDefault="00B36568">
      <w:pPr>
        <w:spacing w:line="222" w:lineRule="exact"/>
        <w:rPr>
          <w:sz w:val="20"/>
        </w:rPr>
        <w:sectPr w:rsidR="00B36568" w:rsidSect="00C35A8B">
          <w:pgSz w:w="20160" w:h="12240" w:orient="landscape" w:code="5"/>
          <w:pgMar w:top="90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397F40" w14:paraId="7461D086" w14:textId="77777777" w:rsidTr="00397F40">
        <w:trPr>
          <w:trHeight w:val="735"/>
        </w:trPr>
        <w:tc>
          <w:tcPr>
            <w:tcW w:w="4400" w:type="dxa"/>
            <w:vMerge w:val="restart"/>
          </w:tcPr>
          <w:p w14:paraId="659207F8" w14:textId="77777777" w:rsidR="00397F40" w:rsidRDefault="00397F40">
            <w:pPr>
              <w:pStyle w:val="TableParagraph"/>
              <w:ind w:right="94"/>
              <w:rPr>
                <w:sz w:val="20"/>
              </w:rPr>
            </w:pPr>
            <w:r>
              <w:rPr>
                <w:b/>
                <w:sz w:val="20"/>
              </w:rPr>
              <w:lastRenderedPageBreak/>
              <w:t xml:space="preserve">E1.2 </w:t>
            </w:r>
            <w:r>
              <w:rPr>
                <w:sz w:val="20"/>
              </w:rPr>
              <w:t>compose and decompose various structures, and identify the two-dimensional shapes and three-dimensional objects that these structures contain</w:t>
            </w:r>
          </w:p>
          <w:p w14:paraId="455C72FB" w14:textId="26ECCD70" w:rsidR="00397F40" w:rsidDel="00233DC5" w:rsidRDefault="00397F40" w:rsidP="001124A9">
            <w:pPr>
              <w:pStyle w:val="TableParagraph"/>
              <w:spacing w:before="4"/>
              <w:ind w:left="79"/>
              <w:rPr>
                <w:b/>
                <w:sz w:val="19"/>
              </w:rPr>
            </w:pPr>
            <w:r>
              <w:rPr>
                <w:rFonts w:asciiTheme="minorHAnsi" w:eastAsia="Times New Roman" w:hAnsiTheme="minorHAnsi" w:cstheme="minorBidi"/>
                <w:color w:val="00B0F0"/>
                <w:sz w:val="20"/>
                <w:szCs w:val="20"/>
              </w:rPr>
              <w:t xml:space="preserve"> </w:t>
            </w:r>
          </w:p>
        </w:tc>
        <w:tc>
          <w:tcPr>
            <w:tcW w:w="4400" w:type="dxa"/>
            <w:vMerge w:val="restart"/>
          </w:tcPr>
          <w:p w14:paraId="7461D07A" w14:textId="62B8297D" w:rsidR="00397F40" w:rsidRPr="0047465E" w:rsidRDefault="00397F40">
            <w:pPr>
              <w:pStyle w:val="TableParagraph"/>
              <w:spacing w:line="267" w:lineRule="exact"/>
              <w:ind w:left="105"/>
              <w:rPr>
                <w:b/>
                <w:sz w:val="20"/>
                <w:szCs w:val="20"/>
              </w:rPr>
            </w:pPr>
            <w:r w:rsidRPr="0047465E">
              <w:rPr>
                <w:b/>
                <w:sz w:val="20"/>
                <w:szCs w:val="20"/>
              </w:rPr>
              <w:t xml:space="preserve">Geometry </w:t>
            </w:r>
            <w:r>
              <w:rPr>
                <w:b/>
                <w:sz w:val="20"/>
                <w:szCs w:val="20"/>
              </w:rPr>
              <w:t>Unit</w:t>
            </w:r>
            <w:r w:rsidRPr="0047465E">
              <w:rPr>
                <w:b/>
                <w:sz w:val="20"/>
                <w:szCs w:val="20"/>
              </w:rPr>
              <w:t xml:space="preserve"> 1</w:t>
            </w:r>
            <w:r>
              <w:rPr>
                <w:b/>
                <w:sz w:val="20"/>
                <w:szCs w:val="20"/>
              </w:rPr>
              <w:t>:</w:t>
            </w:r>
            <w:r w:rsidRPr="0047465E">
              <w:rPr>
                <w:b/>
                <w:sz w:val="20"/>
                <w:szCs w:val="20"/>
              </w:rPr>
              <w:t xml:space="preserve"> 2-D Shapes</w:t>
            </w:r>
          </w:p>
          <w:p w14:paraId="7461D07B" w14:textId="0C56D9D0" w:rsidR="00397F40" w:rsidRPr="006C44A9" w:rsidRDefault="00397F40">
            <w:pPr>
              <w:pStyle w:val="TableParagraph"/>
              <w:spacing w:line="267" w:lineRule="exact"/>
              <w:ind w:left="105"/>
              <w:rPr>
                <w:rFonts w:asciiTheme="minorHAnsi" w:eastAsia="Times New Roman" w:hAnsiTheme="minorHAnsi" w:cstheme="minorBidi"/>
                <w:sz w:val="20"/>
                <w:szCs w:val="20"/>
              </w:rPr>
            </w:pPr>
            <w:r w:rsidRPr="006C44A9">
              <w:rPr>
                <w:sz w:val="20"/>
                <w:szCs w:val="20"/>
              </w:rPr>
              <w:t xml:space="preserve">4: </w:t>
            </w:r>
            <w:r w:rsidRPr="006C44A9">
              <w:rPr>
                <w:rFonts w:asciiTheme="minorHAnsi" w:eastAsia="Times New Roman" w:hAnsiTheme="minorHAnsi" w:cstheme="minorBidi"/>
                <w:sz w:val="20"/>
                <w:szCs w:val="20"/>
              </w:rPr>
              <w:t xml:space="preserve">Composing Shapes </w:t>
            </w:r>
          </w:p>
          <w:p w14:paraId="39107A99" w14:textId="03A7900F" w:rsidR="00397F40" w:rsidRPr="00CB2664" w:rsidRDefault="00397F40" w:rsidP="004D3B16">
            <w:pPr>
              <w:pStyle w:val="TableParagraph"/>
              <w:spacing w:line="267" w:lineRule="exact"/>
              <w:ind w:left="105"/>
              <w:rPr>
                <w:i/>
                <w:iCs/>
                <w:sz w:val="20"/>
                <w:szCs w:val="20"/>
              </w:rPr>
            </w:pPr>
            <w:r w:rsidRPr="00CB2664">
              <w:rPr>
                <w:rFonts w:ascii="ErgoLTW2G-Medium" w:eastAsiaTheme="minorHAnsi" w:hAnsi="ErgoLTW2G-Medium" w:cs="ErgoLTW2G-Medium"/>
                <w:i/>
                <w:iCs/>
                <w:sz w:val="20"/>
                <w:szCs w:val="20"/>
              </w:rPr>
              <w:t xml:space="preserve">Student Card </w:t>
            </w:r>
            <w:r>
              <w:rPr>
                <w:rFonts w:ascii="ErgoLTW2G-Medium" w:eastAsiaTheme="minorHAnsi" w:hAnsi="ErgoLTW2G-Medium" w:cs="ErgoLTW2G-Medium"/>
                <w:i/>
                <w:iCs/>
                <w:sz w:val="20"/>
                <w:szCs w:val="20"/>
              </w:rPr>
              <w:t>21</w:t>
            </w:r>
            <w:r w:rsidRPr="00CB2664">
              <w:rPr>
                <w:rFonts w:ascii="ErgoLTW2G-Medium" w:eastAsiaTheme="minorHAnsi" w:hAnsi="ErgoLTW2G-Medium" w:cs="ErgoLTW2G-Medium"/>
                <w:i/>
                <w:iCs/>
                <w:sz w:val="20"/>
                <w:szCs w:val="20"/>
              </w:rPr>
              <w:t>: Fill Me!</w:t>
            </w:r>
          </w:p>
          <w:p w14:paraId="7461D07C" w14:textId="77777777" w:rsidR="00397F40" w:rsidRPr="00233DC5" w:rsidRDefault="00397F40">
            <w:pPr>
              <w:pStyle w:val="TableParagraph"/>
              <w:spacing w:before="1"/>
              <w:ind w:left="0"/>
              <w:rPr>
                <w:b/>
                <w:sz w:val="20"/>
                <w:szCs w:val="20"/>
              </w:rPr>
            </w:pPr>
          </w:p>
          <w:p w14:paraId="7461D07D" w14:textId="3472DFF9" w:rsidR="00397F40" w:rsidRPr="00A310C6" w:rsidRDefault="00397F40">
            <w:pPr>
              <w:pStyle w:val="TableParagraph"/>
              <w:spacing w:before="1"/>
              <w:ind w:left="105"/>
              <w:rPr>
                <w:b/>
                <w:sz w:val="20"/>
                <w:szCs w:val="20"/>
              </w:rPr>
            </w:pPr>
            <w:r w:rsidRPr="00A310C6">
              <w:rPr>
                <w:b/>
                <w:sz w:val="20"/>
                <w:szCs w:val="20"/>
              </w:rPr>
              <w:t xml:space="preserve">Geometry </w:t>
            </w:r>
            <w:r>
              <w:rPr>
                <w:b/>
                <w:sz w:val="20"/>
                <w:szCs w:val="20"/>
              </w:rPr>
              <w:t>Unit</w:t>
            </w:r>
            <w:r w:rsidRPr="00A310C6">
              <w:rPr>
                <w:b/>
                <w:sz w:val="20"/>
                <w:szCs w:val="20"/>
              </w:rPr>
              <w:t xml:space="preserve"> 2: 3-D Solids</w:t>
            </w:r>
          </w:p>
          <w:p w14:paraId="7461D07E" w14:textId="7AEEBDDA" w:rsidR="00397F40" w:rsidRPr="00397F40" w:rsidRDefault="00397F40">
            <w:pPr>
              <w:pStyle w:val="TableParagraph"/>
              <w:spacing w:before="1"/>
              <w:ind w:left="105"/>
              <w:rPr>
                <w:rFonts w:asciiTheme="minorHAnsi" w:eastAsia="Times New Roman" w:hAnsiTheme="minorHAnsi" w:cstheme="minorBidi"/>
                <w:sz w:val="20"/>
                <w:szCs w:val="20"/>
              </w:rPr>
            </w:pPr>
            <w:r w:rsidRPr="00397F40">
              <w:rPr>
                <w:rFonts w:asciiTheme="minorHAnsi" w:eastAsia="Times New Roman" w:hAnsiTheme="minorHAnsi" w:cstheme="minorBidi"/>
                <w:sz w:val="20"/>
                <w:szCs w:val="20"/>
              </w:rPr>
              <w:t xml:space="preserve">7: Building Solids </w:t>
            </w:r>
          </w:p>
          <w:p w14:paraId="7461D07F" w14:textId="33F6445D" w:rsidR="00397F40" w:rsidRDefault="00397F40">
            <w:pPr>
              <w:pStyle w:val="TableParagraph"/>
              <w:ind w:left="105"/>
              <w:rPr>
                <w:sz w:val="20"/>
              </w:rPr>
            </w:pPr>
            <w:r w:rsidRPr="00397F40">
              <w:rPr>
                <w:rFonts w:asciiTheme="minorHAnsi" w:eastAsia="Times New Roman" w:hAnsiTheme="minorHAnsi" w:cstheme="minorBidi"/>
                <w:sz w:val="20"/>
                <w:szCs w:val="20"/>
              </w:rPr>
              <w:t>10:</w:t>
            </w:r>
            <w:r w:rsidRPr="00397F40">
              <w:rPr>
                <w:sz w:val="20"/>
                <w:szCs w:val="20"/>
              </w:rPr>
              <w:t xml:space="preserve"> </w:t>
            </w:r>
            <w:r w:rsidRPr="00397F40">
              <w:rPr>
                <w:rFonts w:asciiTheme="minorHAnsi" w:eastAsia="Times New Roman" w:hAnsiTheme="minorHAnsi" w:cstheme="minorBidi"/>
                <w:sz w:val="20"/>
                <w:szCs w:val="20"/>
              </w:rPr>
              <w:t xml:space="preserve">3-D Solids Consolidation </w:t>
            </w:r>
          </w:p>
        </w:tc>
        <w:tc>
          <w:tcPr>
            <w:tcW w:w="4400" w:type="dxa"/>
            <w:vMerge w:val="restart"/>
          </w:tcPr>
          <w:p w14:paraId="7461D080" w14:textId="77777777" w:rsidR="00397F40" w:rsidRDefault="00397F40">
            <w:pPr>
              <w:pStyle w:val="TableParagraph"/>
              <w:ind w:right="912"/>
              <w:rPr>
                <w:sz w:val="20"/>
              </w:rPr>
            </w:pPr>
            <w:r>
              <w:rPr>
                <w:sz w:val="20"/>
              </w:rPr>
              <w:t>Wonderful</w:t>
            </w:r>
            <w:r>
              <w:rPr>
                <w:spacing w:val="-11"/>
                <w:sz w:val="20"/>
              </w:rPr>
              <w:t xml:space="preserve"> </w:t>
            </w:r>
            <w:r>
              <w:rPr>
                <w:sz w:val="20"/>
              </w:rPr>
              <w:t>Buildings Gallery</w:t>
            </w:r>
            <w:r>
              <w:rPr>
                <w:spacing w:val="-2"/>
                <w:sz w:val="20"/>
              </w:rPr>
              <w:t xml:space="preserve"> </w:t>
            </w:r>
            <w:r>
              <w:rPr>
                <w:sz w:val="20"/>
              </w:rPr>
              <w:t>Tour</w:t>
            </w:r>
          </w:p>
          <w:p w14:paraId="7461D081" w14:textId="77777777" w:rsidR="00397F40" w:rsidRDefault="00397F40">
            <w:pPr>
              <w:pStyle w:val="TableParagraph"/>
              <w:spacing w:before="4"/>
              <w:ind w:left="0"/>
              <w:rPr>
                <w:b/>
                <w:sz w:val="19"/>
              </w:rPr>
            </w:pPr>
          </w:p>
          <w:p w14:paraId="7461D082" w14:textId="77777777" w:rsidR="00397F40" w:rsidRDefault="00397F40">
            <w:pPr>
              <w:pStyle w:val="TableParagraph"/>
              <w:spacing w:before="1" w:line="242" w:lineRule="exact"/>
              <w:rPr>
                <w:b/>
                <w:sz w:val="20"/>
              </w:rPr>
            </w:pPr>
            <w:r>
              <w:rPr>
                <w:b/>
                <w:sz w:val="20"/>
              </w:rPr>
              <w:t>To Scaffold:</w:t>
            </w:r>
          </w:p>
          <w:p w14:paraId="7461D083" w14:textId="77777777" w:rsidR="00397F40" w:rsidRDefault="00397F40">
            <w:pPr>
              <w:pStyle w:val="TableParagraph"/>
              <w:ind w:right="547"/>
              <w:rPr>
                <w:sz w:val="20"/>
              </w:rPr>
            </w:pPr>
            <w:r>
              <w:rPr>
                <w:sz w:val="20"/>
              </w:rPr>
              <w:t>I Spy Awesome Buildings Sharing Our Stories</w:t>
            </w:r>
          </w:p>
        </w:tc>
        <w:tc>
          <w:tcPr>
            <w:tcW w:w="4400" w:type="dxa"/>
            <w:shd w:val="clear" w:color="auto" w:fill="D3B1CF"/>
          </w:tcPr>
          <w:p w14:paraId="7461D085" w14:textId="3109F162" w:rsidR="00397F40" w:rsidRDefault="00397F40" w:rsidP="00397F40">
            <w:pPr>
              <w:pStyle w:val="TableParagraph"/>
              <w:ind w:left="104" w:right="224"/>
              <w:rPr>
                <w:b/>
                <w:sz w:val="20"/>
              </w:rPr>
            </w:pPr>
            <w:r>
              <w:rPr>
                <w:b/>
                <w:sz w:val="20"/>
              </w:rPr>
              <w:t>Big Idea: 2-D shapes and 3-D solids can be analyzed and classified in different ways by their attributes.</w:t>
            </w:r>
          </w:p>
        </w:tc>
      </w:tr>
      <w:tr w:rsidR="00397F40" w14:paraId="7461D08E" w14:textId="77777777" w:rsidTr="00397F40">
        <w:trPr>
          <w:trHeight w:val="2686"/>
        </w:trPr>
        <w:tc>
          <w:tcPr>
            <w:tcW w:w="4400" w:type="dxa"/>
            <w:vMerge/>
          </w:tcPr>
          <w:p w14:paraId="5B7982A5" w14:textId="77777777" w:rsidR="00397F40" w:rsidRDefault="00397F40">
            <w:pPr>
              <w:rPr>
                <w:sz w:val="2"/>
                <w:szCs w:val="2"/>
              </w:rPr>
            </w:pPr>
          </w:p>
        </w:tc>
        <w:tc>
          <w:tcPr>
            <w:tcW w:w="4400" w:type="dxa"/>
            <w:vMerge/>
            <w:tcBorders>
              <w:top w:val="nil"/>
            </w:tcBorders>
          </w:tcPr>
          <w:p w14:paraId="7461D088" w14:textId="1445F94C" w:rsidR="00397F40" w:rsidRDefault="00397F40">
            <w:pPr>
              <w:rPr>
                <w:sz w:val="2"/>
                <w:szCs w:val="2"/>
              </w:rPr>
            </w:pPr>
          </w:p>
        </w:tc>
        <w:tc>
          <w:tcPr>
            <w:tcW w:w="4400" w:type="dxa"/>
            <w:vMerge/>
            <w:tcBorders>
              <w:top w:val="nil"/>
            </w:tcBorders>
          </w:tcPr>
          <w:p w14:paraId="7461D089" w14:textId="77777777" w:rsidR="00397F40" w:rsidRDefault="00397F40">
            <w:pPr>
              <w:rPr>
                <w:sz w:val="2"/>
                <w:szCs w:val="2"/>
              </w:rPr>
            </w:pPr>
          </w:p>
        </w:tc>
        <w:tc>
          <w:tcPr>
            <w:tcW w:w="4400" w:type="dxa"/>
          </w:tcPr>
          <w:p w14:paraId="7461D08A" w14:textId="77777777" w:rsidR="00397F40" w:rsidRDefault="00397F40">
            <w:pPr>
              <w:pStyle w:val="TableParagraph"/>
              <w:spacing w:line="235" w:lineRule="auto"/>
              <w:ind w:left="104" w:right="173"/>
              <w:rPr>
                <w:b/>
                <w:sz w:val="20"/>
              </w:rPr>
            </w:pPr>
            <w:r>
              <w:rPr>
                <w:b/>
                <w:sz w:val="20"/>
              </w:rPr>
              <w:t>Investigating geometric attributes and properties of 2-D shapes and 3-D solids</w:t>
            </w:r>
          </w:p>
          <w:p w14:paraId="7461D08B" w14:textId="58E10107" w:rsidR="00397F40" w:rsidRDefault="00DA55C0" w:rsidP="00DA55C0">
            <w:pPr>
              <w:pStyle w:val="TableParagraph"/>
              <w:tabs>
                <w:tab w:val="left" w:pos="210"/>
              </w:tabs>
              <w:ind w:right="249"/>
              <w:rPr>
                <w:sz w:val="20"/>
              </w:rPr>
            </w:pPr>
            <w:r>
              <w:rPr>
                <w:sz w:val="20"/>
              </w:rPr>
              <w:t xml:space="preserve">- </w:t>
            </w:r>
            <w:r w:rsidR="00397F40">
              <w:rPr>
                <w:sz w:val="20"/>
              </w:rPr>
              <w:t>Analyzes geometric attributes of 2-D shapes</w:t>
            </w:r>
            <w:r w:rsidR="00397F40">
              <w:rPr>
                <w:spacing w:val="-19"/>
                <w:sz w:val="20"/>
              </w:rPr>
              <w:t xml:space="preserve"> </w:t>
            </w:r>
            <w:r w:rsidR="00397F40">
              <w:rPr>
                <w:sz w:val="20"/>
              </w:rPr>
              <w:t>and 3-D solids (e.g., number of sides/edges, faces, corners).</w:t>
            </w:r>
          </w:p>
          <w:p w14:paraId="7461D08C" w14:textId="0295AEDF" w:rsidR="00397F40" w:rsidRDefault="00DA55C0" w:rsidP="00DA55C0">
            <w:pPr>
              <w:pStyle w:val="TableParagraph"/>
              <w:tabs>
                <w:tab w:val="left" w:pos="210"/>
              </w:tabs>
              <w:spacing w:before="1" w:line="237" w:lineRule="auto"/>
              <w:ind w:right="494"/>
              <w:rPr>
                <w:sz w:val="20"/>
              </w:rPr>
            </w:pPr>
            <w:r>
              <w:rPr>
                <w:sz w:val="20"/>
              </w:rPr>
              <w:t xml:space="preserve">- </w:t>
            </w:r>
            <w:r w:rsidR="00397F40">
              <w:rPr>
                <w:sz w:val="20"/>
              </w:rPr>
              <w:t>Constructs and compares 2-D shapes and</w:t>
            </w:r>
            <w:r w:rsidR="00397F40">
              <w:rPr>
                <w:spacing w:val="-18"/>
                <w:sz w:val="20"/>
              </w:rPr>
              <w:t xml:space="preserve"> </w:t>
            </w:r>
            <w:r w:rsidR="00397F40">
              <w:rPr>
                <w:sz w:val="20"/>
              </w:rPr>
              <w:t>3-D solids with given attributes (e.g., number of vertices,</w:t>
            </w:r>
            <w:r w:rsidR="00397F40">
              <w:rPr>
                <w:spacing w:val="-1"/>
                <w:sz w:val="20"/>
              </w:rPr>
              <w:t xml:space="preserve"> </w:t>
            </w:r>
            <w:r w:rsidR="00397F40">
              <w:rPr>
                <w:sz w:val="20"/>
              </w:rPr>
              <w:t>faces).</w:t>
            </w:r>
          </w:p>
          <w:p w14:paraId="7461D08D" w14:textId="2F69C469" w:rsidR="00397F40" w:rsidRDefault="00DA55C0" w:rsidP="00DA55C0">
            <w:pPr>
              <w:pStyle w:val="TableParagraph"/>
              <w:tabs>
                <w:tab w:val="left" w:pos="210"/>
              </w:tabs>
              <w:spacing w:before="4" w:line="240" w:lineRule="atLeast"/>
              <w:ind w:right="115"/>
              <w:rPr>
                <w:sz w:val="20"/>
              </w:rPr>
            </w:pPr>
            <w:r>
              <w:rPr>
                <w:sz w:val="20"/>
              </w:rPr>
              <w:t xml:space="preserve">- </w:t>
            </w:r>
            <w:r w:rsidR="00397F40">
              <w:rPr>
                <w:sz w:val="20"/>
              </w:rPr>
              <w:t>Classifies and names 2-D shapes and 3-D solids using geometric properties (e.g., a rectangle has</w:t>
            </w:r>
            <w:r w:rsidR="00397F40">
              <w:rPr>
                <w:spacing w:val="-22"/>
                <w:sz w:val="20"/>
              </w:rPr>
              <w:t xml:space="preserve"> </w:t>
            </w:r>
            <w:r w:rsidR="00397F40">
              <w:rPr>
                <w:sz w:val="20"/>
              </w:rPr>
              <w:t>4 right</w:t>
            </w:r>
            <w:r w:rsidR="00397F40">
              <w:rPr>
                <w:spacing w:val="-4"/>
                <w:sz w:val="20"/>
              </w:rPr>
              <w:t xml:space="preserve"> </w:t>
            </w:r>
            <w:r w:rsidR="00397F40">
              <w:rPr>
                <w:sz w:val="20"/>
              </w:rPr>
              <w:t>angles).</w:t>
            </w:r>
          </w:p>
        </w:tc>
      </w:tr>
      <w:tr w:rsidR="002A7394" w14:paraId="7461D0A3" w14:textId="77777777" w:rsidTr="002A7394">
        <w:trPr>
          <w:trHeight w:val="730"/>
        </w:trPr>
        <w:tc>
          <w:tcPr>
            <w:tcW w:w="4400" w:type="dxa"/>
            <w:vMerge w:val="restart"/>
          </w:tcPr>
          <w:p w14:paraId="2AC72E40" w14:textId="77777777" w:rsidR="002A7394" w:rsidRDefault="002A7394">
            <w:pPr>
              <w:pStyle w:val="TableParagraph"/>
              <w:ind w:right="168"/>
              <w:rPr>
                <w:sz w:val="20"/>
              </w:rPr>
            </w:pPr>
            <w:r>
              <w:rPr>
                <w:b/>
                <w:sz w:val="20"/>
              </w:rPr>
              <w:t xml:space="preserve">E1.3 </w:t>
            </w:r>
            <w:r>
              <w:rPr>
                <w:sz w:val="20"/>
              </w:rPr>
              <w:t>identify congruent lengths, angles, and faces of three-dimensional objects by mentally and physically matching them, and determine if the objects are congruent</w:t>
            </w:r>
          </w:p>
          <w:p w14:paraId="2B77B1D6" w14:textId="75326E87" w:rsidR="002A7394" w:rsidDel="00417C21" w:rsidRDefault="002A7394" w:rsidP="002A7394">
            <w:pPr>
              <w:pStyle w:val="TableParagraph"/>
              <w:ind w:left="105"/>
              <w:rPr>
                <w:b/>
                <w:sz w:val="18"/>
              </w:rPr>
            </w:pPr>
          </w:p>
          <w:p w14:paraId="1082862B" w14:textId="76AFA1C5" w:rsidR="002A7394" w:rsidDel="00417C21" w:rsidRDefault="002A7394" w:rsidP="001124A9">
            <w:pPr>
              <w:pStyle w:val="TableParagraph"/>
              <w:spacing w:before="11"/>
              <w:ind w:left="121"/>
              <w:rPr>
                <w:b/>
                <w:sz w:val="18"/>
              </w:rPr>
            </w:pPr>
          </w:p>
        </w:tc>
        <w:tc>
          <w:tcPr>
            <w:tcW w:w="4400" w:type="dxa"/>
            <w:vMerge w:val="restart"/>
          </w:tcPr>
          <w:p w14:paraId="7461D091" w14:textId="29905E33" w:rsidR="002A7394" w:rsidRPr="0047465E" w:rsidRDefault="002A7394">
            <w:pPr>
              <w:pStyle w:val="TableParagraph"/>
              <w:ind w:left="105"/>
              <w:rPr>
                <w:b/>
                <w:sz w:val="20"/>
                <w:szCs w:val="20"/>
              </w:rPr>
            </w:pPr>
            <w:r w:rsidRPr="0047465E">
              <w:rPr>
                <w:b/>
                <w:sz w:val="20"/>
                <w:szCs w:val="20"/>
              </w:rPr>
              <w:t xml:space="preserve">Geometry </w:t>
            </w:r>
            <w:r>
              <w:rPr>
                <w:b/>
                <w:sz w:val="20"/>
                <w:szCs w:val="20"/>
              </w:rPr>
              <w:t>Unit</w:t>
            </w:r>
            <w:r w:rsidRPr="0047465E">
              <w:rPr>
                <w:b/>
                <w:sz w:val="20"/>
                <w:szCs w:val="20"/>
              </w:rPr>
              <w:t xml:space="preserve"> 1 2-D Shapes</w:t>
            </w:r>
          </w:p>
          <w:p w14:paraId="7461D092" w14:textId="09A97A7B" w:rsidR="002A7394" w:rsidRPr="00DA55C0" w:rsidRDefault="002A7394">
            <w:pPr>
              <w:pStyle w:val="TableParagraph"/>
              <w:spacing w:before="2"/>
              <w:ind w:left="105"/>
              <w:rPr>
                <w:sz w:val="20"/>
                <w:szCs w:val="20"/>
              </w:rPr>
            </w:pPr>
            <w:r w:rsidRPr="00DA55C0">
              <w:rPr>
                <w:rFonts w:asciiTheme="minorHAnsi" w:eastAsia="Times New Roman" w:hAnsiTheme="minorHAnsi" w:cstheme="minorBidi"/>
                <w:sz w:val="20"/>
                <w:szCs w:val="20"/>
              </w:rPr>
              <w:t xml:space="preserve">5: 2-D shapes Consolidation </w:t>
            </w:r>
          </w:p>
          <w:p w14:paraId="7461D093" w14:textId="77777777" w:rsidR="002A7394" w:rsidRPr="0047465E" w:rsidRDefault="002A7394">
            <w:pPr>
              <w:pStyle w:val="TableParagraph"/>
              <w:spacing w:before="2"/>
              <w:ind w:left="0"/>
              <w:rPr>
                <w:b/>
                <w:sz w:val="20"/>
                <w:szCs w:val="20"/>
              </w:rPr>
            </w:pPr>
          </w:p>
          <w:p w14:paraId="7461D094" w14:textId="517A0FF0" w:rsidR="002A7394" w:rsidRPr="00417C21" w:rsidRDefault="002A7394">
            <w:pPr>
              <w:pStyle w:val="TableParagraph"/>
              <w:spacing w:line="242" w:lineRule="exact"/>
              <w:ind w:left="105"/>
              <w:rPr>
                <w:b/>
                <w:sz w:val="20"/>
                <w:szCs w:val="20"/>
              </w:rPr>
            </w:pPr>
            <w:r w:rsidRPr="00417C21">
              <w:rPr>
                <w:b/>
                <w:sz w:val="20"/>
                <w:szCs w:val="20"/>
              </w:rPr>
              <w:t xml:space="preserve">Geometry </w:t>
            </w:r>
            <w:r>
              <w:rPr>
                <w:b/>
                <w:sz w:val="20"/>
                <w:szCs w:val="20"/>
              </w:rPr>
              <w:t>Unit</w:t>
            </w:r>
            <w:r w:rsidRPr="00417C21">
              <w:rPr>
                <w:b/>
                <w:sz w:val="20"/>
                <w:szCs w:val="20"/>
              </w:rPr>
              <w:t xml:space="preserve"> 2: 3-D Solids</w:t>
            </w:r>
          </w:p>
          <w:p w14:paraId="4B4B8955" w14:textId="45CC7A3A" w:rsidR="002A7394" w:rsidRPr="002A7394" w:rsidRDefault="002A7394">
            <w:pPr>
              <w:pStyle w:val="TableParagraph"/>
              <w:ind w:left="105" w:right="356"/>
              <w:rPr>
                <w:rFonts w:asciiTheme="minorHAnsi" w:eastAsia="Times New Roman" w:hAnsiTheme="minorHAnsi" w:cstheme="minorBidi"/>
                <w:sz w:val="20"/>
                <w:szCs w:val="20"/>
              </w:rPr>
            </w:pPr>
            <w:r w:rsidRPr="002A7394">
              <w:rPr>
                <w:rFonts w:asciiTheme="minorHAnsi" w:eastAsia="Times New Roman" w:hAnsiTheme="minorHAnsi" w:cstheme="minorBidi"/>
                <w:sz w:val="20"/>
                <w:szCs w:val="20"/>
              </w:rPr>
              <w:t>6: Exploring Geometric Attributes</w:t>
            </w:r>
            <w:r w:rsidRPr="002A7394">
              <w:rPr>
                <w:sz w:val="20"/>
                <w:szCs w:val="20"/>
              </w:rPr>
              <w:t xml:space="preserve"> </w:t>
            </w:r>
          </w:p>
          <w:p w14:paraId="7461D095" w14:textId="5079F017" w:rsidR="002A7394" w:rsidRPr="002A7394" w:rsidRDefault="002A7394">
            <w:pPr>
              <w:pStyle w:val="TableParagraph"/>
              <w:ind w:left="105" w:right="356"/>
              <w:rPr>
                <w:sz w:val="20"/>
                <w:szCs w:val="20"/>
              </w:rPr>
            </w:pPr>
            <w:r w:rsidRPr="002A7394">
              <w:rPr>
                <w:rFonts w:asciiTheme="minorHAnsi" w:eastAsia="Times New Roman" w:hAnsiTheme="minorHAnsi" w:cstheme="minorBidi"/>
                <w:sz w:val="20"/>
                <w:szCs w:val="20"/>
              </w:rPr>
              <w:t>10:</w:t>
            </w:r>
            <w:r w:rsidRPr="002A7394">
              <w:rPr>
                <w:sz w:val="20"/>
                <w:szCs w:val="20"/>
              </w:rPr>
              <w:t xml:space="preserve"> </w:t>
            </w:r>
            <w:r w:rsidRPr="002A7394">
              <w:rPr>
                <w:rFonts w:asciiTheme="minorHAnsi" w:eastAsia="Times New Roman" w:hAnsiTheme="minorHAnsi" w:cstheme="minorBidi"/>
                <w:sz w:val="20"/>
                <w:szCs w:val="20"/>
              </w:rPr>
              <w:t xml:space="preserve">3-D Solids Consolidation </w:t>
            </w:r>
          </w:p>
          <w:p w14:paraId="7461D09A" w14:textId="03539FBA" w:rsidR="002A7394" w:rsidRPr="00417C21" w:rsidRDefault="002A7394">
            <w:pPr>
              <w:pStyle w:val="TableParagraph"/>
              <w:spacing w:before="2"/>
              <w:ind w:left="105" w:right="527"/>
              <w:rPr>
                <w:b/>
                <w:sz w:val="20"/>
                <w:szCs w:val="20"/>
              </w:rPr>
            </w:pPr>
            <w:r w:rsidRPr="00417C21">
              <w:rPr>
                <w:b/>
                <w:sz w:val="20"/>
                <w:szCs w:val="20"/>
              </w:rPr>
              <w:t xml:space="preserve">Geometry </w:t>
            </w:r>
            <w:r>
              <w:rPr>
                <w:b/>
                <w:sz w:val="20"/>
                <w:szCs w:val="20"/>
              </w:rPr>
              <w:t>Unit</w:t>
            </w:r>
            <w:r w:rsidRPr="00417C21">
              <w:rPr>
                <w:b/>
                <w:sz w:val="20"/>
                <w:szCs w:val="20"/>
              </w:rPr>
              <w:t xml:space="preserve"> </w:t>
            </w:r>
            <w:r>
              <w:rPr>
                <w:b/>
                <w:sz w:val="20"/>
                <w:szCs w:val="20"/>
              </w:rPr>
              <w:t>4</w:t>
            </w:r>
            <w:r w:rsidRPr="00417C21">
              <w:rPr>
                <w:b/>
                <w:sz w:val="20"/>
                <w:szCs w:val="20"/>
              </w:rPr>
              <w:t>:</w:t>
            </w:r>
            <w:r w:rsidRPr="00417C21">
              <w:rPr>
                <w:b/>
                <w:spacing w:val="-1"/>
                <w:sz w:val="20"/>
                <w:szCs w:val="20"/>
              </w:rPr>
              <w:t xml:space="preserve"> </w:t>
            </w:r>
            <w:r w:rsidRPr="00417C21">
              <w:rPr>
                <w:b/>
                <w:sz w:val="20"/>
                <w:szCs w:val="20"/>
              </w:rPr>
              <w:t>Angles</w:t>
            </w:r>
          </w:p>
          <w:p w14:paraId="7461D09B" w14:textId="70FC8735" w:rsidR="002A7394" w:rsidRPr="002A7394" w:rsidRDefault="002A7394">
            <w:pPr>
              <w:pStyle w:val="TableParagraph"/>
              <w:spacing w:line="243" w:lineRule="exact"/>
              <w:ind w:left="105"/>
              <w:rPr>
                <w:sz w:val="20"/>
                <w:szCs w:val="20"/>
              </w:rPr>
            </w:pPr>
            <w:r w:rsidRPr="002A7394">
              <w:rPr>
                <w:sz w:val="20"/>
                <w:szCs w:val="20"/>
              </w:rPr>
              <w:t xml:space="preserve">19: </w:t>
            </w:r>
            <w:r w:rsidRPr="002A7394">
              <w:rPr>
                <w:rFonts w:asciiTheme="minorHAnsi" w:eastAsia="Times New Roman" w:hAnsiTheme="minorHAnsi" w:cstheme="minorBidi"/>
                <w:sz w:val="20"/>
                <w:szCs w:val="20"/>
              </w:rPr>
              <w:t xml:space="preserve">Comparing Angles </w:t>
            </w:r>
          </w:p>
          <w:p w14:paraId="7461D09C" w14:textId="22DBE8D4" w:rsidR="002A7394" w:rsidRDefault="002A7394">
            <w:pPr>
              <w:pStyle w:val="TableParagraph"/>
              <w:spacing w:before="1"/>
              <w:ind w:left="105"/>
            </w:pPr>
            <w:r w:rsidRPr="002A7394">
              <w:rPr>
                <w:sz w:val="20"/>
                <w:szCs w:val="20"/>
              </w:rPr>
              <w:t xml:space="preserve">20: </w:t>
            </w:r>
            <w:r w:rsidRPr="002A7394">
              <w:rPr>
                <w:rFonts w:asciiTheme="minorHAnsi" w:eastAsia="Times New Roman" w:hAnsiTheme="minorHAnsi" w:cstheme="minorBidi"/>
                <w:sz w:val="20"/>
                <w:szCs w:val="20"/>
              </w:rPr>
              <w:t xml:space="preserve">Angles Consolidation </w:t>
            </w:r>
          </w:p>
        </w:tc>
        <w:tc>
          <w:tcPr>
            <w:tcW w:w="4400" w:type="dxa"/>
            <w:vMerge w:val="restart"/>
          </w:tcPr>
          <w:p w14:paraId="7461D09D" w14:textId="77777777" w:rsidR="002A7394" w:rsidRDefault="002A7394">
            <w:pPr>
              <w:pStyle w:val="TableParagraph"/>
              <w:spacing w:line="235" w:lineRule="auto"/>
              <w:ind w:right="912"/>
              <w:rPr>
                <w:sz w:val="20"/>
              </w:rPr>
            </w:pPr>
            <w:r>
              <w:rPr>
                <w:sz w:val="20"/>
              </w:rPr>
              <w:t>Wonderful</w:t>
            </w:r>
            <w:r>
              <w:rPr>
                <w:spacing w:val="-11"/>
                <w:sz w:val="20"/>
              </w:rPr>
              <w:t xml:space="preserve"> </w:t>
            </w:r>
            <w:r>
              <w:rPr>
                <w:sz w:val="20"/>
              </w:rPr>
              <w:t>Buildings Gallery</w:t>
            </w:r>
            <w:r>
              <w:rPr>
                <w:spacing w:val="-2"/>
                <w:sz w:val="20"/>
              </w:rPr>
              <w:t xml:space="preserve"> </w:t>
            </w:r>
            <w:r>
              <w:rPr>
                <w:sz w:val="20"/>
              </w:rPr>
              <w:t>Tour</w:t>
            </w:r>
          </w:p>
          <w:p w14:paraId="7461D09E" w14:textId="77777777" w:rsidR="002A7394" w:rsidRDefault="002A7394">
            <w:pPr>
              <w:pStyle w:val="TableParagraph"/>
              <w:spacing w:before="9"/>
              <w:ind w:left="0"/>
              <w:rPr>
                <w:b/>
                <w:sz w:val="19"/>
              </w:rPr>
            </w:pPr>
          </w:p>
          <w:p w14:paraId="7461D09F" w14:textId="77777777" w:rsidR="002A7394" w:rsidRDefault="002A7394">
            <w:pPr>
              <w:pStyle w:val="TableParagraph"/>
              <w:rPr>
                <w:b/>
                <w:sz w:val="20"/>
              </w:rPr>
            </w:pPr>
            <w:r>
              <w:rPr>
                <w:b/>
                <w:sz w:val="20"/>
              </w:rPr>
              <w:t>To Scaffold:</w:t>
            </w:r>
          </w:p>
          <w:p w14:paraId="7461D0A0" w14:textId="77777777" w:rsidR="002A7394" w:rsidRDefault="002A7394">
            <w:pPr>
              <w:pStyle w:val="TableParagraph"/>
              <w:spacing w:before="1"/>
              <w:ind w:right="547"/>
              <w:rPr>
                <w:sz w:val="20"/>
              </w:rPr>
            </w:pPr>
            <w:r>
              <w:rPr>
                <w:sz w:val="20"/>
              </w:rPr>
              <w:t>I Spy Awesome Buildings Sharing Our Stories</w:t>
            </w:r>
          </w:p>
        </w:tc>
        <w:tc>
          <w:tcPr>
            <w:tcW w:w="4400" w:type="dxa"/>
            <w:shd w:val="clear" w:color="auto" w:fill="D3B1CF"/>
          </w:tcPr>
          <w:p w14:paraId="7461D0A2" w14:textId="5897604E" w:rsidR="002A7394" w:rsidRDefault="002A7394" w:rsidP="00397F40">
            <w:pPr>
              <w:pStyle w:val="TableParagraph"/>
              <w:spacing w:line="235" w:lineRule="auto"/>
              <w:ind w:left="104" w:right="224"/>
              <w:rPr>
                <w:b/>
                <w:sz w:val="20"/>
              </w:rPr>
            </w:pPr>
            <w:r>
              <w:rPr>
                <w:b/>
                <w:sz w:val="20"/>
              </w:rPr>
              <w:t>Big Idea: 2-D shapes and 3-D solids can be analyzed and classified in different ways by their attributes.</w:t>
            </w:r>
          </w:p>
        </w:tc>
      </w:tr>
      <w:tr w:rsidR="002A7394" w14:paraId="7461D0AA" w14:textId="77777777" w:rsidTr="002A7394">
        <w:trPr>
          <w:trHeight w:val="1220"/>
        </w:trPr>
        <w:tc>
          <w:tcPr>
            <w:tcW w:w="4400" w:type="dxa"/>
            <w:vMerge/>
          </w:tcPr>
          <w:p w14:paraId="66E7A3EF" w14:textId="77777777" w:rsidR="002A7394" w:rsidRDefault="002A7394">
            <w:pPr>
              <w:rPr>
                <w:sz w:val="2"/>
                <w:szCs w:val="2"/>
              </w:rPr>
            </w:pPr>
          </w:p>
        </w:tc>
        <w:tc>
          <w:tcPr>
            <w:tcW w:w="4400" w:type="dxa"/>
            <w:vMerge/>
            <w:tcBorders>
              <w:top w:val="nil"/>
            </w:tcBorders>
          </w:tcPr>
          <w:p w14:paraId="7461D0A5" w14:textId="6AB2C2CA" w:rsidR="002A7394" w:rsidRDefault="002A7394">
            <w:pPr>
              <w:rPr>
                <w:sz w:val="2"/>
                <w:szCs w:val="2"/>
              </w:rPr>
            </w:pPr>
          </w:p>
        </w:tc>
        <w:tc>
          <w:tcPr>
            <w:tcW w:w="4400" w:type="dxa"/>
            <w:vMerge/>
            <w:tcBorders>
              <w:top w:val="nil"/>
            </w:tcBorders>
          </w:tcPr>
          <w:p w14:paraId="7461D0A6" w14:textId="77777777" w:rsidR="002A7394" w:rsidRDefault="002A7394">
            <w:pPr>
              <w:rPr>
                <w:sz w:val="2"/>
                <w:szCs w:val="2"/>
              </w:rPr>
            </w:pPr>
          </w:p>
        </w:tc>
        <w:tc>
          <w:tcPr>
            <w:tcW w:w="4400" w:type="dxa"/>
          </w:tcPr>
          <w:p w14:paraId="7461D0A7" w14:textId="77777777" w:rsidR="002A7394" w:rsidRDefault="002A7394">
            <w:pPr>
              <w:pStyle w:val="TableParagraph"/>
              <w:ind w:left="104" w:right="173"/>
              <w:rPr>
                <w:b/>
                <w:sz w:val="20"/>
              </w:rPr>
            </w:pPr>
            <w:r>
              <w:rPr>
                <w:b/>
                <w:sz w:val="20"/>
              </w:rPr>
              <w:t>Investigating geometric attributes and properties of 2-D shapes and 3-D solids</w:t>
            </w:r>
          </w:p>
          <w:p w14:paraId="7461D0A9" w14:textId="35596334" w:rsidR="002A7394" w:rsidRDefault="002A7394" w:rsidP="002A7394">
            <w:pPr>
              <w:pStyle w:val="TableParagraph"/>
              <w:ind w:left="76" w:right="93" w:firstLine="28"/>
              <w:rPr>
                <w:sz w:val="20"/>
              </w:rPr>
            </w:pPr>
            <w:r>
              <w:rPr>
                <w:sz w:val="20"/>
              </w:rPr>
              <w:t>- Classifies and names 2-D shapes and 3-D solids using geometric properties (e.g., a rectangle has 4 right angles).</w:t>
            </w:r>
          </w:p>
        </w:tc>
      </w:tr>
      <w:tr w:rsidR="002A7394" w14:paraId="7461D0B0" w14:textId="77777777" w:rsidTr="002A7394">
        <w:trPr>
          <w:trHeight w:val="735"/>
        </w:trPr>
        <w:tc>
          <w:tcPr>
            <w:tcW w:w="4400" w:type="dxa"/>
            <w:vMerge/>
          </w:tcPr>
          <w:p w14:paraId="2186A300" w14:textId="77777777" w:rsidR="002A7394" w:rsidRDefault="002A7394">
            <w:pPr>
              <w:rPr>
                <w:sz w:val="2"/>
                <w:szCs w:val="2"/>
              </w:rPr>
            </w:pPr>
          </w:p>
        </w:tc>
        <w:tc>
          <w:tcPr>
            <w:tcW w:w="4400" w:type="dxa"/>
            <w:vMerge/>
            <w:tcBorders>
              <w:top w:val="nil"/>
            </w:tcBorders>
          </w:tcPr>
          <w:p w14:paraId="7461D0AC" w14:textId="16038EB6" w:rsidR="002A7394" w:rsidRDefault="002A7394">
            <w:pPr>
              <w:rPr>
                <w:sz w:val="2"/>
                <w:szCs w:val="2"/>
              </w:rPr>
            </w:pPr>
          </w:p>
        </w:tc>
        <w:tc>
          <w:tcPr>
            <w:tcW w:w="4400" w:type="dxa"/>
            <w:vMerge/>
            <w:tcBorders>
              <w:top w:val="nil"/>
            </w:tcBorders>
          </w:tcPr>
          <w:p w14:paraId="7461D0AD" w14:textId="77777777" w:rsidR="002A7394" w:rsidRDefault="002A7394">
            <w:pPr>
              <w:rPr>
                <w:sz w:val="2"/>
                <w:szCs w:val="2"/>
              </w:rPr>
            </w:pPr>
          </w:p>
        </w:tc>
        <w:tc>
          <w:tcPr>
            <w:tcW w:w="4400" w:type="dxa"/>
            <w:shd w:val="clear" w:color="auto" w:fill="D3B1CF"/>
          </w:tcPr>
          <w:p w14:paraId="7461D0AF" w14:textId="6E275134" w:rsidR="002A7394" w:rsidRDefault="002A7394" w:rsidP="00397F40">
            <w:pPr>
              <w:pStyle w:val="TableParagraph"/>
              <w:ind w:left="214" w:right="508" w:hanging="110"/>
              <w:rPr>
                <w:b/>
                <w:sz w:val="20"/>
              </w:rPr>
            </w:pPr>
            <w:r>
              <w:rPr>
                <w:b/>
                <w:sz w:val="20"/>
              </w:rPr>
              <w:t>Big Idea: 2-D shapes and 3-D solids can be transformed in many ways and analyzed for change.</w:t>
            </w:r>
          </w:p>
        </w:tc>
      </w:tr>
      <w:tr w:rsidR="002A7394" w14:paraId="7461D0B7" w14:textId="77777777" w:rsidTr="002A7394">
        <w:trPr>
          <w:trHeight w:val="1587"/>
        </w:trPr>
        <w:tc>
          <w:tcPr>
            <w:tcW w:w="4400" w:type="dxa"/>
            <w:vMerge/>
          </w:tcPr>
          <w:p w14:paraId="56AF965C" w14:textId="77777777" w:rsidR="002A7394" w:rsidRDefault="002A7394">
            <w:pPr>
              <w:rPr>
                <w:sz w:val="2"/>
                <w:szCs w:val="2"/>
              </w:rPr>
            </w:pPr>
          </w:p>
        </w:tc>
        <w:tc>
          <w:tcPr>
            <w:tcW w:w="4400" w:type="dxa"/>
            <w:vMerge/>
            <w:tcBorders>
              <w:top w:val="nil"/>
            </w:tcBorders>
          </w:tcPr>
          <w:p w14:paraId="7461D0B2" w14:textId="6E79EE15" w:rsidR="002A7394" w:rsidRDefault="002A7394">
            <w:pPr>
              <w:rPr>
                <w:sz w:val="2"/>
                <w:szCs w:val="2"/>
              </w:rPr>
            </w:pPr>
          </w:p>
        </w:tc>
        <w:tc>
          <w:tcPr>
            <w:tcW w:w="4400" w:type="dxa"/>
            <w:vMerge/>
            <w:tcBorders>
              <w:top w:val="nil"/>
            </w:tcBorders>
          </w:tcPr>
          <w:p w14:paraId="7461D0B3" w14:textId="77777777" w:rsidR="002A7394" w:rsidRDefault="002A7394">
            <w:pPr>
              <w:rPr>
                <w:sz w:val="2"/>
                <w:szCs w:val="2"/>
              </w:rPr>
            </w:pPr>
          </w:p>
        </w:tc>
        <w:tc>
          <w:tcPr>
            <w:tcW w:w="4400" w:type="dxa"/>
          </w:tcPr>
          <w:p w14:paraId="7461D0B4" w14:textId="77777777" w:rsidR="002A7394" w:rsidRDefault="002A7394" w:rsidP="002A7394">
            <w:pPr>
              <w:pStyle w:val="TableParagraph"/>
              <w:ind w:left="121" w:right="322" w:hanging="17"/>
              <w:rPr>
                <w:b/>
                <w:sz w:val="20"/>
              </w:rPr>
            </w:pPr>
            <w:r>
              <w:rPr>
                <w:b/>
                <w:sz w:val="20"/>
              </w:rPr>
              <w:t>Exploring 2-D shapes and 3-D solids by applying and visualizing transformations</w:t>
            </w:r>
          </w:p>
          <w:p w14:paraId="7461D0B5" w14:textId="1DA324DA" w:rsidR="002A7394" w:rsidRDefault="002A7394" w:rsidP="002A7394">
            <w:pPr>
              <w:pStyle w:val="TableParagraph"/>
              <w:tabs>
                <w:tab w:val="left" w:pos="210"/>
              </w:tabs>
              <w:ind w:right="400"/>
              <w:rPr>
                <w:sz w:val="20"/>
              </w:rPr>
            </w:pPr>
            <w:r>
              <w:rPr>
                <w:sz w:val="20"/>
              </w:rPr>
              <w:t>- Identifies congruent 2-D shapes and 3-D solids through physical movement (e.g., by</w:t>
            </w:r>
            <w:r>
              <w:rPr>
                <w:spacing w:val="-27"/>
                <w:sz w:val="20"/>
              </w:rPr>
              <w:t xml:space="preserve"> </w:t>
            </w:r>
            <w:r>
              <w:rPr>
                <w:sz w:val="20"/>
              </w:rPr>
              <w:t>rotating).</w:t>
            </w:r>
          </w:p>
          <w:p w14:paraId="7461D0B6" w14:textId="59CC3143" w:rsidR="002A7394" w:rsidRDefault="002A7394" w:rsidP="002A7394">
            <w:pPr>
              <w:pStyle w:val="TableParagraph"/>
              <w:ind w:left="76" w:right="410"/>
              <w:rPr>
                <w:sz w:val="20"/>
              </w:rPr>
            </w:pPr>
            <w:r>
              <w:rPr>
                <w:sz w:val="20"/>
              </w:rPr>
              <w:t>- Identifies congruent 2-D shapes and 3-D solids through visualizing</w:t>
            </w:r>
            <w:r>
              <w:rPr>
                <w:spacing w:val="-4"/>
                <w:sz w:val="20"/>
              </w:rPr>
              <w:t xml:space="preserve"> </w:t>
            </w:r>
            <w:r>
              <w:rPr>
                <w:sz w:val="20"/>
              </w:rPr>
              <w:t>transformations.</w:t>
            </w:r>
          </w:p>
        </w:tc>
      </w:tr>
    </w:tbl>
    <w:p w14:paraId="7461D0B8" w14:textId="77777777" w:rsidR="00B36568" w:rsidRDefault="00B36568">
      <w:pPr>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1124A9" w14:paraId="7461D0BB" w14:textId="77777777" w:rsidTr="007B5678">
        <w:trPr>
          <w:trHeight w:val="490"/>
        </w:trPr>
        <w:tc>
          <w:tcPr>
            <w:tcW w:w="17600" w:type="dxa"/>
            <w:gridSpan w:val="4"/>
            <w:shd w:val="clear" w:color="auto" w:fill="D9D9D9"/>
          </w:tcPr>
          <w:p w14:paraId="7461D0B9" w14:textId="3564548C" w:rsidR="001124A9" w:rsidRDefault="001124A9">
            <w:pPr>
              <w:pStyle w:val="TableParagraph"/>
              <w:spacing w:line="234" w:lineRule="exact"/>
              <w:rPr>
                <w:b/>
                <w:sz w:val="20"/>
              </w:rPr>
            </w:pPr>
            <w:r>
              <w:rPr>
                <w:b/>
                <w:sz w:val="20"/>
              </w:rPr>
              <w:lastRenderedPageBreak/>
              <w:t>Specific Expectation</w:t>
            </w:r>
          </w:p>
          <w:p w14:paraId="7461D0BA" w14:textId="77777777" w:rsidR="001124A9" w:rsidRDefault="001124A9">
            <w:pPr>
              <w:pStyle w:val="TableParagraph"/>
              <w:spacing w:before="1" w:line="235" w:lineRule="exact"/>
              <w:rPr>
                <w:sz w:val="20"/>
              </w:rPr>
            </w:pPr>
            <w:r>
              <w:rPr>
                <w:sz w:val="20"/>
              </w:rPr>
              <w:t>Location and Movement</w:t>
            </w:r>
          </w:p>
        </w:tc>
      </w:tr>
      <w:tr w:rsidR="006549DC" w14:paraId="7461D0C8" w14:textId="77777777" w:rsidTr="007B5678">
        <w:trPr>
          <w:trHeight w:val="730"/>
        </w:trPr>
        <w:tc>
          <w:tcPr>
            <w:tcW w:w="4400" w:type="dxa"/>
            <w:vMerge w:val="restart"/>
          </w:tcPr>
          <w:p w14:paraId="18C0BBD1" w14:textId="77777777" w:rsidR="006549DC" w:rsidRDefault="006549DC">
            <w:pPr>
              <w:pStyle w:val="TableParagraph"/>
              <w:ind w:right="155"/>
              <w:rPr>
                <w:sz w:val="20"/>
              </w:rPr>
            </w:pPr>
            <w:r>
              <w:rPr>
                <w:b/>
                <w:sz w:val="20"/>
              </w:rPr>
              <w:t xml:space="preserve">E1.4 </w:t>
            </w:r>
            <w:r>
              <w:rPr>
                <w:sz w:val="20"/>
              </w:rPr>
              <w:t>give and follow multi- step instructions involving movement from one location to another, including distances and half- and quarter-turns</w:t>
            </w:r>
          </w:p>
          <w:p w14:paraId="33E09FF0" w14:textId="453837C8" w:rsidR="006549DC" w:rsidDel="00664A30" w:rsidRDefault="006549DC" w:rsidP="001124A9">
            <w:pPr>
              <w:pStyle w:val="TableParagraph"/>
              <w:ind w:left="105" w:right="574"/>
              <w:rPr>
                <w:b/>
                <w:sz w:val="20"/>
              </w:rPr>
            </w:pPr>
            <w:r>
              <w:rPr>
                <w:rFonts w:asciiTheme="minorHAnsi" w:eastAsia="Times New Roman" w:hAnsiTheme="minorHAnsi" w:cstheme="minorBidi"/>
                <w:color w:val="00B0F0"/>
                <w:sz w:val="20"/>
                <w:szCs w:val="20"/>
              </w:rPr>
              <w:t xml:space="preserve"> </w:t>
            </w:r>
          </w:p>
        </w:tc>
        <w:tc>
          <w:tcPr>
            <w:tcW w:w="4400" w:type="dxa"/>
            <w:vMerge w:val="restart"/>
          </w:tcPr>
          <w:p w14:paraId="7461D0C0" w14:textId="09EA1B21" w:rsidR="006549DC" w:rsidRDefault="006549DC">
            <w:pPr>
              <w:pStyle w:val="TableParagraph"/>
              <w:ind w:left="105" w:right="685"/>
              <w:rPr>
                <w:b/>
                <w:sz w:val="20"/>
              </w:rPr>
            </w:pPr>
            <w:r>
              <w:rPr>
                <w:b/>
                <w:sz w:val="20"/>
              </w:rPr>
              <w:t>Geometry Unit 3: Mapping and Coding</w:t>
            </w:r>
          </w:p>
          <w:p w14:paraId="7461D0C1" w14:textId="5ED4E135" w:rsidR="006549DC" w:rsidRDefault="006549DC">
            <w:pPr>
              <w:pStyle w:val="TableParagraph"/>
              <w:spacing w:before="2" w:line="242" w:lineRule="exact"/>
              <w:ind w:left="105"/>
              <w:rPr>
                <w:sz w:val="20"/>
              </w:rPr>
            </w:pPr>
            <w:r>
              <w:rPr>
                <w:sz w:val="20"/>
              </w:rPr>
              <w:t>11: Describing Location</w:t>
            </w:r>
          </w:p>
          <w:p w14:paraId="7461D0C2" w14:textId="697FC822" w:rsidR="006549DC" w:rsidRPr="006549DC" w:rsidRDefault="006549DC">
            <w:pPr>
              <w:pStyle w:val="TableParagraph"/>
              <w:spacing w:line="242" w:lineRule="exact"/>
              <w:ind w:left="105"/>
              <w:rPr>
                <w:rFonts w:asciiTheme="minorHAnsi" w:eastAsia="Times New Roman" w:hAnsiTheme="minorHAnsi" w:cstheme="minorBidi"/>
                <w:sz w:val="20"/>
                <w:szCs w:val="20"/>
              </w:rPr>
            </w:pPr>
            <w:r w:rsidRPr="006549DC">
              <w:rPr>
                <w:sz w:val="20"/>
              </w:rPr>
              <w:t xml:space="preserve">13: </w:t>
            </w:r>
            <w:r w:rsidRPr="006549DC">
              <w:rPr>
                <w:rFonts w:asciiTheme="minorHAnsi" w:eastAsia="Times New Roman" w:hAnsiTheme="minorHAnsi" w:cstheme="minorBidi"/>
                <w:sz w:val="20"/>
                <w:szCs w:val="20"/>
              </w:rPr>
              <w:t xml:space="preserve">Describing Movement on a Map </w:t>
            </w:r>
          </w:p>
          <w:p w14:paraId="0A3BE269" w14:textId="6C7A9F34" w:rsidR="006549DC" w:rsidRPr="002A6F01" w:rsidRDefault="006549DC" w:rsidP="00FF5AC5">
            <w:pPr>
              <w:pStyle w:val="TableParagraph"/>
              <w:spacing w:line="242" w:lineRule="exact"/>
              <w:ind w:left="105"/>
              <w:rPr>
                <w:i/>
                <w:iCs/>
                <w:sz w:val="20"/>
              </w:rPr>
            </w:pPr>
            <w:r w:rsidRPr="002A6F01">
              <w:rPr>
                <w:i/>
                <w:iCs/>
                <w:sz w:val="20"/>
              </w:rPr>
              <w:t xml:space="preserve">Student Card </w:t>
            </w:r>
            <w:r>
              <w:rPr>
                <w:i/>
                <w:iCs/>
                <w:sz w:val="20"/>
              </w:rPr>
              <w:t>23</w:t>
            </w:r>
            <w:r w:rsidRPr="002A6F01">
              <w:rPr>
                <w:i/>
                <w:iCs/>
                <w:sz w:val="20"/>
              </w:rPr>
              <w:t>: Neighbourhood Errands</w:t>
            </w:r>
          </w:p>
          <w:p w14:paraId="7461D0C3" w14:textId="662DA641" w:rsidR="006549DC" w:rsidRPr="001124A9" w:rsidRDefault="006549DC">
            <w:pPr>
              <w:pStyle w:val="TableParagraph"/>
              <w:spacing w:before="1"/>
              <w:ind w:left="105"/>
              <w:rPr>
                <w:sz w:val="20"/>
                <w:szCs w:val="20"/>
              </w:rPr>
            </w:pPr>
            <w:r w:rsidRPr="006549DC">
              <w:rPr>
                <w:sz w:val="20"/>
                <w:szCs w:val="20"/>
              </w:rPr>
              <w:t xml:space="preserve">14: </w:t>
            </w:r>
            <w:r w:rsidRPr="006549DC">
              <w:rPr>
                <w:rFonts w:asciiTheme="minorHAnsi" w:eastAsia="Times New Roman" w:hAnsiTheme="minorHAnsi" w:cstheme="minorBidi"/>
                <w:sz w:val="20"/>
                <w:szCs w:val="20"/>
              </w:rPr>
              <w:t xml:space="preserve">Coding on a Grid </w:t>
            </w:r>
          </w:p>
        </w:tc>
        <w:tc>
          <w:tcPr>
            <w:tcW w:w="4400" w:type="dxa"/>
            <w:vMerge w:val="restart"/>
          </w:tcPr>
          <w:p w14:paraId="7461D0C4" w14:textId="77777777" w:rsidR="006549DC" w:rsidRDefault="006549DC">
            <w:pPr>
              <w:pStyle w:val="TableParagraph"/>
              <w:spacing w:line="234" w:lineRule="exact"/>
              <w:rPr>
                <w:b/>
                <w:sz w:val="20"/>
              </w:rPr>
            </w:pPr>
            <w:r>
              <w:rPr>
                <w:b/>
                <w:sz w:val="20"/>
              </w:rPr>
              <w:t>To Scaffold:</w:t>
            </w:r>
          </w:p>
          <w:p w14:paraId="7461D0C5" w14:textId="77777777" w:rsidR="006549DC" w:rsidRDefault="006549DC">
            <w:pPr>
              <w:pStyle w:val="TableParagraph"/>
              <w:spacing w:before="1"/>
              <w:rPr>
                <w:sz w:val="20"/>
              </w:rPr>
            </w:pPr>
            <w:r>
              <w:rPr>
                <w:sz w:val="20"/>
              </w:rPr>
              <w:t>Robo</w:t>
            </w:r>
          </w:p>
        </w:tc>
        <w:tc>
          <w:tcPr>
            <w:tcW w:w="4400" w:type="dxa"/>
            <w:shd w:val="clear" w:color="auto" w:fill="D3B1CF"/>
          </w:tcPr>
          <w:p w14:paraId="7461D0C7" w14:textId="4BED7356" w:rsidR="006549DC" w:rsidRDefault="006549DC" w:rsidP="007B5678">
            <w:pPr>
              <w:pStyle w:val="TableParagraph"/>
              <w:ind w:left="121" w:right="508" w:hanging="17"/>
              <w:rPr>
                <w:b/>
                <w:sz w:val="20"/>
              </w:rPr>
            </w:pPr>
            <w:r>
              <w:rPr>
                <w:b/>
                <w:sz w:val="20"/>
              </w:rPr>
              <w:t>Big Idea: 2-D shapes and 3-D solids can be transformed in many ways and analyzed for</w:t>
            </w:r>
            <w:r w:rsidR="004836B2">
              <w:rPr>
                <w:b/>
                <w:sz w:val="20"/>
              </w:rPr>
              <w:t xml:space="preserve"> </w:t>
            </w:r>
            <w:r>
              <w:rPr>
                <w:b/>
                <w:sz w:val="20"/>
              </w:rPr>
              <w:t>change.</w:t>
            </w:r>
          </w:p>
        </w:tc>
      </w:tr>
      <w:tr w:rsidR="006549DC" w14:paraId="7461D0D0" w14:textId="77777777" w:rsidTr="007B5678">
        <w:trPr>
          <w:trHeight w:val="1465"/>
        </w:trPr>
        <w:tc>
          <w:tcPr>
            <w:tcW w:w="4400" w:type="dxa"/>
            <w:vMerge/>
          </w:tcPr>
          <w:p w14:paraId="1A3F8E15" w14:textId="77777777" w:rsidR="006549DC" w:rsidRDefault="006549DC">
            <w:pPr>
              <w:rPr>
                <w:sz w:val="2"/>
                <w:szCs w:val="2"/>
              </w:rPr>
            </w:pPr>
          </w:p>
        </w:tc>
        <w:tc>
          <w:tcPr>
            <w:tcW w:w="4400" w:type="dxa"/>
            <w:vMerge/>
            <w:tcBorders>
              <w:top w:val="nil"/>
            </w:tcBorders>
          </w:tcPr>
          <w:p w14:paraId="7461D0CA" w14:textId="301B169F" w:rsidR="006549DC" w:rsidRDefault="006549DC">
            <w:pPr>
              <w:rPr>
                <w:sz w:val="2"/>
                <w:szCs w:val="2"/>
              </w:rPr>
            </w:pPr>
          </w:p>
        </w:tc>
        <w:tc>
          <w:tcPr>
            <w:tcW w:w="4400" w:type="dxa"/>
            <w:vMerge/>
            <w:tcBorders>
              <w:top w:val="nil"/>
            </w:tcBorders>
          </w:tcPr>
          <w:p w14:paraId="7461D0CB" w14:textId="77777777" w:rsidR="006549DC" w:rsidRDefault="006549DC">
            <w:pPr>
              <w:rPr>
                <w:sz w:val="2"/>
                <w:szCs w:val="2"/>
              </w:rPr>
            </w:pPr>
          </w:p>
        </w:tc>
        <w:tc>
          <w:tcPr>
            <w:tcW w:w="4400" w:type="dxa"/>
          </w:tcPr>
          <w:p w14:paraId="7461D0CC" w14:textId="77777777" w:rsidR="006549DC" w:rsidRDefault="006549DC" w:rsidP="004836B2">
            <w:pPr>
              <w:pStyle w:val="TableParagraph"/>
              <w:ind w:left="120" w:right="322" w:hanging="16"/>
              <w:rPr>
                <w:b/>
                <w:sz w:val="20"/>
              </w:rPr>
            </w:pPr>
            <w:r>
              <w:rPr>
                <w:b/>
                <w:sz w:val="20"/>
              </w:rPr>
              <w:t>Exploring 2-D shapes and 3-D solids by applying and visualizing transformations</w:t>
            </w:r>
          </w:p>
          <w:p w14:paraId="7461D0CD" w14:textId="708CEE0D" w:rsidR="006549DC" w:rsidRDefault="004836B2" w:rsidP="004836B2">
            <w:pPr>
              <w:pStyle w:val="TableParagraph"/>
              <w:tabs>
                <w:tab w:val="left" w:pos="210"/>
              </w:tabs>
              <w:ind w:right="400"/>
              <w:rPr>
                <w:sz w:val="20"/>
              </w:rPr>
            </w:pPr>
            <w:r>
              <w:rPr>
                <w:sz w:val="20"/>
              </w:rPr>
              <w:t xml:space="preserve">- </w:t>
            </w:r>
            <w:r w:rsidR="006549DC">
              <w:rPr>
                <w:sz w:val="20"/>
              </w:rPr>
              <w:t>Identifies congruent 2-D shapes and 3-D solids through physical movement (e.g., by</w:t>
            </w:r>
            <w:r w:rsidR="006549DC">
              <w:rPr>
                <w:spacing w:val="-27"/>
                <w:sz w:val="20"/>
              </w:rPr>
              <w:t xml:space="preserve"> </w:t>
            </w:r>
            <w:r w:rsidR="006549DC">
              <w:rPr>
                <w:sz w:val="20"/>
              </w:rPr>
              <w:t>rotating).</w:t>
            </w:r>
          </w:p>
          <w:p w14:paraId="7461D0CE" w14:textId="324E0308" w:rsidR="006549DC" w:rsidRDefault="004836B2" w:rsidP="004836B2">
            <w:pPr>
              <w:pStyle w:val="TableParagraph"/>
              <w:spacing w:line="241" w:lineRule="exact"/>
              <w:rPr>
                <w:sz w:val="20"/>
              </w:rPr>
            </w:pPr>
            <w:r>
              <w:rPr>
                <w:sz w:val="20"/>
              </w:rPr>
              <w:t xml:space="preserve">- </w:t>
            </w:r>
            <w:r w:rsidR="006549DC">
              <w:rPr>
                <w:sz w:val="20"/>
              </w:rPr>
              <w:t>Identifies congruent 2-D shapes and 3-D</w:t>
            </w:r>
            <w:r w:rsidR="006549DC">
              <w:rPr>
                <w:spacing w:val="-6"/>
                <w:sz w:val="20"/>
              </w:rPr>
              <w:t xml:space="preserve"> </w:t>
            </w:r>
            <w:r w:rsidR="006549DC">
              <w:rPr>
                <w:sz w:val="20"/>
              </w:rPr>
              <w:t>solids</w:t>
            </w:r>
          </w:p>
          <w:p w14:paraId="7461D0CF" w14:textId="77777777" w:rsidR="006549DC" w:rsidRDefault="006549DC" w:rsidP="004836B2">
            <w:pPr>
              <w:pStyle w:val="TableParagraph"/>
              <w:spacing w:line="235" w:lineRule="exact"/>
              <w:ind w:left="120"/>
              <w:rPr>
                <w:sz w:val="20"/>
              </w:rPr>
            </w:pPr>
            <w:r>
              <w:rPr>
                <w:sz w:val="20"/>
              </w:rPr>
              <w:t>through visualizing transformations.</w:t>
            </w:r>
          </w:p>
        </w:tc>
      </w:tr>
      <w:tr w:rsidR="006549DC" w14:paraId="7461D0D5" w14:textId="77777777" w:rsidTr="007B5678">
        <w:trPr>
          <w:trHeight w:val="510"/>
        </w:trPr>
        <w:tc>
          <w:tcPr>
            <w:tcW w:w="4400" w:type="dxa"/>
            <w:vMerge/>
          </w:tcPr>
          <w:p w14:paraId="290EE60B" w14:textId="77777777" w:rsidR="006549DC" w:rsidRDefault="006549DC">
            <w:pPr>
              <w:rPr>
                <w:sz w:val="2"/>
                <w:szCs w:val="2"/>
              </w:rPr>
            </w:pPr>
          </w:p>
        </w:tc>
        <w:tc>
          <w:tcPr>
            <w:tcW w:w="4400" w:type="dxa"/>
            <w:vMerge/>
            <w:tcBorders>
              <w:top w:val="nil"/>
            </w:tcBorders>
          </w:tcPr>
          <w:p w14:paraId="7461D0D2" w14:textId="2BF675B8" w:rsidR="006549DC" w:rsidRDefault="006549DC">
            <w:pPr>
              <w:rPr>
                <w:sz w:val="2"/>
                <w:szCs w:val="2"/>
              </w:rPr>
            </w:pPr>
          </w:p>
        </w:tc>
        <w:tc>
          <w:tcPr>
            <w:tcW w:w="4400" w:type="dxa"/>
            <w:vMerge/>
            <w:tcBorders>
              <w:top w:val="nil"/>
            </w:tcBorders>
          </w:tcPr>
          <w:p w14:paraId="7461D0D3" w14:textId="77777777" w:rsidR="006549DC" w:rsidRDefault="006549DC">
            <w:pPr>
              <w:rPr>
                <w:sz w:val="2"/>
                <w:szCs w:val="2"/>
              </w:rPr>
            </w:pPr>
          </w:p>
        </w:tc>
        <w:tc>
          <w:tcPr>
            <w:tcW w:w="4400" w:type="dxa"/>
            <w:shd w:val="clear" w:color="auto" w:fill="D3B1CF"/>
          </w:tcPr>
          <w:p w14:paraId="7461D0D4" w14:textId="77777777" w:rsidR="006549DC" w:rsidRDefault="006549DC">
            <w:pPr>
              <w:pStyle w:val="TableParagraph"/>
              <w:ind w:left="104" w:right="547"/>
              <w:rPr>
                <w:b/>
                <w:sz w:val="20"/>
              </w:rPr>
            </w:pPr>
            <w:r>
              <w:rPr>
                <w:b/>
                <w:sz w:val="20"/>
              </w:rPr>
              <w:t xml:space="preserve">Big Idea: Objects can </w:t>
            </w:r>
            <w:proofErr w:type="gramStart"/>
            <w:r>
              <w:rPr>
                <w:b/>
                <w:sz w:val="20"/>
              </w:rPr>
              <w:t>be located in</w:t>
            </w:r>
            <w:proofErr w:type="gramEnd"/>
            <w:r>
              <w:rPr>
                <w:b/>
                <w:sz w:val="20"/>
              </w:rPr>
              <w:t xml:space="preserve"> space and viewed from multiple perspectives.</w:t>
            </w:r>
          </w:p>
        </w:tc>
      </w:tr>
      <w:tr w:rsidR="006549DC" w14:paraId="7461D0DC" w14:textId="77777777" w:rsidTr="007B5678">
        <w:trPr>
          <w:trHeight w:val="1525"/>
        </w:trPr>
        <w:tc>
          <w:tcPr>
            <w:tcW w:w="4400" w:type="dxa"/>
            <w:vMerge/>
          </w:tcPr>
          <w:p w14:paraId="786FF3EE" w14:textId="77777777" w:rsidR="006549DC" w:rsidRDefault="006549DC">
            <w:pPr>
              <w:rPr>
                <w:sz w:val="2"/>
                <w:szCs w:val="2"/>
              </w:rPr>
            </w:pPr>
          </w:p>
        </w:tc>
        <w:tc>
          <w:tcPr>
            <w:tcW w:w="4400" w:type="dxa"/>
            <w:vMerge/>
            <w:tcBorders>
              <w:top w:val="nil"/>
            </w:tcBorders>
          </w:tcPr>
          <w:p w14:paraId="7461D0D7" w14:textId="17FDA357" w:rsidR="006549DC" w:rsidRDefault="006549DC">
            <w:pPr>
              <w:rPr>
                <w:sz w:val="2"/>
                <w:szCs w:val="2"/>
              </w:rPr>
            </w:pPr>
          </w:p>
        </w:tc>
        <w:tc>
          <w:tcPr>
            <w:tcW w:w="4400" w:type="dxa"/>
            <w:vMerge/>
            <w:tcBorders>
              <w:top w:val="nil"/>
            </w:tcBorders>
          </w:tcPr>
          <w:p w14:paraId="7461D0D8" w14:textId="77777777" w:rsidR="006549DC" w:rsidRDefault="006549DC">
            <w:pPr>
              <w:rPr>
                <w:sz w:val="2"/>
                <w:szCs w:val="2"/>
              </w:rPr>
            </w:pPr>
          </w:p>
        </w:tc>
        <w:tc>
          <w:tcPr>
            <w:tcW w:w="4400" w:type="dxa"/>
          </w:tcPr>
          <w:p w14:paraId="7461D0D9" w14:textId="77777777" w:rsidR="006549DC" w:rsidRDefault="006549DC">
            <w:pPr>
              <w:pStyle w:val="TableParagraph"/>
              <w:spacing w:line="235" w:lineRule="exact"/>
              <w:ind w:left="104"/>
              <w:jc w:val="both"/>
              <w:rPr>
                <w:b/>
                <w:sz w:val="20"/>
              </w:rPr>
            </w:pPr>
            <w:r>
              <w:rPr>
                <w:b/>
                <w:sz w:val="20"/>
              </w:rPr>
              <w:t>Locating and mapping objects in space</w:t>
            </w:r>
          </w:p>
          <w:p w14:paraId="7461D0DA" w14:textId="77777777" w:rsidR="006549DC" w:rsidRPr="007B5678" w:rsidRDefault="006549DC">
            <w:pPr>
              <w:pStyle w:val="TableParagraph"/>
              <w:numPr>
                <w:ilvl w:val="0"/>
                <w:numId w:val="16"/>
              </w:numPr>
              <w:tabs>
                <w:tab w:val="left" w:pos="210"/>
              </w:tabs>
              <w:spacing w:before="1"/>
              <w:ind w:right="314" w:firstLine="0"/>
              <w:jc w:val="both"/>
              <w:rPr>
                <w:spacing w:val="-4"/>
                <w:sz w:val="20"/>
              </w:rPr>
            </w:pPr>
            <w:r w:rsidRPr="007B5678">
              <w:rPr>
                <w:spacing w:val="-4"/>
                <w:sz w:val="20"/>
              </w:rPr>
              <w:t>Describes the movement of an object from one location to another on a grid map (e.g., moving 5 squares to the left and 3 squares down).</w:t>
            </w:r>
          </w:p>
          <w:p w14:paraId="7461D0DB" w14:textId="77777777" w:rsidR="006549DC" w:rsidRDefault="006549DC">
            <w:pPr>
              <w:pStyle w:val="TableParagraph"/>
              <w:numPr>
                <w:ilvl w:val="0"/>
                <w:numId w:val="16"/>
              </w:numPr>
              <w:tabs>
                <w:tab w:val="left" w:pos="210"/>
              </w:tabs>
              <w:spacing w:line="242" w:lineRule="auto"/>
              <w:ind w:right="109" w:firstLine="0"/>
              <w:jc w:val="both"/>
              <w:rPr>
                <w:sz w:val="20"/>
              </w:rPr>
            </w:pPr>
            <w:r>
              <w:rPr>
                <w:sz w:val="20"/>
              </w:rPr>
              <w:t>Describes the relative position of two locations</w:t>
            </w:r>
            <w:r>
              <w:rPr>
                <w:spacing w:val="-19"/>
                <w:sz w:val="20"/>
              </w:rPr>
              <w:t xml:space="preserve"> </w:t>
            </w:r>
            <w:r>
              <w:rPr>
                <w:sz w:val="20"/>
              </w:rPr>
              <w:t>on a</w:t>
            </w:r>
            <w:r>
              <w:rPr>
                <w:spacing w:val="-2"/>
                <w:sz w:val="20"/>
              </w:rPr>
              <w:t xml:space="preserve"> </w:t>
            </w:r>
            <w:r>
              <w:rPr>
                <w:sz w:val="20"/>
              </w:rPr>
              <w:t>map.</w:t>
            </w:r>
          </w:p>
        </w:tc>
      </w:tr>
      <w:tr w:rsidR="001124A9" w14:paraId="7461D0DF" w14:textId="77777777" w:rsidTr="007B5678">
        <w:trPr>
          <w:trHeight w:val="515"/>
        </w:trPr>
        <w:tc>
          <w:tcPr>
            <w:tcW w:w="17600" w:type="dxa"/>
            <w:gridSpan w:val="4"/>
            <w:shd w:val="clear" w:color="auto" w:fill="D9D9D9"/>
          </w:tcPr>
          <w:p w14:paraId="7461D0DD" w14:textId="49C3C7AE" w:rsidR="001124A9" w:rsidRDefault="001124A9">
            <w:pPr>
              <w:pStyle w:val="TableParagraph"/>
              <w:spacing w:line="234" w:lineRule="exact"/>
              <w:rPr>
                <w:b/>
                <w:sz w:val="20"/>
              </w:rPr>
            </w:pPr>
            <w:r>
              <w:rPr>
                <w:b/>
                <w:sz w:val="20"/>
              </w:rPr>
              <w:t>Overall Expectation</w:t>
            </w:r>
          </w:p>
          <w:p w14:paraId="7461D0DE" w14:textId="77777777" w:rsidR="001124A9" w:rsidRDefault="001124A9">
            <w:pPr>
              <w:pStyle w:val="TableParagraph"/>
              <w:spacing w:before="1"/>
              <w:rPr>
                <w:sz w:val="20"/>
              </w:rPr>
            </w:pPr>
            <w:r>
              <w:rPr>
                <w:b/>
                <w:sz w:val="20"/>
              </w:rPr>
              <w:t xml:space="preserve">E2. </w:t>
            </w:r>
            <w:r>
              <w:rPr>
                <w:sz w:val="20"/>
              </w:rPr>
              <w:t>Measurement: compare, estimate, and determine measurements in various contexts</w:t>
            </w:r>
          </w:p>
        </w:tc>
      </w:tr>
      <w:tr w:rsidR="001124A9" w14:paraId="7461D0E2" w14:textId="77777777" w:rsidTr="007B5678">
        <w:trPr>
          <w:trHeight w:val="515"/>
        </w:trPr>
        <w:tc>
          <w:tcPr>
            <w:tcW w:w="17600" w:type="dxa"/>
            <w:gridSpan w:val="4"/>
            <w:shd w:val="clear" w:color="auto" w:fill="D9D9D9"/>
          </w:tcPr>
          <w:p w14:paraId="7461D0E0" w14:textId="1F760B86" w:rsidR="001124A9" w:rsidRDefault="001124A9">
            <w:pPr>
              <w:pStyle w:val="TableParagraph"/>
              <w:spacing w:line="234" w:lineRule="exact"/>
              <w:rPr>
                <w:b/>
                <w:sz w:val="20"/>
              </w:rPr>
            </w:pPr>
            <w:r>
              <w:rPr>
                <w:b/>
                <w:sz w:val="20"/>
              </w:rPr>
              <w:t>Specific Expectation</w:t>
            </w:r>
          </w:p>
          <w:p w14:paraId="7461D0E1" w14:textId="77777777" w:rsidR="001124A9" w:rsidRDefault="001124A9">
            <w:pPr>
              <w:pStyle w:val="TableParagraph"/>
              <w:spacing w:before="1"/>
              <w:rPr>
                <w:sz w:val="20"/>
              </w:rPr>
            </w:pPr>
            <w:r>
              <w:rPr>
                <w:sz w:val="20"/>
              </w:rPr>
              <w:t>Length, Mass, and Capacity</w:t>
            </w:r>
          </w:p>
        </w:tc>
      </w:tr>
      <w:tr w:rsidR="004F1650" w14:paraId="7461D0EF" w14:textId="77777777" w:rsidTr="007B5678">
        <w:trPr>
          <w:trHeight w:val="730"/>
        </w:trPr>
        <w:tc>
          <w:tcPr>
            <w:tcW w:w="4400" w:type="dxa"/>
            <w:vMerge w:val="restart"/>
          </w:tcPr>
          <w:p w14:paraId="600349FB" w14:textId="77777777" w:rsidR="004F1650" w:rsidRDefault="004F1650">
            <w:pPr>
              <w:pStyle w:val="TableParagraph"/>
              <w:ind w:right="129"/>
              <w:rPr>
                <w:sz w:val="20"/>
              </w:rPr>
            </w:pPr>
            <w:r>
              <w:rPr>
                <w:b/>
                <w:sz w:val="20"/>
              </w:rPr>
              <w:t xml:space="preserve">E2.1 </w:t>
            </w:r>
            <w:r>
              <w:rPr>
                <w:sz w:val="20"/>
              </w:rPr>
              <w:t>use appropriate units of length to estimate, measure, and compare the perimeters of polygons and curved shapes, and construct polygons with a given perimeter</w:t>
            </w:r>
          </w:p>
          <w:p w14:paraId="4885D6F5" w14:textId="6EE84746" w:rsidR="004F1650" w:rsidRPr="00DD7C77" w:rsidRDefault="004F1650" w:rsidP="001124A9">
            <w:pPr>
              <w:pStyle w:val="TableParagraph"/>
              <w:ind w:left="105" w:right="521"/>
              <w:rPr>
                <w:b/>
                <w:sz w:val="20"/>
                <w:szCs w:val="20"/>
              </w:rPr>
            </w:pPr>
            <w:r>
              <w:rPr>
                <w:rFonts w:asciiTheme="minorHAnsi" w:eastAsia="Times New Roman" w:hAnsiTheme="minorHAnsi" w:cstheme="minorBidi"/>
                <w:color w:val="00B0F0"/>
                <w:sz w:val="20"/>
                <w:szCs w:val="20"/>
              </w:rPr>
              <w:t xml:space="preserve"> </w:t>
            </w:r>
          </w:p>
        </w:tc>
        <w:tc>
          <w:tcPr>
            <w:tcW w:w="4400" w:type="dxa"/>
            <w:vMerge w:val="restart"/>
          </w:tcPr>
          <w:p w14:paraId="7461D0E4" w14:textId="628AE444" w:rsidR="004F1650" w:rsidRPr="00DD7C77" w:rsidRDefault="004F1650">
            <w:pPr>
              <w:pStyle w:val="TableParagraph"/>
              <w:ind w:left="105" w:right="521"/>
              <w:rPr>
                <w:b/>
                <w:sz w:val="20"/>
                <w:szCs w:val="20"/>
              </w:rPr>
            </w:pPr>
            <w:r w:rsidRPr="00DD7C77">
              <w:rPr>
                <w:b/>
                <w:sz w:val="20"/>
                <w:szCs w:val="20"/>
              </w:rPr>
              <w:t xml:space="preserve">Measurement </w:t>
            </w:r>
            <w:r>
              <w:rPr>
                <w:b/>
                <w:sz w:val="20"/>
                <w:szCs w:val="20"/>
              </w:rPr>
              <w:t>Unit</w:t>
            </w:r>
            <w:r w:rsidRPr="00DD7C77">
              <w:rPr>
                <w:b/>
                <w:sz w:val="20"/>
                <w:szCs w:val="20"/>
              </w:rPr>
              <w:t xml:space="preserve"> 1: Length</w:t>
            </w:r>
            <w:r>
              <w:rPr>
                <w:b/>
                <w:sz w:val="20"/>
                <w:szCs w:val="20"/>
              </w:rPr>
              <w:t xml:space="preserve">, </w:t>
            </w:r>
            <w:r w:rsidRPr="00DD7C77">
              <w:rPr>
                <w:b/>
                <w:sz w:val="20"/>
                <w:szCs w:val="20"/>
              </w:rPr>
              <w:t>Perimeter</w:t>
            </w:r>
            <w:r>
              <w:rPr>
                <w:b/>
                <w:sz w:val="20"/>
                <w:szCs w:val="20"/>
              </w:rPr>
              <w:t>, and Time</w:t>
            </w:r>
          </w:p>
          <w:p w14:paraId="7461D0E5" w14:textId="004FE6A8" w:rsidR="004F1650" w:rsidRPr="004836B2" w:rsidRDefault="004F1650">
            <w:pPr>
              <w:pStyle w:val="TableParagraph"/>
              <w:spacing w:line="266" w:lineRule="exact"/>
              <w:ind w:left="105"/>
              <w:rPr>
                <w:rFonts w:asciiTheme="minorHAnsi" w:eastAsia="Times New Roman" w:hAnsiTheme="minorHAnsi" w:cstheme="minorBidi"/>
                <w:sz w:val="20"/>
                <w:szCs w:val="20"/>
              </w:rPr>
            </w:pPr>
            <w:r w:rsidRPr="004836B2">
              <w:rPr>
                <w:rFonts w:asciiTheme="minorHAnsi" w:eastAsia="Times New Roman" w:hAnsiTheme="minorHAnsi" w:cstheme="minorBidi"/>
                <w:sz w:val="20"/>
                <w:szCs w:val="20"/>
              </w:rPr>
              <w:t xml:space="preserve">3: Measuring Length </w:t>
            </w:r>
          </w:p>
          <w:p w14:paraId="7461D0E6" w14:textId="145062BF" w:rsidR="004F1650" w:rsidRPr="004836B2" w:rsidRDefault="004F1650">
            <w:pPr>
              <w:pStyle w:val="TableParagraph"/>
              <w:ind w:left="105"/>
              <w:rPr>
                <w:rFonts w:asciiTheme="minorHAnsi" w:eastAsia="Times New Roman" w:hAnsiTheme="minorHAnsi" w:cstheme="minorBidi"/>
                <w:sz w:val="20"/>
                <w:szCs w:val="20"/>
              </w:rPr>
            </w:pPr>
            <w:r w:rsidRPr="004836B2">
              <w:rPr>
                <w:rFonts w:asciiTheme="minorHAnsi" w:eastAsia="Times New Roman" w:hAnsiTheme="minorHAnsi" w:cstheme="minorBidi"/>
                <w:sz w:val="20"/>
                <w:szCs w:val="20"/>
              </w:rPr>
              <w:t xml:space="preserve">4: Introducing Perimeter </w:t>
            </w:r>
          </w:p>
          <w:p w14:paraId="7461D0E7" w14:textId="6AE8F734" w:rsidR="004F1650" w:rsidRPr="004836B2" w:rsidRDefault="004F1650">
            <w:pPr>
              <w:pStyle w:val="TableParagraph"/>
              <w:ind w:left="105"/>
              <w:rPr>
                <w:rFonts w:asciiTheme="minorHAnsi" w:eastAsia="Times New Roman" w:hAnsiTheme="minorHAnsi" w:cstheme="minorBidi"/>
                <w:sz w:val="20"/>
                <w:szCs w:val="20"/>
              </w:rPr>
            </w:pPr>
            <w:r w:rsidRPr="004836B2">
              <w:rPr>
                <w:rFonts w:asciiTheme="minorHAnsi" w:eastAsia="Times New Roman" w:hAnsiTheme="minorHAnsi" w:cstheme="minorBidi"/>
                <w:sz w:val="20"/>
                <w:szCs w:val="20"/>
              </w:rPr>
              <w:t xml:space="preserve">5: Measuring Perimeter </w:t>
            </w:r>
          </w:p>
          <w:p w14:paraId="7461D0E8" w14:textId="0660687B" w:rsidR="004F1650" w:rsidRDefault="004F1650">
            <w:pPr>
              <w:pStyle w:val="TableParagraph"/>
              <w:ind w:left="105"/>
              <w:rPr>
                <w:sz w:val="20"/>
              </w:rPr>
            </w:pPr>
            <w:r w:rsidRPr="004F1650">
              <w:rPr>
                <w:rFonts w:asciiTheme="minorHAnsi" w:eastAsia="Times New Roman" w:hAnsiTheme="minorHAnsi" w:cstheme="minorBidi"/>
                <w:sz w:val="20"/>
                <w:szCs w:val="20"/>
              </w:rPr>
              <w:t xml:space="preserve">6: How Many Can You Make? </w:t>
            </w:r>
          </w:p>
        </w:tc>
        <w:tc>
          <w:tcPr>
            <w:tcW w:w="4400" w:type="dxa"/>
            <w:vMerge w:val="restart"/>
          </w:tcPr>
          <w:p w14:paraId="7461D0E9" w14:textId="77777777" w:rsidR="004F1650" w:rsidRDefault="004F1650">
            <w:pPr>
              <w:pStyle w:val="TableParagraph"/>
              <w:ind w:left="145" w:right="280" w:hanging="35"/>
              <w:rPr>
                <w:sz w:val="20"/>
              </w:rPr>
            </w:pPr>
            <w:r>
              <w:rPr>
                <w:sz w:val="20"/>
              </w:rPr>
              <w:t>The Bunny Challenge Measurements About YOU!</w:t>
            </w:r>
          </w:p>
          <w:p w14:paraId="7461D0EA" w14:textId="77777777" w:rsidR="004F1650" w:rsidRDefault="004F1650">
            <w:pPr>
              <w:pStyle w:val="TableParagraph"/>
              <w:ind w:left="0"/>
              <w:rPr>
                <w:b/>
                <w:sz w:val="19"/>
              </w:rPr>
            </w:pPr>
          </w:p>
          <w:p w14:paraId="7461D0EB" w14:textId="77777777" w:rsidR="004F1650" w:rsidRDefault="004F1650">
            <w:pPr>
              <w:pStyle w:val="TableParagraph"/>
              <w:rPr>
                <w:b/>
                <w:sz w:val="20"/>
              </w:rPr>
            </w:pPr>
            <w:r>
              <w:rPr>
                <w:b/>
                <w:sz w:val="20"/>
              </w:rPr>
              <w:t>To Scaffold:</w:t>
            </w:r>
          </w:p>
          <w:p w14:paraId="7461D0EC" w14:textId="77777777" w:rsidR="004F1650" w:rsidRDefault="004F1650">
            <w:pPr>
              <w:pStyle w:val="TableParagraph"/>
              <w:spacing w:before="1"/>
              <w:rPr>
                <w:sz w:val="20"/>
              </w:rPr>
            </w:pPr>
            <w:r>
              <w:rPr>
                <w:sz w:val="20"/>
              </w:rPr>
              <w:t>The Discovery</w:t>
            </w:r>
          </w:p>
        </w:tc>
        <w:tc>
          <w:tcPr>
            <w:tcW w:w="4400" w:type="dxa"/>
            <w:shd w:val="clear" w:color="auto" w:fill="D3B1CF"/>
          </w:tcPr>
          <w:p w14:paraId="7461D0EE" w14:textId="64DDD28C" w:rsidR="004F1650" w:rsidRDefault="004F1650" w:rsidP="007B5678">
            <w:pPr>
              <w:pStyle w:val="TableParagraph"/>
              <w:ind w:left="104" w:right="252"/>
              <w:rPr>
                <w:b/>
                <w:sz w:val="20"/>
              </w:rPr>
            </w:pPr>
            <w:r>
              <w:rPr>
                <w:b/>
                <w:sz w:val="20"/>
              </w:rPr>
              <w:t>Big Idea: Many things in our world (e.g., objects, spaces, events) have attributes that can be</w:t>
            </w:r>
            <w:r w:rsidR="007B5678">
              <w:rPr>
                <w:b/>
                <w:sz w:val="20"/>
              </w:rPr>
              <w:t xml:space="preserve"> </w:t>
            </w:r>
            <w:r>
              <w:rPr>
                <w:b/>
                <w:sz w:val="20"/>
              </w:rPr>
              <w:t>measured and compared.</w:t>
            </w:r>
          </w:p>
        </w:tc>
      </w:tr>
      <w:tr w:rsidR="004F1650" w14:paraId="7461D0F6" w14:textId="77777777" w:rsidTr="007B5678">
        <w:trPr>
          <w:trHeight w:val="2446"/>
        </w:trPr>
        <w:tc>
          <w:tcPr>
            <w:tcW w:w="4400" w:type="dxa"/>
            <w:vMerge/>
          </w:tcPr>
          <w:p w14:paraId="5695BCE5" w14:textId="77777777" w:rsidR="004F1650" w:rsidRDefault="004F1650">
            <w:pPr>
              <w:rPr>
                <w:sz w:val="2"/>
                <w:szCs w:val="2"/>
              </w:rPr>
            </w:pPr>
          </w:p>
        </w:tc>
        <w:tc>
          <w:tcPr>
            <w:tcW w:w="4400" w:type="dxa"/>
            <w:vMerge/>
            <w:tcBorders>
              <w:top w:val="nil"/>
            </w:tcBorders>
          </w:tcPr>
          <w:p w14:paraId="7461D0F1" w14:textId="7889B946" w:rsidR="004F1650" w:rsidRDefault="004F1650">
            <w:pPr>
              <w:rPr>
                <w:sz w:val="2"/>
                <w:szCs w:val="2"/>
              </w:rPr>
            </w:pPr>
          </w:p>
        </w:tc>
        <w:tc>
          <w:tcPr>
            <w:tcW w:w="4400" w:type="dxa"/>
            <w:vMerge/>
            <w:tcBorders>
              <w:top w:val="nil"/>
            </w:tcBorders>
          </w:tcPr>
          <w:p w14:paraId="7461D0F2" w14:textId="77777777" w:rsidR="004F1650" w:rsidRDefault="004F1650">
            <w:pPr>
              <w:rPr>
                <w:sz w:val="2"/>
                <w:szCs w:val="2"/>
              </w:rPr>
            </w:pPr>
          </w:p>
        </w:tc>
        <w:tc>
          <w:tcPr>
            <w:tcW w:w="4400" w:type="dxa"/>
          </w:tcPr>
          <w:p w14:paraId="7461D0F3" w14:textId="77777777" w:rsidR="004F1650" w:rsidRDefault="004F1650">
            <w:pPr>
              <w:pStyle w:val="TableParagraph"/>
              <w:spacing w:line="234" w:lineRule="exact"/>
              <w:ind w:left="104"/>
              <w:rPr>
                <w:b/>
                <w:sz w:val="20"/>
              </w:rPr>
            </w:pPr>
            <w:r>
              <w:rPr>
                <w:b/>
                <w:sz w:val="20"/>
              </w:rPr>
              <w:t>Understanding attributes that can be measured</w:t>
            </w:r>
          </w:p>
          <w:p w14:paraId="7461D0F4" w14:textId="77777777" w:rsidR="004F1650" w:rsidRDefault="004F1650">
            <w:pPr>
              <w:pStyle w:val="TableParagraph"/>
              <w:numPr>
                <w:ilvl w:val="0"/>
                <w:numId w:val="15"/>
              </w:numPr>
              <w:tabs>
                <w:tab w:val="left" w:pos="210"/>
              </w:tabs>
              <w:spacing w:before="1"/>
              <w:ind w:right="177" w:firstLine="0"/>
              <w:rPr>
                <w:sz w:val="20"/>
              </w:rPr>
            </w:pPr>
            <w:r>
              <w:rPr>
                <w:color w:val="1A1A1A"/>
                <w:sz w:val="20"/>
              </w:rPr>
              <w:t>Understands conservation of length (e.g., a</w:t>
            </w:r>
            <w:r>
              <w:rPr>
                <w:color w:val="1A1A1A"/>
                <w:spacing w:val="-26"/>
                <w:sz w:val="20"/>
              </w:rPr>
              <w:t xml:space="preserve"> </w:t>
            </w:r>
            <w:r>
              <w:rPr>
                <w:color w:val="1A1A1A"/>
                <w:sz w:val="20"/>
              </w:rPr>
              <w:t>string is the same length when straight and not straight), capacity (e.g., two differently shaped containers may hold the same amount), and area (e.g., two surfaces of different shapes can have the same area).</w:t>
            </w:r>
          </w:p>
          <w:p w14:paraId="7461D0F5" w14:textId="77777777" w:rsidR="004F1650" w:rsidRDefault="004F1650">
            <w:pPr>
              <w:pStyle w:val="TableParagraph"/>
              <w:numPr>
                <w:ilvl w:val="0"/>
                <w:numId w:val="15"/>
              </w:numPr>
              <w:tabs>
                <w:tab w:val="left" w:pos="210"/>
              </w:tabs>
              <w:spacing w:before="1" w:line="240" w:lineRule="atLeast"/>
              <w:ind w:right="326" w:firstLine="0"/>
              <w:rPr>
                <w:color w:val="1A1A1A"/>
                <w:sz w:val="20"/>
              </w:rPr>
            </w:pPr>
            <w:r>
              <w:rPr>
                <w:color w:val="1A1A1A"/>
                <w:sz w:val="20"/>
              </w:rPr>
              <w:t>Extends understanding of length to other</w:t>
            </w:r>
            <w:r>
              <w:rPr>
                <w:color w:val="1A1A1A"/>
                <w:spacing w:val="-29"/>
                <w:sz w:val="20"/>
              </w:rPr>
              <w:t xml:space="preserve"> </w:t>
            </w:r>
            <w:r>
              <w:rPr>
                <w:color w:val="1A1A1A"/>
                <w:sz w:val="20"/>
              </w:rPr>
              <w:t>linear measurements (e.g., height, width, distance around).</w:t>
            </w:r>
          </w:p>
        </w:tc>
      </w:tr>
      <w:tr w:rsidR="004F1650" w14:paraId="7461D0FD" w14:textId="77777777" w:rsidTr="007B5678">
        <w:trPr>
          <w:trHeight w:val="730"/>
        </w:trPr>
        <w:tc>
          <w:tcPr>
            <w:tcW w:w="4400" w:type="dxa"/>
            <w:vMerge/>
          </w:tcPr>
          <w:p w14:paraId="6CBD9481" w14:textId="77777777" w:rsidR="004F1650" w:rsidRDefault="004F1650">
            <w:pPr>
              <w:rPr>
                <w:sz w:val="2"/>
                <w:szCs w:val="2"/>
              </w:rPr>
            </w:pPr>
          </w:p>
        </w:tc>
        <w:tc>
          <w:tcPr>
            <w:tcW w:w="4400" w:type="dxa"/>
            <w:vMerge/>
            <w:tcBorders>
              <w:top w:val="nil"/>
            </w:tcBorders>
          </w:tcPr>
          <w:p w14:paraId="7461D0F8" w14:textId="1205348C" w:rsidR="004F1650" w:rsidRDefault="004F1650">
            <w:pPr>
              <w:rPr>
                <w:sz w:val="2"/>
                <w:szCs w:val="2"/>
              </w:rPr>
            </w:pPr>
          </w:p>
        </w:tc>
        <w:tc>
          <w:tcPr>
            <w:tcW w:w="4400" w:type="dxa"/>
            <w:vMerge/>
            <w:tcBorders>
              <w:top w:val="nil"/>
            </w:tcBorders>
          </w:tcPr>
          <w:p w14:paraId="7461D0F9" w14:textId="77777777" w:rsidR="004F1650" w:rsidRDefault="004F1650">
            <w:pPr>
              <w:rPr>
                <w:sz w:val="2"/>
                <w:szCs w:val="2"/>
              </w:rPr>
            </w:pPr>
          </w:p>
        </w:tc>
        <w:tc>
          <w:tcPr>
            <w:tcW w:w="4400" w:type="dxa"/>
            <w:shd w:val="clear" w:color="auto" w:fill="D3B1CF"/>
          </w:tcPr>
          <w:p w14:paraId="7461D0FC" w14:textId="08982ABF" w:rsidR="004F1650" w:rsidRDefault="004F1650" w:rsidP="007B5678">
            <w:pPr>
              <w:pStyle w:val="TableParagraph"/>
              <w:spacing w:line="229" w:lineRule="exact"/>
              <w:ind w:left="104"/>
              <w:rPr>
                <w:b/>
                <w:sz w:val="20"/>
              </w:rPr>
            </w:pPr>
            <w:r>
              <w:rPr>
                <w:b/>
                <w:sz w:val="20"/>
              </w:rPr>
              <w:t>Big Idea: Assigning a unit to a</w:t>
            </w:r>
            <w:r>
              <w:rPr>
                <w:b/>
                <w:spacing w:val="-15"/>
                <w:sz w:val="20"/>
              </w:rPr>
              <w:t xml:space="preserve"> </w:t>
            </w:r>
            <w:r>
              <w:rPr>
                <w:b/>
                <w:sz w:val="20"/>
              </w:rPr>
              <w:t>continuous</w:t>
            </w:r>
            <w:r w:rsidR="007B5678">
              <w:rPr>
                <w:b/>
                <w:sz w:val="20"/>
              </w:rPr>
              <w:t xml:space="preserve"> </w:t>
            </w:r>
            <w:r>
              <w:rPr>
                <w:b/>
                <w:sz w:val="20"/>
              </w:rPr>
              <w:t xml:space="preserve">attribute allows us </w:t>
            </w:r>
            <w:r>
              <w:rPr>
                <w:b/>
                <w:spacing w:val="-3"/>
                <w:sz w:val="20"/>
              </w:rPr>
              <w:t xml:space="preserve">to </w:t>
            </w:r>
            <w:r>
              <w:rPr>
                <w:b/>
                <w:sz w:val="20"/>
              </w:rPr>
              <w:t>measure and</w:t>
            </w:r>
            <w:r>
              <w:rPr>
                <w:b/>
                <w:spacing w:val="-5"/>
                <w:sz w:val="20"/>
              </w:rPr>
              <w:t xml:space="preserve"> </w:t>
            </w:r>
            <w:r>
              <w:rPr>
                <w:b/>
                <w:sz w:val="20"/>
              </w:rPr>
              <w:t>make</w:t>
            </w:r>
            <w:r w:rsidR="007B5678">
              <w:rPr>
                <w:b/>
                <w:sz w:val="20"/>
              </w:rPr>
              <w:t xml:space="preserve"> </w:t>
            </w:r>
            <w:r>
              <w:rPr>
                <w:b/>
                <w:sz w:val="20"/>
              </w:rPr>
              <w:t>comparisons.</w:t>
            </w:r>
          </w:p>
        </w:tc>
      </w:tr>
    </w:tbl>
    <w:p w14:paraId="7461D0FE"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7B5678" w14:paraId="7461D107" w14:textId="77777777" w:rsidTr="007B5678">
        <w:trPr>
          <w:trHeight w:val="3666"/>
        </w:trPr>
        <w:tc>
          <w:tcPr>
            <w:tcW w:w="4400" w:type="dxa"/>
          </w:tcPr>
          <w:p w14:paraId="0B062DE7" w14:textId="77777777" w:rsidR="007B5678" w:rsidRDefault="007B5678">
            <w:pPr>
              <w:pStyle w:val="TableParagraph"/>
              <w:ind w:left="0"/>
              <w:rPr>
                <w:rFonts w:ascii="Times New Roman"/>
                <w:sz w:val="20"/>
              </w:rPr>
            </w:pPr>
          </w:p>
        </w:tc>
        <w:tc>
          <w:tcPr>
            <w:tcW w:w="4400" w:type="dxa"/>
          </w:tcPr>
          <w:p w14:paraId="7461D100" w14:textId="6E4FEB63" w:rsidR="007B5678" w:rsidRDefault="007B5678">
            <w:pPr>
              <w:pStyle w:val="TableParagraph"/>
              <w:ind w:left="0"/>
              <w:rPr>
                <w:rFonts w:ascii="Times New Roman"/>
                <w:sz w:val="20"/>
              </w:rPr>
            </w:pPr>
          </w:p>
        </w:tc>
        <w:tc>
          <w:tcPr>
            <w:tcW w:w="4400" w:type="dxa"/>
          </w:tcPr>
          <w:p w14:paraId="7461D101" w14:textId="77777777" w:rsidR="007B5678" w:rsidRDefault="007B5678">
            <w:pPr>
              <w:pStyle w:val="TableParagraph"/>
              <w:ind w:left="0"/>
              <w:rPr>
                <w:rFonts w:ascii="Times New Roman"/>
                <w:sz w:val="20"/>
              </w:rPr>
            </w:pPr>
          </w:p>
        </w:tc>
        <w:tc>
          <w:tcPr>
            <w:tcW w:w="4400" w:type="dxa"/>
          </w:tcPr>
          <w:p w14:paraId="7461D102" w14:textId="77777777" w:rsidR="007B5678" w:rsidRDefault="007B5678">
            <w:pPr>
              <w:pStyle w:val="TableParagraph"/>
              <w:ind w:left="104" w:right="378"/>
              <w:rPr>
                <w:b/>
                <w:sz w:val="20"/>
              </w:rPr>
            </w:pPr>
            <w:r>
              <w:rPr>
                <w:b/>
                <w:sz w:val="20"/>
              </w:rPr>
              <w:t>Selecting and using standard units to estimate, measure, and make comparisons</w:t>
            </w:r>
          </w:p>
          <w:p w14:paraId="7461D103" w14:textId="59E159FA" w:rsidR="007B5678" w:rsidRDefault="007B5678" w:rsidP="007B5678">
            <w:pPr>
              <w:pStyle w:val="TableParagraph"/>
              <w:tabs>
                <w:tab w:val="left" w:pos="210"/>
              </w:tabs>
              <w:ind w:right="160"/>
              <w:rPr>
                <w:sz w:val="20"/>
              </w:rPr>
            </w:pPr>
            <w:r>
              <w:rPr>
                <w:sz w:val="20"/>
              </w:rPr>
              <w:t>- Demonstrates ways to estimate, measure, compare, and order objects by length,</w:t>
            </w:r>
            <w:r>
              <w:rPr>
                <w:spacing w:val="-19"/>
                <w:sz w:val="20"/>
              </w:rPr>
              <w:t xml:space="preserve"> </w:t>
            </w:r>
            <w:r>
              <w:rPr>
                <w:sz w:val="20"/>
              </w:rPr>
              <w:t xml:space="preserve">perimeter, area, capacity, and mass with standard units </w:t>
            </w:r>
            <w:proofErr w:type="gramStart"/>
            <w:r>
              <w:rPr>
                <w:sz w:val="20"/>
              </w:rPr>
              <w:t>by:</w:t>
            </w:r>
            <w:proofErr w:type="gramEnd"/>
            <w:r>
              <w:rPr>
                <w:sz w:val="20"/>
              </w:rPr>
              <w:t xml:space="preserve"> using an intermediary object of a known measure; using multiple copies of a unit; and iterating a single</w:t>
            </w:r>
            <w:r>
              <w:rPr>
                <w:spacing w:val="-3"/>
                <w:sz w:val="20"/>
              </w:rPr>
              <w:t xml:space="preserve"> </w:t>
            </w:r>
            <w:r>
              <w:rPr>
                <w:sz w:val="20"/>
              </w:rPr>
              <w:t>unit.</w:t>
            </w:r>
          </w:p>
          <w:p w14:paraId="7461D104" w14:textId="06F17EEE" w:rsidR="007B5678" w:rsidRDefault="007B5678" w:rsidP="007B5678">
            <w:pPr>
              <w:pStyle w:val="TableParagraph"/>
              <w:tabs>
                <w:tab w:val="left" w:pos="210"/>
              </w:tabs>
              <w:spacing w:line="237" w:lineRule="auto"/>
              <w:ind w:right="414"/>
              <w:rPr>
                <w:sz w:val="20"/>
              </w:rPr>
            </w:pPr>
            <w:r>
              <w:rPr>
                <w:sz w:val="20"/>
              </w:rPr>
              <w:t>- Selects and uses appropriate standard units</w:t>
            </w:r>
            <w:r>
              <w:rPr>
                <w:spacing w:val="-22"/>
                <w:sz w:val="20"/>
              </w:rPr>
              <w:t xml:space="preserve"> </w:t>
            </w:r>
            <w:r>
              <w:rPr>
                <w:sz w:val="20"/>
              </w:rPr>
              <w:t>to estimate, measure, and compare length, perimeter, area, capacity, mass, and</w:t>
            </w:r>
            <w:r>
              <w:rPr>
                <w:spacing w:val="-9"/>
                <w:sz w:val="20"/>
              </w:rPr>
              <w:t xml:space="preserve"> </w:t>
            </w:r>
            <w:r>
              <w:rPr>
                <w:sz w:val="20"/>
              </w:rPr>
              <w:t>time.</w:t>
            </w:r>
          </w:p>
          <w:p w14:paraId="7461D106" w14:textId="206DB41F" w:rsidR="007B5678" w:rsidRDefault="007B5678" w:rsidP="007B5678">
            <w:pPr>
              <w:pStyle w:val="TableParagraph"/>
              <w:tabs>
                <w:tab w:val="left" w:pos="210"/>
              </w:tabs>
              <w:ind w:right="440"/>
              <w:jc w:val="both"/>
              <w:rPr>
                <w:sz w:val="20"/>
              </w:rPr>
            </w:pPr>
            <w:r>
              <w:rPr>
                <w:sz w:val="20"/>
              </w:rPr>
              <w:t>- Uses the measurement of familiar objects as benchmarks to estimate another measure in standard units (e.g., doorknob is 1 m from</w:t>
            </w:r>
            <w:r>
              <w:rPr>
                <w:spacing w:val="-24"/>
                <w:sz w:val="20"/>
              </w:rPr>
              <w:t xml:space="preserve"> </w:t>
            </w:r>
            <w:r>
              <w:rPr>
                <w:sz w:val="20"/>
              </w:rPr>
              <w:t>the ground; room temperature is 21°C).</w:t>
            </w:r>
          </w:p>
        </w:tc>
      </w:tr>
      <w:tr w:rsidR="001E014E" w14:paraId="7461D116" w14:textId="77777777" w:rsidTr="001E014E">
        <w:trPr>
          <w:trHeight w:val="730"/>
        </w:trPr>
        <w:tc>
          <w:tcPr>
            <w:tcW w:w="4400" w:type="dxa"/>
            <w:vMerge w:val="restart"/>
          </w:tcPr>
          <w:p w14:paraId="270EEB5E" w14:textId="77777777" w:rsidR="001E014E" w:rsidRDefault="001E014E">
            <w:pPr>
              <w:pStyle w:val="TableParagraph"/>
              <w:spacing w:line="229" w:lineRule="exact"/>
              <w:rPr>
                <w:sz w:val="20"/>
              </w:rPr>
            </w:pPr>
            <w:r>
              <w:rPr>
                <w:b/>
                <w:sz w:val="20"/>
              </w:rPr>
              <w:t xml:space="preserve">E2.2 </w:t>
            </w:r>
            <w:r>
              <w:rPr>
                <w:sz w:val="20"/>
              </w:rPr>
              <w:t>explain the relationships</w:t>
            </w:r>
          </w:p>
          <w:p w14:paraId="5BF6EECC" w14:textId="77777777" w:rsidR="001E014E" w:rsidRDefault="001E014E">
            <w:pPr>
              <w:pStyle w:val="TableParagraph"/>
              <w:spacing w:before="1"/>
              <w:ind w:right="129"/>
              <w:rPr>
                <w:sz w:val="20"/>
              </w:rPr>
            </w:pPr>
            <w:r>
              <w:rPr>
                <w:sz w:val="20"/>
              </w:rPr>
              <w:t>between millimetres, centimetres, metres, and kilometres as metric units of length, and use benchmarks for these units to estimate lengths</w:t>
            </w:r>
          </w:p>
          <w:p w14:paraId="34BF8B2E" w14:textId="4D8AAC0B" w:rsidR="001E014E" w:rsidRDefault="001E014E" w:rsidP="001124A9">
            <w:pPr>
              <w:pStyle w:val="TableParagraph"/>
              <w:spacing w:line="229" w:lineRule="exact"/>
              <w:ind w:left="105"/>
              <w:rPr>
                <w:b/>
                <w:sz w:val="20"/>
              </w:rPr>
            </w:pPr>
            <w:r>
              <w:rPr>
                <w:rFonts w:asciiTheme="minorHAnsi" w:eastAsia="Times New Roman" w:hAnsiTheme="minorHAnsi" w:cstheme="minorBidi"/>
                <w:color w:val="00B0F0"/>
                <w:sz w:val="20"/>
                <w:szCs w:val="20"/>
              </w:rPr>
              <w:t xml:space="preserve"> </w:t>
            </w:r>
          </w:p>
        </w:tc>
        <w:tc>
          <w:tcPr>
            <w:tcW w:w="4400" w:type="dxa"/>
            <w:vMerge w:val="restart"/>
          </w:tcPr>
          <w:p w14:paraId="7461D10B" w14:textId="477607D8" w:rsidR="001E014E" w:rsidRDefault="001E014E" w:rsidP="001124A9">
            <w:pPr>
              <w:pStyle w:val="TableParagraph"/>
              <w:spacing w:line="229" w:lineRule="exact"/>
              <w:ind w:left="105"/>
              <w:rPr>
                <w:b/>
                <w:sz w:val="20"/>
              </w:rPr>
            </w:pPr>
            <w:r>
              <w:rPr>
                <w:b/>
                <w:sz w:val="20"/>
              </w:rPr>
              <w:t>Measurement Unit 1: Length, Perimeter, and Time</w:t>
            </w:r>
          </w:p>
          <w:p w14:paraId="7461D10C" w14:textId="3B94F39A" w:rsidR="001E014E" w:rsidRPr="007B5678" w:rsidRDefault="001E014E">
            <w:pPr>
              <w:pStyle w:val="TableParagraph"/>
              <w:ind w:left="105"/>
              <w:rPr>
                <w:rFonts w:asciiTheme="minorHAnsi" w:eastAsia="Times New Roman" w:hAnsiTheme="minorHAnsi" w:cstheme="minorBidi"/>
                <w:sz w:val="20"/>
                <w:szCs w:val="20"/>
              </w:rPr>
            </w:pPr>
            <w:r w:rsidRPr="007B5678">
              <w:rPr>
                <w:rFonts w:asciiTheme="minorHAnsi" w:eastAsia="Times New Roman" w:hAnsiTheme="minorHAnsi" w:cstheme="minorBidi"/>
                <w:sz w:val="20"/>
                <w:szCs w:val="20"/>
              </w:rPr>
              <w:t xml:space="preserve">1: Estimating Length </w:t>
            </w:r>
          </w:p>
          <w:p w14:paraId="5C3A6D87" w14:textId="5C522845" w:rsidR="001E014E" w:rsidRPr="001E014E" w:rsidRDefault="001E014E">
            <w:pPr>
              <w:pStyle w:val="TableParagraph"/>
              <w:spacing w:before="1"/>
              <w:ind w:left="105" w:right="391"/>
              <w:rPr>
                <w:sz w:val="20"/>
              </w:rPr>
            </w:pPr>
            <w:r w:rsidRPr="001E014E">
              <w:rPr>
                <w:rFonts w:asciiTheme="minorHAnsi" w:eastAsia="Times New Roman" w:hAnsiTheme="minorHAnsi" w:cstheme="minorBidi"/>
                <w:sz w:val="20"/>
                <w:szCs w:val="20"/>
              </w:rPr>
              <w:t>2:</w:t>
            </w:r>
            <w:r w:rsidRPr="001E014E">
              <w:rPr>
                <w:sz w:val="20"/>
              </w:rPr>
              <w:t xml:space="preserve"> </w:t>
            </w:r>
            <w:r w:rsidRPr="001E014E">
              <w:rPr>
                <w:rFonts w:asciiTheme="minorHAnsi" w:eastAsia="Times New Roman" w:hAnsiTheme="minorHAnsi" w:cstheme="minorBidi"/>
                <w:sz w:val="20"/>
                <w:szCs w:val="20"/>
              </w:rPr>
              <w:t>Relating Millimetres, Centimetre, Metres, and Kilometres</w:t>
            </w:r>
            <w:r w:rsidRPr="001E014E">
              <w:rPr>
                <w:sz w:val="20"/>
              </w:rPr>
              <w:t xml:space="preserve"> </w:t>
            </w:r>
          </w:p>
          <w:p w14:paraId="7461D10D" w14:textId="56DFCA4A" w:rsidR="001E014E" w:rsidRPr="001E014E" w:rsidRDefault="001E014E">
            <w:pPr>
              <w:pStyle w:val="TableParagraph"/>
              <w:spacing w:before="1"/>
              <w:ind w:left="105" w:right="391"/>
              <w:rPr>
                <w:sz w:val="20"/>
              </w:rPr>
            </w:pPr>
            <w:r w:rsidRPr="001E014E">
              <w:rPr>
                <w:rFonts w:asciiTheme="minorHAnsi" w:eastAsia="Times New Roman" w:hAnsiTheme="minorHAnsi" w:cstheme="minorBidi"/>
                <w:sz w:val="20"/>
                <w:szCs w:val="20"/>
              </w:rPr>
              <w:t xml:space="preserve">3: Measuring Length </w:t>
            </w:r>
          </w:p>
          <w:p w14:paraId="7461D10E" w14:textId="62604FF3" w:rsidR="001E014E" w:rsidRDefault="001E014E">
            <w:pPr>
              <w:pStyle w:val="TableParagraph"/>
              <w:spacing w:before="2"/>
              <w:ind w:left="105"/>
              <w:rPr>
                <w:sz w:val="20"/>
              </w:rPr>
            </w:pPr>
            <w:r w:rsidRPr="001E014E">
              <w:rPr>
                <w:rFonts w:asciiTheme="minorHAnsi" w:eastAsia="Times New Roman" w:hAnsiTheme="minorHAnsi" w:cstheme="minorBidi"/>
                <w:sz w:val="20"/>
                <w:szCs w:val="20"/>
              </w:rPr>
              <w:t xml:space="preserve">4: Introducing Perimeter </w:t>
            </w:r>
          </w:p>
        </w:tc>
        <w:tc>
          <w:tcPr>
            <w:tcW w:w="4400" w:type="dxa"/>
            <w:vMerge w:val="restart"/>
          </w:tcPr>
          <w:p w14:paraId="7461D10F" w14:textId="77777777" w:rsidR="001E014E" w:rsidRDefault="001E014E">
            <w:pPr>
              <w:pStyle w:val="TableParagraph"/>
              <w:spacing w:line="229" w:lineRule="exact"/>
              <w:rPr>
                <w:sz w:val="20"/>
              </w:rPr>
            </w:pPr>
            <w:r>
              <w:rPr>
                <w:sz w:val="20"/>
              </w:rPr>
              <w:t>Goat Island</w:t>
            </w:r>
          </w:p>
          <w:p w14:paraId="7461D110" w14:textId="77777777" w:rsidR="001E014E" w:rsidRDefault="001E014E">
            <w:pPr>
              <w:pStyle w:val="TableParagraph"/>
              <w:spacing w:before="1"/>
              <w:rPr>
                <w:sz w:val="20"/>
              </w:rPr>
            </w:pPr>
            <w:r>
              <w:rPr>
                <w:sz w:val="20"/>
              </w:rPr>
              <w:t>Measurements about YOU!</w:t>
            </w:r>
          </w:p>
          <w:p w14:paraId="7461D111" w14:textId="77777777" w:rsidR="001E014E" w:rsidRDefault="001E014E">
            <w:pPr>
              <w:pStyle w:val="TableParagraph"/>
              <w:spacing w:before="1"/>
              <w:ind w:left="0"/>
              <w:rPr>
                <w:b/>
                <w:sz w:val="20"/>
              </w:rPr>
            </w:pPr>
          </w:p>
          <w:p w14:paraId="7461D112" w14:textId="77777777" w:rsidR="001E014E" w:rsidRDefault="001E014E">
            <w:pPr>
              <w:pStyle w:val="TableParagraph"/>
              <w:rPr>
                <w:b/>
                <w:sz w:val="20"/>
              </w:rPr>
            </w:pPr>
            <w:r>
              <w:rPr>
                <w:b/>
                <w:sz w:val="20"/>
              </w:rPr>
              <w:t>To Scaffold:</w:t>
            </w:r>
          </w:p>
          <w:p w14:paraId="7461D113" w14:textId="77777777" w:rsidR="001E014E" w:rsidRDefault="001E014E">
            <w:pPr>
              <w:pStyle w:val="TableParagraph"/>
              <w:spacing w:before="2"/>
              <w:rPr>
                <w:sz w:val="20"/>
              </w:rPr>
            </w:pPr>
            <w:r>
              <w:rPr>
                <w:sz w:val="20"/>
              </w:rPr>
              <w:t>The Discovery</w:t>
            </w:r>
          </w:p>
        </w:tc>
        <w:tc>
          <w:tcPr>
            <w:tcW w:w="4400" w:type="dxa"/>
            <w:shd w:val="clear" w:color="auto" w:fill="D3B1CF"/>
          </w:tcPr>
          <w:p w14:paraId="7461D114" w14:textId="77777777" w:rsidR="001E014E" w:rsidRDefault="001E014E">
            <w:pPr>
              <w:pStyle w:val="TableParagraph"/>
              <w:spacing w:line="229" w:lineRule="exact"/>
              <w:ind w:left="104"/>
              <w:rPr>
                <w:b/>
                <w:sz w:val="20"/>
              </w:rPr>
            </w:pPr>
            <w:r>
              <w:rPr>
                <w:b/>
                <w:sz w:val="20"/>
              </w:rPr>
              <w:t>Big Idea: Many things in our world (e.g., objects,</w:t>
            </w:r>
          </w:p>
          <w:p w14:paraId="7461D115" w14:textId="77777777" w:rsidR="001E014E" w:rsidRDefault="001E014E">
            <w:pPr>
              <w:pStyle w:val="TableParagraph"/>
              <w:spacing w:before="1" w:line="240" w:lineRule="atLeast"/>
              <w:ind w:left="104" w:right="708"/>
              <w:rPr>
                <w:b/>
                <w:sz w:val="20"/>
              </w:rPr>
            </w:pPr>
            <w:r>
              <w:rPr>
                <w:b/>
                <w:sz w:val="20"/>
              </w:rPr>
              <w:t>spaces, events) have attributes that can be measured and compared.</w:t>
            </w:r>
          </w:p>
        </w:tc>
      </w:tr>
      <w:tr w:rsidR="001E014E" w14:paraId="7461D11E" w14:textId="77777777" w:rsidTr="001E014E">
        <w:trPr>
          <w:trHeight w:val="2440"/>
        </w:trPr>
        <w:tc>
          <w:tcPr>
            <w:tcW w:w="4400" w:type="dxa"/>
            <w:vMerge/>
          </w:tcPr>
          <w:p w14:paraId="7E971825" w14:textId="77777777" w:rsidR="001E014E" w:rsidRDefault="001E014E">
            <w:pPr>
              <w:rPr>
                <w:sz w:val="2"/>
                <w:szCs w:val="2"/>
              </w:rPr>
            </w:pPr>
          </w:p>
        </w:tc>
        <w:tc>
          <w:tcPr>
            <w:tcW w:w="4400" w:type="dxa"/>
            <w:vMerge/>
            <w:tcBorders>
              <w:top w:val="nil"/>
            </w:tcBorders>
          </w:tcPr>
          <w:p w14:paraId="7461D118" w14:textId="06EAF3C9" w:rsidR="001E014E" w:rsidRDefault="001E014E">
            <w:pPr>
              <w:rPr>
                <w:sz w:val="2"/>
                <w:szCs w:val="2"/>
              </w:rPr>
            </w:pPr>
          </w:p>
        </w:tc>
        <w:tc>
          <w:tcPr>
            <w:tcW w:w="4400" w:type="dxa"/>
            <w:vMerge/>
            <w:tcBorders>
              <w:top w:val="nil"/>
            </w:tcBorders>
          </w:tcPr>
          <w:p w14:paraId="7461D119" w14:textId="77777777" w:rsidR="001E014E" w:rsidRDefault="001E014E">
            <w:pPr>
              <w:rPr>
                <w:sz w:val="2"/>
                <w:szCs w:val="2"/>
              </w:rPr>
            </w:pPr>
          </w:p>
        </w:tc>
        <w:tc>
          <w:tcPr>
            <w:tcW w:w="4400" w:type="dxa"/>
          </w:tcPr>
          <w:p w14:paraId="7461D11A" w14:textId="77777777" w:rsidR="001E014E" w:rsidRDefault="001E014E">
            <w:pPr>
              <w:pStyle w:val="TableParagraph"/>
              <w:spacing w:line="234" w:lineRule="exact"/>
              <w:ind w:left="104"/>
              <w:rPr>
                <w:b/>
                <w:sz w:val="20"/>
              </w:rPr>
            </w:pPr>
            <w:r>
              <w:rPr>
                <w:b/>
                <w:sz w:val="20"/>
              </w:rPr>
              <w:t>Understanding attributes that can be measured</w:t>
            </w:r>
          </w:p>
          <w:p w14:paraId="7461D11B" w14:textId="77777777" w:rsidR="001E014E" w:rsidRDefault="001E014E">
            <w:pPr>
              <w:pStyle w:val="TableParagraph"/>
              <w:numPr>
                <w:ilvl w:val="0"/>
                <w:numId w:val="13"/>
              </w:numPr>
              <w:tabs>
                <w:tab w:val="left" w:pos="210"/>
              </w:tabs>
              <w:spacing w:before="1"/>
              <w:ind w:right="177" w:firstLine="0"/>
              <w:rPr>
                <w:sz w:val="20"/>
              </w:rPr>
            </w:pPr>
            <w:r>
              <w:rPr>
                <w:color w:val="1A1A1A"/>
                <w:sz w:val="20"/>
              </w:rPr>
              <w:t>Understands conservation of length (e.g., a</w:t>
            </w:r>
            <w:r>
              <w:rPr>
                <w:color w:val="1A1A1A"/>
                <w:spacing w:val="-26"/>
                <w:sz w:val="20"/>
              </w:rPr>
              <w:t xml:space="preserve"> </w:t>
            </w:r>
            <w:r>
              <w:rPr>
                <w:color w:val="1A1A1A"/>
                <w:sz w:val="20"/>
              </w:rPr>
              <w:t>string is the same length when straight and not straight), capacity (e.g., two differently shaped containers may hold the same amount), and area (e.g., two surfaces of different shapes can have the same area).</w:t>
            </w:r>
          </w:p>
          <w:p w14:paraId="7461D11C" w14:textId="77777777" w:rsidR="001E014E" w:rsidRDefault="001E014E">
            <w:pPr>
              <w:pStyle w:val="TableParagraph"/>
              <w:numPr>
                <w:ilvl w:val="0"/>
                <w:numId w:val="13"/>
              </w:numPr>
              <w:tabs>
                <w:tab w:val="left" w:pos="210"/>
              </w:tabs>
              <w:spacing w:before="1"/>
              <w:ind w:right="326" w:firstLine="0"/>
              <w:rPr>
                <w:color w:val="1A1A1A"/>
                <w:sz w:val="20"/>
              </w:rPr>
            </w:pPr>
            <w:r>
              <w:rPr>
                <w:color w:val="1A1A1A"/>
                <w:sz w:val="20"/>
              </w:rPr>
              <w:t>Extends understanding of length to other</w:t>
            </w:r>
            <w:r>
              <w:rPr>
                <w:color w:val="1A1A1A"/>
                <w:spacing w:val="-29"/>
                <w:sz w:val="20"/>
              </w:rPr>
              <w:t xml:space="preserve"> </w:t>
            </w:r>
            <w:r>
              <w:rPr>
                <w:color w:val="1A1A1A"/>
                <w:sz w:val="20"/>
              </w:rPr>
              <w:t>linear measurements (e.g., height, width,</w:t>
            </w:r>
            <w:r>
              <w:rPr>
                <w:color w:val="1A1A1A"/>
                <w:spacing w:val="-8"/>
                <w:sz w:val="20"/>
              </w:rPr>
              <w:t xml:space="preserve"> </w:t>
            </w:r>
            <w:r>
              <w:rPr>
                <w:color w:val="1A1A1A"/>
                <w:sz w:val="20"/>
              </w:rPr>
              <w:t>distance</w:t>
            </w:r>
          </w:p>
          <w:p w14:paraId="7461D11D" w14:textId="77777777" w:rsidR="001E014E" w:rsidRDefault="001E014E">
            <w:pPr>
              <w:pStyle w:val="TableParagraph"/>
              <w:spacing w:line="232" w:lineRule="exact"/>
              <w:ind w:left="104"/>
              <w:rPr>
                <w:sz w:val="20"/>
              </w:rPr>
            </w:pPr>
            <w:r>
              <w:rPr>
                <w:color w:val="1A1A1A"/>
                <w:sz w:val="20"/>
              </w:rPr>
              <w:t>around).</w:t>
            </w:r>
          </w:p>
        </w:tc>
      </w:tr>
      <w:tr w:rsidR="001E014E" w14:paraId="7461D124" w14:textId="77777777" w:rsidTr="001E014E">
        <w:trPr>
          <w:trHeight w:val="735"/>
        </w:trPr>
        <w:tc>
          <w:tcPr>
            <w:tcW w:w="4400" w:type="dxa"/>
            <w:vMerge/>
          </w:tcPr>
          <w:p w14:paraId="250313BE" w14:textId="77777777" w:rsidR="001E014E" w:rsidRDefault="001E014E">
            <w:pPr>
              <w:rPr>
                <w:sz w:val="2"/>
                <w:szCs w:val="2"/>
              </w:rPr>
            </w:pPr>
          </w:p>
        </w:tc>
        <w:tc>
          <w:tcPr>
            <w:tcW w:w="4400" w:type="dxa"/>
            <w:vMerge/>
            <w:tcBorders>
              <w:top w:val="nil"/>
            </w:tcBorders>
          </w:tcPr>
          <w:p w14:paraId="7461D120" w14:textId="175B4F6F" w:rsidR="001E014E" w:rsidRDefault="001E014E">
            <w:pPr>
              <w:rPr>
                <w:sz w:val="2"/>
                <w:szCs w:val="2"/>
              </w:rPr>
            </w:pPr>
          </w:p>
        </w:tc>
        <w:tc>
          <w:tcPr>
            <w:tcW w:w="4400" w:type="dxa"/>
            <w:vMerge/>
            <w:tcBorders>
              <w:top w:val="nil"/>
            </w:tcBorders>
          </w:tcPr>
          <w:p w14:paraId="7461D121" w14:textId="77777777" w:rsidR="001E014E" w:rsidRDefault="001E014E">
            <w:pPr>
              <w:rPr>
                <w:sz w:val="2"/>
                <w:szCs w:val="2"/>
              </w:rPr>
            </w:pPr>
          </w:p>
        </w:tc>
        <w:tc>
          <w:tcPr>
            <w:tcW w:w="4400" w:type="dxa"/>
            <w:shd w:val="clear" w:color="auto" w:fill="D3B1CF"/>
          </w:tcPr>
          <w:p w14:paraId="7461D122" w14:textId="77777777" w:rsidR="001E014E" w:rsidRDefault="001E014E">
            <w:pPr>
              <w:pStyle w:val="TableParagraph"/>
              <w:spacing w:line="234" w:lineRule="exact"/>
              <w:ind w:left="104"/>
              <w:rPr>
                <w:b/>
                <w:sz w:val="20"/>
              </w:rPr>
            </w:pPr>
            <w:r>
              <w:rPr>
                <w:b/>
                <w:sz w:val="20"/>
              </w:rPr>
              <w:t>Big Idea: Assigning a unit to a continuous</w:t>
            </w:r>
          </w:p>
          <w:p w14:paraId="7461D123" w14:textId="77777777" w:rsidR="001E014E" w:rsidRDefault="001E014E">
            <w:pPr>
              <w:pStyle w:val="TableParagraph"/>
              <w:spacing w:before="1" w:line="240" w:lineRule="atLeast"/>
              <w:ind w:left="104" w:right="858"/>
              <w:rPr>
                <w:b/>
                <w:sz w:val="20"/>
              </w:rPr>
            </w:pPr>
            <w:r>
              <w:rPr>
                <w:b/>
                <w:sz w:val="20"/>
              </w:rPr>
              <w:t>attribute allows us to measure and make comparisons.</w:t>
            </w:r>
          </w:p>
        </w:tc>
      </w:tr>
      <w:tr w:rsidR="001E014E" w14:paraId="7461D12B" w14:textId="77777777" w:rsidTr="001E014E">
        <w:trPr>
          <w:trHeight w:val="1950"/>
        </w:trPr>
        <w:tc>
          <w:tcPr>
            <w:tcW w:w="4400" w:type="dxa"/>
            <w:vMerge/>
          </w:tcPr>
          <w:p w14:paraId="1033E3F1" w14:textId="77777777" w:rsidR="001E014E" w:rsidRDefault="001E014E">
            <w:pPr>
              <w:rPr>
                <w:sz w:val="2"/>
                <w:szCs w:val="2"/>
              </w:rPr>
            </w:pPr>
          </w:p>
        </w:tc>
        <w:tc>
          <w:tcPr>
            <w:tcW w:w="4400" w:type="dxa"/>
            <w:vMerge/>
            <w:tcBorders>
              <w:top w:val="nil"/>
            </w:tcBorders>
          </w:tcPr>
          <w:p w14:paraId="7461D126" w14:textId="2C994D36" w:rsidR="001E014E" w:rsidRDefault="001E014E">
            <w:pPr>
              <w:rPr>
                <w:sz w:val="2"/>
                <w:szCs w:val="2"/>
              </w:rPr>
            </w:pPr>
          </w:p>
        </w:tc>
        <w:tc>
          <w:tcPr>
            <w:tcW w:w="4400" w:type="dxa"/>
            <w:vMerge/>
            <w:tcBorders>
              <w:top w:val="nil"/>
            </w:tcBorders>
          </w:tcPr>
          <w:p w14:paraId="7461D127" w14:textId="77777777" w:rsidR="001E014E" w:rsidRDefault="001E014E">
            <w:pPr>
              <w:rPr>
                <w:sz w:val="2"/>
                <w:szCs w:val="2"/>
              </w:rPr>
            </w:pPr>
          </w:p>
        </w:tc>
        <w:tc>
          <w:tcPr>
            <w:tcW w:w="4400" w:type="dxa"/>
          </w:tcPr>
          <w:p w14:paraId="7461D128" w14:textId="77777777" w:rsidR="001E014E" w:rsidRDefault="001E014E">
            <w:pPr>
              <w:pStyle w:val="TableParagraph"/>
              <w:ind w:left="104" w:right="378"/>
              <w:rPr>
                <w:b/>
                <w:sz w:val="20"/>
              </w:rPr>
            </w:pPr>
            <w:r>
              <w:rPr>
                <w:b/>
                <w:sz w:val="20"/>
              </w:rPr>
              <w:t>Selecting and using standard units to estimate, measure, and make comparisons</w:t>
            </w:r>
          </w:p>
          <w:p w14:paraId="7461D129" w14:textId="77777777" w:rsidR="001E014E" w:rsidRDefault="001E014E">
            <w:pPr>
              <w:pStyle w:val="TableParagraph"/>
              <w:ind w:left="214" w:hanging="110"/>
              <w:rPr>
                <w:sz w:val="20"/>
              </w:rPr>
            </w:pPr>
            <w:r>
              <w:rPr>
                <w:sz w:val="20"/>
              </w:rPr>
              <w:t xml:space="preserve">- Demonstrates ways to estimate, measure, compare, and order objects by length, perimeter, area, capacity, and mass with standard units </w:t>
            </w:r>
            <w:proofErr w:type="gramStart"/>
            <w:r>
              <w:rPr>
                <w:sz w:val="20"/>
              </w:rPr>
              <w:t>by:</w:t>
            </w:r>
            <w:proofErr w:type="gramEnd"/>
            <w:r>
              <w:rPr>
                <w:sz w:val="20"/>
              </w:rPr>
              <w:t xml:space="preserve"> using an intermediary object of a known</w:t>
            </w:r>
          </w:p>
          <w:p w14:paraId="7461D12A" w14:textId="77777777" w:rsidR="001E014E" w:rsidRDefault="001E014E">
            <w:pPr>
              <w:pStyle w:val="TableParagraph"/>
              <w:spacing w:line="240" w:lineRule="exact"/>
              <w:ind w:left="214"/>
              <w:rPr>
                <w:sz w:val="20"/>
              </w:rPr>
            </w:pPr>
            <w:r>
              <w:rPr>
                <w:sz w:val="20"/>
              </w:rPr>
              <w:t>measure; using multiple copies of a unit; and iterating a single unit.</w:t>
            </w:r>
          </w:p>
        </w:tc>
      </w:tr>
    </w:tbl>
    <w:p w14:paraId="7461D12C" w14:textId="77777777" w:rsidR="00B36568" w:rsidRDefault="00B36568">
      <w:pPr>
        <w:spacing w:line="240"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1E014E" w14:paraId="7461D135" w14:textId="77777777" w:rsidTr="001E014E">
        <w:trPr>
          <w:trHeight w:val="2931"/>
        </w:trPr>
        <w:tc>
          <w:tcPr>
            <w:tcW w:w="4400" w:type="dxa"/>
          </w:tcPr>
          <w:p w14:paraId="4A247F9E" w14:textId="77777777" w:rsidR="001E014E" w:rsidRDefault="001E014E">
            <w:pPr>
              <w:pStyle w:val="TableParagraph"/>
              <w:ind w:left="0"/>
              <w:rPr>
                <w:rFonts w:ascii="Times New Roman"/>
                <w:sz w:val="20"/>
              </w:rPr>
            </w:pPr>
          </w:p>
        </w:tc>
        <w:tc>
          <w:tcPr>
            <w:tcW w:w="4400" w:type="dxa"/>
          </w:tcPr>
          <w:p w14:paraId="7461D12E" w14:textId="4F21436D" w:rsidR="001E014E" w:rsidRDefault="001E014E">
            <w:pPr>
              <w:pStyle w:val="TableParagraph"/>
              <w:ind w:left="0"/>
              <w:rPr>
                <w:rFonts w:ascii="Times New Roman"/>
                <w:sz w:val="20"/>
              </w:rPr>
            </w:pPr>
          </w:p>
        </w:tc>
        <w:tc>
          <w:tcPr>
            <w:tcW w:w="4400" w:type="dxa"/>
          </w:tcPr>
          <w:p w14:paraId="7461D12F" w14:textId="77777777" w:rsidR="001E014E" w:rsidRDefault="001E014E">
            <w:pPr>
              <w:pStyle w:val="TableParagraph"/>
              <w:ind w:left="0"/>
              <w:rPr>
                <w:rFonts w:ascii="Times New Roman"/>
                <w:sz w:val="20"/>
              </w:rPr>
            </w:pPr>
          </w:p>
        </w:tc>
        <w:tc>
          <w:tcPr>
            <w:tcW w:w="4400" w:type="dxa"/>
          </w:tcPr>
          <w:p w14:paraId="7461D130" w14:textId="2D4B2F85" w:rsidR="001E014E" w:rsidRDefault="001E014E" w:rsidP="001E014E">
            <w:pPr>
              <w:pStyle w:val="TableParagraph"/>
              <w:tabs>
                <w:tab w:val="left" w:pos="210"/>
              </w:tabs>
              <w:ind w:right="414"/>
              <w:rPr>
                <w:sz w:val="20"/>
              </w:rPr>
            </w:pPr>
            <w:r>
              <w:rPr>
                <w:sz w:val="20"/>
              </w:rPr>
              <w:t>- Selects and uses appropriate standard units</w:t>
            </w:r>
            <w:r>
              <w:rPr>
                <w:spacing w:val="-22"/>
                <w:sz w:val="20"/>
              </w:rPr>
              <w:t xml:space="preserve"> </w:t>
            </w:r>
            <w:r>
              <w:rPr>
                <w:sz w:val="20"/>
              </w:rPr>
              <w:t>to estimate, measure, and compare length, perimeter, area, capacity, mass, and</w:t>
            </w:r>
            <w:r>
              <w:rPr>
                <w:spacing w:val="-9"/>
                <w:sz w:val="20"/>
              </w:rPr>
              <w:t xml:space="preserve"> </w:t>
            </w:r>
            <w:r>
              <w:rPr>
                <w:sz w:val="20"/>
              </w:rPr>
              <w:t>time.</w:t>
            </w:r>
          </w:p>
          <w:p w14:paraId="7461D131" w14:textId="77777777" w:rsidR="001E014E" w:rsidRDefault="001E014E" w:rsidP="001E014E">
            <w:pPr>
              <w:pStyle w:val="TableParagraph"/>
              <w:ind w:left="76"/>
              <w:rPr>
                <w:sz w:val="20"/>
              </w:rPr>
            </w:pPr>
            <w:r>
              <w:rPr>
                <w:sz w:val="20"/>
              </w:rPr>
              <w:t>- Uses the measurement of familiar objects as benchmarks to estimate another measure in standard units (e.g., doorknob is 1 m from the ground; room temperature is 21°C).</w:t>
            </w:r>
          </w:p>
          <w:p w14:paraId="7461D132" w14:textId="77777777" w:rsidR="001E014E" w:rsidRDefault="001E014E" w:rsidP="001E014E">
            <w:pPr>
              <w:pStyle w:val="TableParagraph"/>
              <w:ind w:left="76" w:right="1183"/>
              <w:rPr>
                <w:b/>
                <w:sz w:val="20"/>
              </w:rPr>
            </w:pPr>
            <w:r>
              <w:rPr>
                <w:b/>
                <w:sz w:val="20"/>
              </w:rPr>
              <w:t>Understanding relationships among measurement units</w:t>
            </w:r>
          </w:p>
          <w:p w14:paraId="7461D133" w14:textId="77777777" w:rsidR="001E014E" w:rsidRDefault="001E014E">
            <w:pPr>
              <w:pStyle w:val="TableParagraph"/>
              <w:numPr>
                <w:ilvl w:val="0"/>
                <w:numId w:val="12"/>
              </w:numPr>
              <w:tabs>
                <w:tab w:val="left" w:pos="210"/>
              </w:tabs>
              <w:ind w:left="104" w:right="141" w:firstLine="0"/>
              <w:rPr>
                <w:sz w:val="20"/>
              </w:rPr>
            </w:pPr>
            <w:r>
              <w:rPr>
                <w:sz w:val="20"/>
              </w:rPr>
              <w:t>Understands relationships of units of length</w:t>
            </w:r>
            <w:r>
              <w:rPr>
                <w:spacing w:val="-23"/>
                <w:sz w:val="20"/>
              </w:rPr>
              <w:t xml:space="preserve"> </w:t>
            </w:r>
            <w:r>
              <w:rPr>
                <w:sz w:val="20"/>
              </w:rPr>
              <w:t>(mm, cm, m), mass (g, kg), capacity (mL, L), and</w:t>
            </w:r>
            <w:r>
              <w:rPr>
                <w:spacing w:val="-13"/>
                <w:sz w:val="20"/>
              </w:rPr>
              <w:t xml:space="preserve"> </w:t>
            </w:r>
            <w:r>
              <w:rPr>
                <w:sz w:val="20"/>
              </w:rPr>
              <w:t>time</w:t>
            </w:r>
          </w:p>
          <w:p w14:paraId="7461D134" w14:textId="77777777" w:rsidR="001E014E" w:rsidRDefault="001E014E">
            <w:pPr>
              <w:pStyle w:val="TableParagraph"/>
              <w:spacing w:line="235" w:lineRule="exact"/>
              <w:ind w:left="104"/>
              <w:rPr>
                <w:sz w:val="20"/>
              </w:rPr>
            </w:pPr>
            <w:r>
              <w:rPr>
                <w:sz w:val="20"/>
              </w:rPr>
              <w:t>(e.g., seconds, minutes, hours).</w:t>
            </w:r>
          </w:p>
        </w:tc>
      </w:tr>
      <w:tr w:rsidR="00F279AD" w14:paraId="7461D13C" w14:textId="77777777" w:rsidTr="00F279AD">
        <w:trPr>
          <w:trHeight w:val="1965"/>
        </w:trPr>
        <w:tc>
          <w:tcPr>
            <w:tcW w:w="4400" w:type="dxa"/>
          </w:tcPr>
          <w:p w14:paraId="3B7733C4" w14:textId="77777777" w:rsidR="00F279AD" w:rsidRPr="00022557" w:rsidRDefault="00F279AD">
            <w:pPr>
              <w:pStyle w:val="TableParagraph"/>
              <w:ind w:right="129"/>
              <w:rPr>
                <w:sz w:val="20"/>
              </w:rPr>
            </w:pPr>
            <w:r w:rsidRPr="00022557">
              <w:rPr>
                <w:b/>
                <w:sz w:val="20"/>
              </w:rPr>
              <w:t xml:space="preserve">E2.3 </w:t>
            </w:r>
            <w:r w:rsidRPr="00022557">
              <w:rPr>
                <w:sz w:val="20"/>
              </w:rPr>
              <w:t>use non-standard units appropriately to estimate, measure, and compare capacity, and explain the effect that overfilling or underfilling, and gaps between units, have on accuracy</w:t>
            </w:r>
          </w:p>
          <w:p w14:paraId="0516514D" w14:textId="66B4A6FD" w:rsidR="00F279AD" w:rsidRPr="00022557" w:rsidRDefault="00F279AD" w:rsidP="000532F6">
            <w:pPr>
              <w:pStyle w:val="TableParagraph"/>
              <w:ind w:left="105" w:right="451"/>
              <w:rPr>
                <w:b/>
                <w:sz w:val="20"/>
              </w:rPr>
            </w:pPr>
            <w:r w:rsidRPr="00022557">
              <w:rPr>
                <w:rFonts w:asciiTheme="minorHAnsi" w:eastAsia="Times New Roman" w:hAnsiTheme="minorHAnsi" w:cstheme="minorBidi"/>
                <w:sz w:val="20"/>
                <w:szCs w:val="20"/>
              </w:rPr>
              <w:t xml:space="preserve"> </w:t>
            </w:r>
          </w:p>
        </w:tc>
        <w:tc>
          <w:tcPr>
            <w:tcW w:w="4400" w:type="dxa"/>
          </w:tcPr>
          <w:p w14:paraId="7461D137" w14:textId="1D444686" w:rsidR="00F279AD" w:rsidRDefault="00F279AD">
            <w:pPr>
              <w:pStyle w:val="TableParagraph"/>
              <w:ind w:left="105" w:right="451"/>
              <w:rPr>
                <w:b/>
                <w:sz w:val="20"/>
              </w:rPr>
            </w:pPr>
            <w:r>
              <w:rPr>
                <w:b/>
                <w:sz w:val="20"/>
              </w:rPr>
              <w:t>Geometry Unit 2: Area, Mass, and Capacity</w:t>
            </w:r>
          </w:p>
          <w:p w14:paraId="5826E406" w14:textId="23E7F9AA" w:rsidR="00F279AD" w:rsidRPr="00F279AD" w:rsidRDefault="00F279AD" w:rsidP="00AE19F9">
            <w:pPr>
              <w:pStyle w:val="TableParagraph"/>
              <w:ind w:left="105" w:right="215"/>
              <w:rPr>
                <w:sz w:val="20"/>
              </w:rPr>
            </w:pPr>
            <w:r w:rsidRPr="00F279AD">
              <w:rPr>
                <w:sz w:val="20"/>
              </w:rPr>
              <w:t xml:space="preserve">12: </w:t>
            </w:r>
            <w:r w:rsidRPr="00F279AD">
              <w:rPr>
                <w:rFonts w:asciiTheme="minorHAnsi" w:eastAsia="Times New Roman" w:hAnsiTheme="minorHAnsi" w:cstheme="minorBidi"/>
                <w:sz w:val="20"/>
                <w:szCs w:val="20"/>
              </w:rPr>
              <w:t xml:space="preserve">Measuring Capacity with Non-Standard Units </w:t>
            </w:r>
          </w:p>
          <w:p w14:paraId="7461D139" w14:textId="1561C72D" w:rsidR="00F279AD" w:rsidRPr="000532F6" w:rsidRDefault="00F279AD">
            <w:pPr>
              <w:pStyle w:val="TableParagraph"/>
              <w:ind w:left="105"/>
              <w:rPr>
                <w:sz w:val="20"/>
                <w:szCs w:val="20"/>
              </w:rPr>
            </w:pPr>
            <w:r w:rsidRPr="00F279AD">
              <w:rPr>
                <w:sz w:val="20"/>
                <w:szCs w:val="20"/>
              </w:rPr>
              <w:t xml:space="preserve">13: </w:t>
            </w:r>
            <w:r w:rsidRPr="00F279AD">
              <w:rPr>
                <w:rFonts w:asciiTheme="minorHAnsi" w:eastAsia="Times New Roman" w:hAnsiTheme="minorHAnsi" w:cstheme="minorBidi"/>
                <w:sz w:val="20"/>
                <w:szCs w:val="20"/>
              </w:rPr>
              <w:t xml:space="preserve">Area, Mass, and Capacity Consolidation </w:t>
            </w:r>
          </w:p>
        </w:tc>
        <w:tc>
          <w:tcPr>
            <w:tcW w:w="4400" w:type="dxa"/>
          </w:tcPr>
          <w:p w14:paraId="7461D13A" w14:textId="77777777" w:rsidR="00F279AD" w:rsidRDefault="00F279AD">
            <w:pPr>
              <w:pStyle w:val="TableParagraph"/>
              <w:spacing w:line="234" w:lineRule="exact"/>
              <w:rPr>
                <w:sz w:val="20"/>
              </w:rPr>
            </w:pPr>
            <w:r>
              <w:rPr>
                <w:sz w:val="20"/>
              </w:rPr>
              <w:t>Measurements about YOU!</w:t>
            </w:r>
          </w:p>
        </w:tc>
        <w:tc>
          <w:tcPr>
            <w:tcW w:w="4400" w:type="dxa"/>
          </w:tcPr>
          <w:p w14:paraId="7461D13B" w14:textId="77777777" w:rsidR="00F279AD" w:rsidRDefault="00F279AD">
            <w:pPr>
              <w:pStyle w:val="TableParagraph"/>
              <w:ind w:left="0"/>
              <w:rPr>
                <w:rFonts w:ascii="Times New Roman"/>
                <w:sz w:val="20"/>
              </w:rPr>
            </w:pPr>
          </w:p>
        </w:tc>
      </w:tr>
      <w:tr w:rsidR="00F279AD" w14:paraId="7461D145" w14:textId="77777777" w:rsidTr="00F279AD">
        <w:trPr>
          <w:trHeight w:val="1092"/>
        </w:trPr>
        <w:tc>
          <w:tcPr>
            <w:tcW w:w="4400" w:type="dxa"/>
          </w:tcPr>
          <w:p w14:paraId="2D51086A" w14:textId="77777777" w:rsidR="00F279AD" w:rsidRDefault="00F279AD">
            <w:pPr>
              <w:pStyle w:val="TableParagraph"/>
              <w:spacing w:line="229" w:lineRule="exact"/>
              <w:jc w:val="both"/>
              <w:rPr>
                <w:sz w:val="20"/>
              </w:rPr>
            </w:pPr>
            <w:r>
              <w:rPr>
                <w:b/>
                <w:sz w:val="20"/>
              </w:rPr>
              <w:t xml:space="preserve">E2.4 </w:t>
            </w:r>
            <w:r>
              <w:rPr>
                <w:sz w:val="20"/>
              </w:rPr>
              <w:t>compare, estimate, and</w:t>
            </w:r>
          </w:p>
          <w:p w14:paraId="6651A367" w14:textId="77777777" w:rsidR="00F279AD" w:rsidRDefault="00F279AD">
            <w:pPr>
              <w:pStyle w:val="TableParagraph"/>
              <w:spacing w:before="1"/>
              <w:ind w:right="246"/>
              <w:jc w:val="both"/>
              <w:rPr>
                <w:sz w:val="20"/>
              </w:rPr>
            </w:pPr>
            <w:r>
              <w:rPr>
                <w:sz w:val="20"/>
              </w:rPr>
              <w:t>measure the mass of various objects, using a pan balance and non-standard units</w:t>
            </w:r>
          </w:p>
          <w:p w14:paraId="1528A726" w14:textId="4D8444D6" w:rsidR="00F279AD" w:rsidRDefault="00F279AD" w:rsidP="00022557">
            <w:pPr>
              <w:pStyle w:val="TableParagraph"/>
              <w:spacing w:line="229" w:lineRule="exact"/>
              <w:ind w:left="105"/>
              <w:rPr>
                <w:b/>
                <w:sz w:val="20"/>
              </w:rPr>
            </w:pPr>
            <w:r>
              <w:rPr>
                <w:rFonts w:asciiTheme="minorHAnsi" w:eastAsia="Times New Roman" w:hAnsiTheme="minorHAnsi" w:cstheme="minorBidi"/>
                <w:color w:val="00B0F0"/>
                <w:sz w:val="20"/>
                <w:szCs w:val="20"/>
              </w:rPr>
              <w:t xml:space="preserve"> </w:t>
            </w:r>
          </w:p>
        </w:tc>
        <w:tc>
          <w:tcPr>
            <w:tcW w:w="4400" w:type="dxa"/>
          </w:tcPr>
          <w:p w14:paraId="7461D140" w14:textId="0625E349" w:rsidR="00F279AD" w:rsidRDefault="00F279AD" w:rsidP="00915728">
            <w:pPr>
              <w:pStyle w:val="TableParagraph"/>
              <w:spacing w:line="229" w:lineRule="exact"/>
              <w:ind w:left="105"/>
              <w:rPr>
                <w:b/>
                <w:sz w:val="20"/>
              </w:rPr>
            </w:pPr>
            <w:r>
              <w:rPr>
                <w:b/>
                <w:sz w:val="20"/>
              </w:rPr>
              <w:t>Geometry Unit 2: Area, Mass, and Capacity</w:t>
            </w:r>
          </w:p>
          <w:p w14:paraId="040D029C" w14:textId="6322C9B6" w:rsidR="00F279AD" w:rsidRPr="00F279AD" w:rsidRDefault="00F279AD" w:rsidP="00AE19F9">
            <w:pPr>
              <w:pStyle w:val="TableParagraph"/>
              <w:ind w:left="105" w:right="387"/>
              <w:rPr>
                <w:rFonts w:asciiTheme="minorHAnsi" w:eastAsia="Times New Roman" w:hAnsiTheme="minorHAnsi" w:cstheme="minorBidi"/>
                <w:sz w:val="20"/>
                <w:szCs w:val="20"/>
              </w:rPr>
            </w:pPr>
            <w:r w:rsidRPr="00F279AD">
              <w:rPr>
                <w:sz w:val="20"/>
              </w:rPr>
              <w:t xml:space="preserve">11: </w:t>
            </w:r>
            <w:r w:rsidRPr="00F279AD">
              <w:rPr>
                <w:rFonts w:asciiTheme="minorHAnsi" w:eastAsia="Times New Roman" w:hAnsiTheme="minorHAnsi" w:cstheme="minorBidi"/>
                <w:sz w:val="20"/>
                <w:szCs w:val="20"/>
              </w:rPr>
              <w:t xml:space="preserve">Measuring Mass Using Non-Standard Units </w:t>
            </w:r>
          </w:p>
          <w:p w14:paraId="7461D142" w14:textId="48A12614" w:rsidR="00F279AD" w:rsidRPr="003150AC" w:rsidRDefault="00F279AD">
            <w:pPr>
              <w:pStyle w:val="TableParagraph"/>
              <w:spacing w:before="6" w:line="237" w:lineRule="auto"/>
              <w:ind w:left="105" w:right="207"/>
              <w:rPr>
                <w:color w:val="00B0F0"/>
                <w:sz w:val="20"/>
                <w:szCs w:val="20"/>
              </w:rPr>
            </w:pPr>
            <w:r w:rsidRPr="00F279AD">
              <w:rPr>
                <w:sz w:val="20"/>
                <w:szCs w:val="20"/>
              </w:rPr>
              <w:t xml:space="preserve">13: </w:t>
            </w:r>
            <w:r w:rsidRPr="00F279AD">
              <w:rPr>
                <w:rFonts w:asciiTheme="minorHAnsi" w:eastAsia="Times New Roman" w:hAnsiTheme="minorHAnsi" w:cstheme="minorBidi"/>
                <w:sz w:val="20"/>
                <w:szCs w:val="20"/>
              </w:rPr>
              <w:t xml:space="preserve">Area, Mass, and Capacity Consolidation </w:t>
            </w:r>
          </w:p>
        </w:tc>
        <w:tc>
          <w:tcPr>
            <w:tcW w:w="4400" w:type="dxa"/>
          </w:tcPr>
          <w:p w14:paraId="7461D143" w14:textId="77777777" w:rsidR="00F279AD" w:rsidRDefault="00F279AD">
            <w:pPr>
              <w:pStyle w:val="TableParagraph"/>
              <w:spacing w:line="229" w:lineRule="exact"/>
              <w:rPr>
                <w:sz w:val="20"/>
              </w:rPr>
            </w:pPr>
            <w:r>
              <w:rPr>
                <w:sz w:val="20"/>
              </w:rPr>
              <w:t>Measurements about YOU!</w:t>
            </w:r>
          </w:p>
        </w:tc>
        <w:tc>
          <w:tcPr>
            <w:tcW w:w="4400" w:type="dxa"/>
          </w:tcPr>
          <w:p w14:paraId="7461D144" w14:textId="77777777" w:rsidR="00F279AD" w:rsidRDefault="00F279AD">
            <w:pPr>
              <w:pStyle w:val="TableParagraph"/>
              <w:ind w:left="0"/>
              <w:rPr>
                <w:rFonts w:ascii="Times New Roman"/>
                <w:sz w:val="20"/>
              </w:rPr>
            </w:pPr>
          </w:p>
        </w:tc>
      </w:tr>
      <w:tr w:rsidR="00FD2390" w14:paraId="7461D153" w14:textId="77777777" w:rsidTr="00FD2390">
        <w:trPr>
          <w:trHeight w:val="730"/>
        </w:trPr>
        <w:tc>
          <w:tcPr>
            <w:tcW w:w="4400" w:type="dxa"/>
            <w:vMerge w:val="restart"/>
          </w:tcPr>
          <w:p w14:paraId="74580058" w14:textId="1F52163E" w:rsidR="00FD2390" w:rsidRDefault="00FD2390" w:rsidP="008A49EF">
            <w:pPr>
              <w:pStyle w:val="TableParagraph"/>
              <w:ind w:right="100"/>
              <w:rPr>
                <w:sz w:val="20"/>
              </w:rPr>
            </w:pPr>
            <w:r>
              <w:rPr>
                <w:b/>
                <w:sz w:val="20"/>
              </w:rPr>
              <w:t xml:space="preserve">E2.5 </w:t>
            </w:r>
            <w:r>
              <w:rPr>
                <w:sz w:val="20"/>
              </w:rPr>
              <w:t xml:space="preserve">use various units of different sizes to measure the same attribute of a given item, and demonstrate that even though using different- size units </w:t>
            </w:r>
            <w:r w:rsidR="006E3CFC">
              <w:rPr>
                <w:sz w:val="20"/>
              </w:rPr>
              <w:t>produce</w:t>
            </w:r>
            <w:r>
              <w:rPr>
                <w:sz w:val="20"/>
              </w:rPr>
              <w:t xml:space="preserve"> a different count, the size of the</w:t>
            </w:r>
            <w:r>
              <w:rPr>
                <w:spacing w:val="-15"/>
                <w:sz w:val="20"/>
              </w:rPr>
              <w:t xml:space="preserve"> </w:t>
            </w:r>
            <w:r>
              <w:rPr>
                <w:sz w:val="20"/>
              </w:rPr>
              <w:t>attribute remains the</w:t>
            </w:r>
            <w:r>
              <w:rPr>
                <w:spacing w:val="-1"/>
                <w:sz w:val="20"/>
              </w:rPr>
              <w:t xml:space="preserve"> </w:t>
            </w:r>
            <w:r>
              <w:rPr>
                <w:sz w:val="20"/>
              </w:rPr>
              <w:t>same</w:t>
            </w:r>
          </w:p>
          <w:p w14:paraId="10D3835F" w14:textId="1CBC06A7" w:rsidR="00FD2390" w:rsidRDefault="00FD2390" w:rsidP="003E5C56">
            <w:pPr>
              <w:pStyle w:val="TableParagraph"/>
              <w:spacing w:line="242" w:lineRule="auto"/>
              <w:ind w:left="105" w:right="521"/>
              <w:rPr>
                <w:b/>
                <w:sz w:val="20"/>
              </w:rPr>
            </w:pPr>
            <w:r>
              <w:rPr>
                <w:rFonts w:asciiTheme="minorHAnsi" w:eastAsia="Times New Roman" w:hAnsiTheme="minorHAnsi" w:cstheme="minorBidi"/>
                <w:color w:val="00B0F0"/>
                <w:sz w:val="20"/>
                <w:szCs w:val="20"/>
              </w:rPr>
              <w:t xml:space="preserve"> </w:t>
            </w:r>
          </w:p>
        </w:tc>
        <w:tc>
          <w:tcPr>
            <w:tcW w:w="4400" w:type="dxa"/>
            <w:vMerge w:val="restart"/>
          </w:tcPr>
          <w:p w14:paraId="7461D147" w14:textId="706FD3C0" w:rsidR="00FD2390" w:rsidRDefault="00FD2390" w:rsidP="008A49EF">
            <w:pPr>
              <w:pStyle w:val="TableParagraph"/>
              <w:spacing w:line="242" w:lineRule="auto"/>
              <w:ind w:left="105" w:right="521"/>
              <w:rPr>
                <w:b/>
                <w:sz w:val="20"/>
              </w:rPr>
            </w:pPr>
            <w:r>
              <w:rPr>
                <w:b/>
                <w:sz w:val="20"/>
              </w:rPr>
              <w:t>Measurement Unit 1: Length, Perimeter, and Time</w:t>
            </w:r>
          </w:p>
          <w:p w14:paraId="7461D148" w14:textId="693EBABC" w:rsidR="00FD2390" w:rsidRPr="00F279AD" w:rsidRDefault="00FD2390" w:rsidP="008A49EF">
            <w:pPr>
              <w:pStyle w:val="TableParagraph"/>
              <w:spacing w:line="236" w:lineRule="exact"/>
              <w:ind w:left="105"/>
              <w:rPr>
                <w:rFonts w:asciiTheme="minorHAnsi" w:eastAsia="Times New Roman" w:hAnsiTheme="minorHAnsi" w:cstheme="minorBidi"/>
                <w:sz w:val="20"/>
                <w:szCs w:val="20"/>
              </w:rPr>
            </w:pPr>
            <w:r w:rsidRPr="00F279AD">
              <w:rPr>
                <w:rFonts w:asciiTheme="minorHAnsi" w:eastAsia="Times New Roman" w:hAnsiTheme="minorHAnsi" w:cstheme="minorBidi"/>
                <w:sz w:val="20"/>
                <w:szCs w:val="20"/>
              </w:rPr>
              <w:t xml:space="preserve">1: Estimating Length </w:t>
            </w:r>
          </w:p>
          <w:p w14:paraId="2328D748" w14:textId="268EA699" w:rsidR="00FD2390" w:rsidRPr="00F279AD" w:rsidRDefault="00FD2390" w:rsidP="008A49EF">
            <w:pPr>
              <w:pStyle w:val="TableParagraph"/>
              <w:ind w:left="105" w:right="356"/>
              <w:rPr>
                <w:sz w:val="20"/>
              </w:rPr>
            </w:pPr>
            <w:r w:rsidRPr="00F279AD">
              <w:rPr>
                <w:sz w:val="20"/>
              </w:rPr>
              <w:t>2</w:t>
            </w:r>
            <w:r w:rsidRPr="00F279AD">
              <w:rPr>
                <w:rFonts w:asciiTheme="minorHAnsi" w:eastAsia="Times New Roman" w:hAnsiTheme="minorHAnsi" w:cstheme="minorBidi"/>
                <w:sz w:val="20"/>
                <w:szCs w:val="20"/>
              </w:rPr>
              <w:t>: Relating Millimitres, Centimetres, Metres, and Kilometres</w:t>
            </w:r>
            <w:r w:rsidRPr="00F279AD">
              <w:rPr>
                <w:sz w:val="20"/>
              </w:rPr>
              <w:t xml:space="preserve"> </w:t>
            </w:r>
          </w:p>
          <w:p w14:paraId="7461D149" w14:textId="499A0F6D" w:rsidR="00FD2390" w:rsidRPr="00F279AD" w:rsidRDefault="00FD2390" w:rsidP="008A49EF">
            <w:pPr>
              <w:pStyle w:val="TableParagraph"/>
              <w:ind w:left="105" w:right="356"/>
              <w:rPr>
                <w:sz w:val="20"/>
              </w:rPr>
            </w:pPr>
            <w:r w:rsidRPr="00F279AD">
              <w:rPr>
                <w:rFonts w:asciiTheme="minorHAnsi" w:eastAsia="Times New Roman" w:hAnsiTheme="minorHAnsi" w:cstheme="minorBidi"/>
                <w:sz w:val="20"/>
                <w:szCs w:val="20"/>
              </w:rPr>
              <w:t xml:space="preserve">4: Introducing Perimeter </w:t>
            </w:r>
          </w:p>
          <w:p w14:paraId="7461D14A" w14:textId="364EAC41" w:rsidR="00FD2390" w:rsidRPr="00F279AD" w:rsidRDefault="00FD2390" w:rsidP="008A49EF">
            <w:pPr>
              <w:pStyle w:val="TableParagraph"/>
              <w:spacing w:line="242" w:lineRule="auto"/>
              <w:ind w:left="105" w:right="356"/>
              <w:rPr>
                <w:sz w:val="20"/>
                <w:szCs w:val="20"/>
              </w:rPr>
            </w:pPr>
            <w:r w:rsidRPr="00F279AD">
              <w:rPr>
                <w:sz w:val="20"/>
                <w:szCs w:val="20"/>
              </w:rPr>
              <w:t xml:space="preserve">8: </w:t>
            </w:r>
            <w:r w:rsidRPr="00F279AD">
              <w:rPr>
                <w:rFonts w:asciiTheme="minorHAnsi" w:eastAsia="Times New Roman" w:hAnsiTheme="minorHAnsi" w:cstheme="minorBidi"/>
                <w:sz w:val="20"/>
                <w:szCs w:val="20"/>
              </w:rPr>
              <w:t xml:space="preserve">Length, Perimeter, and Time Consolidation </w:t>
            </w:r>
          </w:p>
          <w:p w14:paraId="7C0190A6" w14:textId="77777777" w:rsidR="00FD2390" w:rsidRDefault="00FD2390" w:rsidP="008A49EF">
            <w:pPr>
              <w:pStyle w:val="TableParagraph"/>
              <w:ind w:left="105" w:right="112"/>
              <w:rPr>
                <w:b/>
                <w:sz w:val="20"/>
                <w:szCs w:val="20"/>
              </w:rPr>
            </w:pPr>
          </w:p>
          <w:p w14:paraId="7461D14B" w14:textId="6D0222E9" w:rsidR="00FD2390" w:rsidRPr="00595445" w:rsidRDefault="00FD2390" w:rsidP="008A49EF">
            <w:pPr>
              <w:pStyle w:val="TableParagraph"/>
              <w:ind w:left="105" w:right="112"/>
              <w:rPr>
                <w:b/>
                <w:sz w:val="20"/>
                <w:szCs w:val="20"/>
              </w:rPr>
            </w:pPr>
            <w:r w:rsidRPr="00D1021F">
              <w:rPr>
                <w:b/>
                <w:sz w:val="20"/>
                <w:szCs w:val="20"/>
              </w:rPr>
              <w:t xml:space="preserve">Measurement </w:t>
            </w:r>
            <w:r>
              <w:rPr>
                <w:b/>
                <w:sz w:val="20"/>
                <w:szCs w:val="20"/>
              </w:rPr>
              <w:t>Unit</w:t>
            </w:r>
            <w:r w:rsidRPr="00D1021F">
              <w:rPr>
                <w:b/>
                <w:sz w:val="20"/>
                <w:szCs w:val="20"/>
              </w:rPr>
              <w:t xml:space="preserve"> </w:t>
            </w:r>
            <w:r>
              <w:rPr>
                <w:b/>
                <w:sz w:val="20"/>
                <w:szCs w:val="20"/>
              </w:rPr>
              <w:t>2</w:t>
            </w:r>
            <w:r w:rsidRPr="00D1021F">
              <w:rPr>
                <w:b/>
                <w:sz w:val="20"/>
                <w:szCs w:val="20"/>
              </w:rPr>
              <w:t>: Area, Mass, and Capacity</w:t>
            </w:r>
          </w:p>
          <w:p w14:paraId="32126178" w14:textId="0333036C" w:rsidR="00FD2390" w:rsidRPr="00F279AD" w:rsidRDefault="00FD2390" w:rsidP="008909B5">
            <w:pPr>
              <w:pStyle w:val="TableParagraph"/>
              <w:ind w:left="105" w:right="731"/>
              <w:rPr>
                <w:rFonts w:asciiTheme="minorHAnsi" w:eastAsia="Times New Roman" w:hAnsiTheme="minorHAnsi" w:cstheme="minorBidi"/>
                <w:sz w:val="20"/>
                <w:szCs w:val="20"/>
              </w:rPr>
            </w:pPr>
            <w:r w:rsidRPr="00F279AD">
              <w:rPr>
                <w:sz w:val="20"/>
                <w:szCs w:val="20"/>
              </w:rPr>
              <w:t xml:space="preserve">9: </w:t>
            </w:r>
            <w:r w:rsidRPr="00F279AD">
              <w:rPr>
                <w:rFonts w:asciiTheme="minorHAnsi" w:eastAsia="Times New Roman" w:hAnsiTheme="minorHAnsi" w:cstheme="minorBidi"/>
                <w:sz w:val="20"/>
                <w:szCs w:val="20"/>
              </w:rPr>
              <w:t xml:space="preserve">Measuring Area Using Non- Standard Units </w:t>
            </w:r>
          </w:p>
          <w:p w14:paraId="7461D14C" w14:textId="348949DA" w:rsidR="00FD2390" w:rsidRPr="00915728" w:rsidRDefault="00FD2390" w:rsidP="00915728">
            <w:pPr>
              <w:pStyle w:val="TableParagraph"/>
              <w:spacing w:line="242" w:lineRule="auto"/>
              <w:ind w:left="105" w:right="521"/>
              <w:rPr>
                <w:rFonts w:asciiTheme="minorHAnsi" w:eastAsia="Times New Roman" w:hAnsiTheme="minorHAnsi" w:cstheme="minorBidi"/>
                <w:i/>
                <w:iCs/>
                <w:color w:val="00B0F0"/>
                <w:sz w:val="20"/>
                <w:szCs w:val="20"/>
              </w:rPr>
            </w:pPr>
            <w:r w:rsidRPr="005F42FA">
              <w:rPr>
                <w:rFonts w:ascii="ErgoLTW2G-Medium" w:eastAsiaTheme="minorHAnsi" w:hAnsi="ErgoLTW2G-Medium" w:cs="ErgoLTW2G-Medium"/>
                <w:i/>
                <w:iCs/>
                <w:sz w:val="20"/>
                <w:szCs w:val="20"/>
              </w:rPr>
              <w:t xml:space="preserve">Student Card </w:t>
            </w:r>
            <w:r>
              <w:rPr>
                <w:rFonts w:ascii="ErgoLTW2G-Medium" w:eastAsiaTheme="minorHAnsi" w:hAnsi="ErgoLTW2G-Medium" w:cs="ErgoLTW2G-Medium"/>
                <w:i/>
                <w:iCs/>
                <w:sz w:val="20"/>
                <w:szCs w:val="20"/>
              </w:rPr>
              <w:t>20</w:t>
            </w:r>
            <w:r w:rsidRPr="005F42FA">
              <w:rPr>
                <w:rFonts w:ascii="ErgoLTW2G-Medium" w:eastAsiaTheme="minorHAnsi" w:hAnsi="ErgoLTW2G-Medium" w:cs="ErgoLTW2G-Medium"/>
                <w:i/>
                <w:iCs/>
                <w:sz w:val="20"/>
                <w:szCs w:val="20"/>
              </w:rPr>
              <w:t>: Cover Me!</w:t>
            </w:r>
          </w:p>
        </w:tc>
        <w:tc>
          <w:tcPr>
            <w:tcW w:w="4400" w:type="dxa"/>
            <w:vMerge w:val="restart"/>
          </w:tcPr>
          <w:p w14:paraId="7461D14D" w14:textId="77777777" w:rsidR="00FD2390" w:rsidRDefault="00FD2390" w:rsidP="00FD2390">
            <w:pPr>
              <w:pStyle w:val="TableParagraph"/>
              <w:spacing w:line="234" w:lineRule="exact"/>
              <w:ind w:left="75"/>
              <w:rPr>
                <w:sz w:val="20"/>
              </w:rPr>
            </w:pPr>
            <w:r>
              <w:rPr>
                <w:sz w:val="20"/>
              </w:rPr>
              <w:t>The Bunny Challenge</w:t>
            </w:r>
          </w:p>
          <w:p w14:paraId="7461D14E" w14:textId="77777777" w:rsidR="00FD2390" w:rsidRDefault="00FD2390" w:rsidP="008A49EF">
            <w:pPr>
              <w:pStyle w:val="TableParagraph"/>
              <w:spacing w:before="9"/>
              <w:ind w:left="0"/>
              <w:rPr>
                <w:b/>
                <w:sz w:val="19"/>
              </w:rPr>
            </w:pPr>
          </w:p>
          <w:p w14:paraId="7461D14F" w14:textId="77777777" w:rsidR="00FD2390" w:rsidRDefault="00FD2390" w:rsidP="00FD2390">
            <w:pPr>
              <w:pStyle w:val="TableParagraph"/>
              <w:ind w:left="75"/>
              <w:rPr>
                <w:b/>
                <w:sz w:val="20"/>
              </w:rPr>
            </w:pPr>
            <w:r>
              <w:rPr>
                <w:b/>
                <w:sz w:val="20"/>
              </w:rPr>
              <w:t>To Scaffold</w:t>
            </w:r>
          </w:p>
          <w:p w14:paraId="7461D150" w14:textId="77777777" w:rsidR="00FD2390" w:rsidRDefault="00FD2390" w:rsidP="00FD2390">
            <w:pPr>
              <w:pStyle w:val="TableParagraph"/>
              <w:spacing w:before="1"/>
              <w:ind w:left="75"/>
              <w:rPr>
                <w:sz w:val="20"/>
              </w:rPr>
            </w:pPr>
            <w:r>
              <w:rPr>
                <w:sz w:val="20"/>
              </w:rPr>
              <w:t>The Discovery</w:t>
            </w:r>
          </w:p>
        </w:tc>
        <w:tc>
          <w:tcPr>
            <w:tcW w:w="4400" w:type="dxa"/>
            <w:shd w:val="clear" w:color="auto" w:fill="D3B1CF"/>
          </w:tcPr>
          <w:p w14:paraId="7461D151" w14:textId="77777777" w:rsidR="00FD2390" w:rsidRDefault="00FD2390" w:rsidP="008A49EF">
            <w:pPr>
              <w:pStyle w:val="TableParagraph"/>
              <w:spacing w:line="234" w:lineRule="exact"/>
              <w:ind w:left="104"/>
              <w:rPr>
                <w:b/>
                <w:sz w:val="20"/>
              </w:rPr>
            </w:pPr>
            <w:r>
              <w:rPr>
                <w:b/>
                <w:sz w:val="20"/>
              </w:rPr>
              <w:t>Big Idea: Many things in our world (e.g., objects,</w:t>
            </w:r>
          </w:p>
          <w:p w14:paraId="7461D152" w14:textId="77777777" w:rsidR="00FD2390" w:rsidRDefault="00FD2390" w:rsidP="008A49EF">
            <w:pPr>
              <w:pStyle w:val="TableParagraph"/>
              <w:spacing w:line="240" w:lineRule="exact"/>
              <w:ind w:left="104" w:right="708"/>
              <w:rPr>
                <w:b/>
                <w:sz w:val="20"/>
              </w:rPr>
            </w:pPr>
            <w:r>
              <w:rPr>
                <w:b/>
                <w:sz w:val="20"/>
              </w:rPr>
              <w:t>spaces, events) have attributes that can be measured and compared.</w:t>
            </w:r>
          </w:p>
        </w:tc>
      </w:tr>
      <w:tr w:rsidR="00FD2390" w14:paraId="7461D15B" w14:textId="77777777" w:rsidTr="00FD2390">
        <w:trPr>
          <w:trHeight w:val="2445"/>
        </w:trPr>
        <w:tc>
          <w:tcPr>
            <w:tcW w:w="4400" w:type="dxa"/>
            <w:vMerge/>
          </w:tcPr>
          <w:p w14:paraId="57B86FD5" w14:textId="77777777" w:rsidR="00FD2390" w:rsidRDefault="00FD2390" w:rsidP="008A49EF">
            <w:pPr>
              <w:rPr>
                <w:sz w:val="2"/>
                <w:szCs w:val="2"/>
              </w:rPr>
            </w:pPr>
          </w:p>
        </w:tc>
        <w:tc>
          <w:tcPr>
            <w:tcW w:w="4400" w:type="dxa"/>
            <w:vMerge/>
            <w:tcBorders>
              <w:top w:val="nil"/>
            </w:tcBorders>
          </w:tcPr>
          <w:p w14:paraId="7461D155" w14:textId="4C96FEC3" w:rsidR="00FD2390" w:rsidRDefault="00FD2390" w:rsidP="008A49EF">
            <w:pPr>
              <w:rPr>
                <w:sz w:val="2"/>
                <w:szCs w:val="2"/>
              </w:rPr>
            </w:pPr>
          </w:p>
        </w:tc>
        <w:tc>
          <w:tcPr>
            <w:tcW w:w="4400" w:type="dxa"/>
            <w:vMerge/>
            <w:tcBorders>
              <w:top w:val="nil"/>
            </w:tcBorders>
          </w:tcPr>
          <w:p w14:paraId="7461D156" w14:textId="77777777" w:rsidR="00FD2390" w:rsidRDefault="00FD2390" w:rsidP="008A49EF">
            <w:pPr>
              <w:rPr>
                <w:sz w:val="2"/>
                <w:szCs w:val="2"/>
              </w:rPr>
            </w:pPr>
          </w:p>
        </w:tc>
        <w:tc>
          <w:tcPr>
            <w:tcW w:w="4400" w:type="dxa"/>
          </w:tcPr>
          <w:p w14:paraId="7461D157" w14:textId="77777777" w:rsidR="00FD2390" w:rsidRDefault="00FD2390" w:rsidP="008A49EF">
            <w:pPr>
              <w:pStyle w:val="TableParagraph"/>
              <w:spacing w:line="234" w:lineRule="exact"/>
              <w:ind w:left="104"/>
              <w:rPr>
                <w:b/>
                <w:sz w:val="20"/>
              </w:rPr>
            </w:pPr>
            <w:r>
              <w:rPr>
                <w:b/>
                <w:sz w:val="20"/>
              </w:rPr>
              <w:t>Understanding attributes that can be measured</w:t>
            </w:r>
          </w:p>
          <w:p w14:paraId="7461D158" w14:textId="77777777" w:rsidR="00FD2390" w:rsidRDefault="00FD2390" w:rsidP="008A49EF">
            <w:pPr>
              <w:pStyle w:val="TableParagraph"/>
              <w:numPr>
                <w:ilvl w:val="0"/>
                <w:numId w:val="11"/>
              </w:numPr>
              <w:tabs>
                <w:tab w:val="left" w:pos="210"/>
              </w:tabs>
              <w:spacing w:before="1"/>
              <w:ind w:right="322" w:firstLine="0"/>
              <w:rPr>
                <w:sz w:val="20"/>
              </w:rPr>
            </w:pPr>
            <w:r>
              <w:rPr>
                <w:sz w:val="20"/>
              </w:rPr>
              <w:t>Uses language to describe attributes (e.g.,</w:t>
            </w:r>
            <w:r>
              <w:rPr>
                <w:spacing w:val="-23"/>
                <w:sz w:val="20"/>
              </w:rPr>
              <w:t xml:space="preserve"> </w:t>
            </w:r>
            <w:r>
              <w:rPr>
                <w:sz w:val="20"/>
              </w:rPr>
              <w:t>long, tall, short, wide,</w:t>
            </w:r>
            <w:r>
              <w:rPr>
                <w:spacing w:val="-3"/>
                <w:sz w:val="20"/>
              </w:rPr>
              <w:t xml:space="preserve"> </w:t>
            </w:r>
            <w:r>
              <w:rPr>
                <w:sz w:val="20"/>
              </w:rPr>
              <w:t>heavy).</w:t>
            </w:r>
          </w:p>
          <w:p w14:paraId="7461D159" w14:textId="77777777" w:rsidR="00FD2390" w:rsidRDefault="00FD2390" w:rsidP="008A49EF">
            <w:pPr>
              <w:pStyle w:val="TableParagraph"/>
              <w:numPr>
                <w:ilvl w:val="0"/>
                <w:numId w:val="11"/>
              </w:numPr>
              <w:tabs>
                <w:tab w:val="left" w:pos="210"/>
              </w:tabs>
              <w:spacing w:before="2"/>
              <w:ind w:right="177" w:firstLine="0"/>
              <w:rPr>
                <w:sz w:val="20"/>
              </w:rPr>
            </w:pPr>
            <w:r>
              <w:rPr>
                <w:color w:val="1A1A1A"/>
                <w:sz w:val="20"/>
              </w:rPr>
              <w:t>Understands conservation of length (e.g., a</w:t>
            </w:r>
            <w:r>
              <w:rPr>
                <w:color w:val="1A1A1A"/>
                <w:spacing w:val="-26"/>
                <w:sz w:val="20"/>
              </w:rPr>
              <w:t xml:space="preserve"> </w:t>
            </w:r>
            <w:r>
              <w:rPr>
                <w:color w:val="1A1A1A"/>
                <w:sz w:val="20"/>
              </w:rPr>
              <w:t>string is the same length when straight and not straight), capacity (e.g., two differently shaped containers may hold the same amount), and area (e.g., two surfaces of different shapes can have the same area).</w:t>
            </w:r>
          </w:p>
          <w:p w14:paraId="7461D15A" w14:textId="77777777" w:rsidR="00FD2390" w:rsidRDefault="00FD2390" w:rsidP="008A49EF">
            <w:pPr>
              <w:pStyle w:val="TableParagraph"/>
              <w:numPr>
                <w:ilvl w:val="0"/>
                <w:numId w:val="11"/>
              </w:numPr>
              <w:tabs>
                <w:tab w:val="left" w:pos="210"/>
              </w:tabs>
              <w:spacing w:line="235" w:lineRule="exact"/>
              <w:ind w:left="209" w:hanging="106"/>
              <w:rPr>
                <w:color w:val="1A1A1A"/>
                <w:sz w:val="20"/>
              </w:rPr>
            </w:pPr>
            <w:r>
              <w:rPr>
                <w:color w:val="1A1A1A"/>
                <w:sz w:val="20"/>
              </w:rPr>
              <w:t>Extends understanding of length to other</w:t>
            </w:r>
            <w:r>
              <w:rPr>
                <w:color w:val="1A1A1A"/>
                <w:spacing w:val="-15"/>
                <w:sz w:val="20"/>
              </w:rPr>
              <w:t xml:space="preserve"> </w:t>
            </w:r>
            <w:r>
              <w:rPr>
                <w:color w:val="1A1A1A"/>
                <w:sz w:val="20"/>
              </w:rPr>
              <w:t>linear</w:t>
            </w:r>
          </w:p>
        </w:tc>
      </w:tr>
    </w:tbl>
    <w:p w14:paraId="7461D15C"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FD2390" w14:paraId="7461D166" w14:textId="77777777" w:rsidTr="00EC5885">
        <w:trPr>
          <w:trHeight w:val="2201"/>
        </w:trPr>
        <w:tc>
          <w:tcPr>
            <w:tcW w:w="4400" w:type="dxa"/>
            <w:vMerge w:val="restart"/>
          </w:tcPr>
          <w:p w14:paraId="547D53B6" w14:textId="77777777" w:rsidR="00FD2390" w:rsidDel="00F04173" w:rsidRDefault="00FD2390">
            <w:pPr>
              <w:pStyle w:val="TableParagraph"/>
              <w:ind w:left="105" w:right="387"/>
              <w:rPr>
                <w:sz w:val="20"/>
              </w:rPr>
            </w:pPr>
          </w:p>
        </w:tc>
        <w:tc>
          <w:tcPr>
            <w:tcW w:w="4400" w:type="dxa"/>
            <w:vMerge w:val="restart"/>
          </w:tcPr>
          <w:p w14:paraId="7461D15E" w14:textId="5716F67D" w:rsidR="00FD2390" w:rsidRPr="00BE15B2" w:rsidRDefault="00FD2390">
            <w:pPr>
              <w:pStyle w:val="TableParagraph"/>
              <w:ind w:left="105" w:right="387"/>
              <w:rPr>
                <w:rFonts w:asciiTheme="minorHAnsi" w:eastAsia="Times New Roman" w:hAnsiTheme="minorHAnsi" w:cstheme="minorBidi"/>
                <w:sz w:val="20"/>
                <w:szCs w:val="20"/>
              </w:rPr>
            </w:pPr>
            <w:r w:rsidRPr="00BE15B2">
              <w:rPr>
                <w:sz w:val="20"/>
              </w:rPr>
              <w:t xml:space="preserve">11: </w:t>
            </w:r>
            <w:r w:rsidRPr="00BE15B2">
              <w:rPr>
                <w:rFonts w:asciiTheme="minorHAnsi" w:eastAsia="Times New Roman" w:hAnsiTheme="minorHAnsi" w:cstheme="minorBidi"/>
                <w:sz w:val="20"/>
                <w:szCs w:val="20"/>
              </w:rPr>
              <w:t xml:space="preserve">Measuring Mass Using Non-Standard Units </w:t>
            </w:r>
          </w:p>
          <w:p w14:paraId="7461D15F" w14:textId="26FAF25B" w:rsidR="00FD2390" w:rsidRPr="00BE15B2" w:rsidRDefault="00FD2390">
            <w:pPr>
              <w:pStyle w:val="TableParagraph"/>
              <w:ind w:left="105" w:right="215"/>
              <w:rPr>
                <w:sz w:val="20"/>
              </w:rPr>
            </w:pPr>
            <w:r w:rsidRPr="00BE15B2">
              <w:rPr>
                <w:sz w:val="20"/>
              </w:rPr>
              <w:t xml:space="preserve">12: </w:t>
            </w:r>
            <w:r w:rsidRPr="00BE15B2">
              <w:rPr>
                <w:rFonts w:asciiTheme="minorHAnsi" w:eastAsia="Times New Roman" w:hAnsiTheme="minorHAnsi" w:cstheme="minorBidi"/>
                <w:sz w:val="20"/>
                <w:szCs w:val="20"/>
              </w:rPr>
              <w:t xml:space="preserve">Measuring Capacity with Non-Standard Units </w:t>
            </w:r>
          </w:p>
          <w:p w14:paraId="7461D160" w14:textId="0430487B" w:rsidR="00FD2390" w:rsidRPr="003150AC" w:rsidRDefault="00FD2390">
            <w:pPr>
              <w:pStyle w:val="TableParagraph"/>
              <w:ind w:left="105" w:right="207"/>
              <w:rPr>
                <w:color w:val="00B0F0"/>
                <w:sz w:val="20"/>
                <w:szCs w:val="20"/>
              </w:rPr>
            </w:pPr>
            <w:r w:rsidRPr="00BE15B2">
              <w:rPr>
                <w:sz w:val="20"/>
                <w:szCs w:val="20"/>
              </w:rPr>
              <w:t xml:space="preserve">13: </w:t>
            </w:r>
            <w:r w:rsidRPr="00BE15B2">
              <w:rPr>
                <w:rFonts w:asciiTheme="minorHAnsi" w:eastAsia="Times New Roman" w:hAnsiTheme="minorHAnsi" w:cstheme="minorBidi"/>
                <w:sz w:val="20"/>
                <w:szCs w:val="20"/>
              </w:rPr>
              <w:t xml:space="preserve">Area, Mass, and Capacity Consolidation </w:t>
            </w:r>
          </w:p>
        </w:tc>
        <w:tc>
          <w:tcPr>
            <w:tcW w:w="4400" w:type="dxa"/>
            <w:vMerge w:val="restart"/>
          </w:tcPr>
          <w:p w14:paraId="7461D161" w14:textId="77777777" w:rsidR="00FD2390" w:rsidRDefault="00FD2390">
            <w:pPr>
              <w:pStyle w:val="TableParagraph"/>
              <w:ind w:left="0"/>
              <w:rPr>
                <w:rFonts w:ascii="Times New Roman"/>
                <w:sz w:val="20"/>
              </w:rPr>
            </w:pPr>
          </w:p>
        </w:tc>
        <w:tc>
          <w:tcPr>
            <w:tcW w:w="4400" w:type="dxa"/>
          </w:tcPr>
          <w:p w14:paraId="7461D162" w14:textId="77777777" w:rsidR="00FD2390" w:rsidRDefault="00FD2390">
            <w:pPr>
              <w:pStyle w:val="TableParagraph"/>
              <w:ind w:left="104" w:right="208"/>
              <w:rPr>
                <w:sz w:val="20"/>
              </w:rPr>
            </w:pPr>
            <w:r>
              <w:rPr>
                <w:color w:val="1A1A1A"/>
                <w:sz w:val="20"/>
              </w:rPr>
              <w:t>measurements (e.g., height, width, distance around).</w:t>
            </w:r>
          </w:p>
          <w:p w14:paraId="7461D163" w14:textId="77777777" w:rsidR="00FD2390" w:rsidRDefault="00FD2390">
            <w:pPr>
              <w:pStyle w:val="TableParagraph"/>
              <w:ind w:left="104" w:right="392"/>
              <w:rPr>
                <w:b/>
                <w:sz w:val="20"/>
              </w:rPr>
            </w:pPr>
            <w:r>
              <w:rPr>
                <w:b/>
                <w:color w:val="1A1A1A"/>
                <w:sz w:val="20"/>
              </w:rPr>
              <w:t>Directly and indirectly comparing and ordering objects with the same measurable attribute</w:t>
            </w:r>
          </w:p>
          <w:p w14:paraId="7461D164" w14:textId="77777777" w:rsidR="00FD2390" w:rsidRDefault="00FD2390">
            <w:pPr>
              <w:pStyle w:val="TableParagraph"/>
              <w:numPr>
                <w:ilvl w:val="0"/>
                <w:numId w:val="10"/>
              </w:numPr>
              <w:tabs>
                <w:tab w:val="left" w:pos="210"/>
              </w:tabs>
              <w:ind w:right="216" w:firstLine="0"/>
              <w:rPr>
                <w:sz w:val="20"/>
              </w:rPr>
            </w:pPr>
            <w:r>
              <w:rPr>
                <w:color w:val="1A1A1A"/>
                <w:sz w:val="20"/>
              </w:rPr>
              <w:t>Directly compares and orders objects by length (e.g., by aligning ends), mass (e.g., using a</w:t>
            </w:r>
            <w:r>
              <w:rPr>
                <w:color w:val="1A1A1A"/>
                <w:spacing w:val="-26"/>
                <w:sz w:val="20"/>
              </w:rPr>
              <w:t xml:space="preserve"> </w:t>
            </w:r>
            <w:r>
              <w:rPr>
                <w:color w:val="1A1A1A"/>
                <w:sz w:val="20"/>
              </w:rPr>
              <w:t>balance scale), and area (e.g., by</w:t>
            </w:r>
            <w:r>
              <w:rPr>
                <w:color w:val="1A1A1A"/>
                <w:spacing w:val="-6"/>
                <w:sz w:val="20"/>
              </w:rPr>
              <w:t xml:space="preserve"> </w:t>
            </w:r>
            <w:r>
              <w:rPr>
                <w:color w:val="1A1A1A"/>
                <w:sz w:val="20"/>
              </w:rPr>
              <w:t>covering).</w:t>
            </w:r>
          </w:p>
          <w:p w14:paraId="7461D165" w14:textId="77777777" w:rsidR="00FD2390" w:rsidRDefault="00FD2390">
            <w:pPr>
              <w:pStyle w:val="TableParagraph"/>
              <w:numPr>
                <w:ilvl w:val="0"/>
                <w:numId w:val="10"/>
              </w:numPr>
              <w:tabs>
                <w:tab w:val="left" w:pos="210"/>
              </w:tabs>
              <w:spacing w:line="240" w:lineRule="atLeast"/>
              <w:ind w:right="961" w:firstLine="0"/>
              <w:rPr>
                <w:sz w:val="20"/>
              </w:rPr>
            </w:pPr>
            <w:r>
              <w:rPr>
                <w:color w:val="1A1A1A"/>
                <w:sz w:val="20"/>
              </w:rPr>
              <w:t>Compares objects indirectly by using</w:t>
            </w:r>
            <w:r>
              <w:rPr>
                <w:color w:val="1A1A1A"/>
                <w:spacing w:val="-22"/>
                <w:sz w:val="20"/>
              </w:rPr>
              <w:t xml:space="preserve"> </w:t>
            </w:r>
            <w:r>
              <w:rPr>
                <w:color w:val="1A1A1A"/>
                <w:sz w:val="20"/>
              </w:rPr>
              <w:t>an intermediary</w:t>
            </w:r>
            <w:r>
              <w:rPr>
                <w:color w:val="1A1A1A"/>
                <w:spacing w:val="-2"/>
                <w:sz w:val="20"/>
              </w:rPr>
              <w:t xml:space="preserve"> </w:t>
            </w:r>
            <w:r>
              <w:rPr>
                <w:color w:val="1A1A1A"/>
                <w:sz w:val="20"/>
              </w:rPr>
              <w:t>object.</w:t>
            </w:r>
          </w:p>
        </w:tc>
      </w:tr>
      <w:tr w:rsidR="00FD2390" w14:paraId="7461D16C" w14:textId="77777777" w:rsidTr="00EC5885">
        <w:trPr>
          <w:trHeight w:val="730"/>
        </w:trPr>
        <w:tc>
          <w:tcPr>
            <w:tcW w:w="4400" w:type="dxa"/>
            <w:vMerge/>
          </w:tcPr>
          <w:p w14:paraId="765A9A46" w14:textId="77777777" w:rsidR="00FD2390" w:rsidRDefault="00FD2390">
            <w:pPr>
              <w:rPr>
                <w:sz w:val="2"/>
                <w:szCs w:val="2"/>
              </w:rPr>
            </w:pPr>
          </w:p>
        </w:tc>
        <w:tc>
          <w:tcPr>
            <w:tcW w:w="4400" w:type="dxa"/>
            <w:vMerge/>
            <w:tcBorders>
              <w:top w:val="nil"/>
            </w:tcBorders>
          </w:tcPr>
          <w:p w14:paraId="7461D168" w14:textId="67F32836" w:rsidR="00FD2390" w:rsidRPr="003150AC" w:rsidRDefault="00FD2390">
            <w:pPr>
              <w:rPr>
                <w:color w:val="00B0F0"/>
                <w:sz w:val="2"/>
                <w:szCs w:val="2"/>
              </w:rPr>
            </w:pPr>
          </w:p>
        </w:tc>
        <w:tc>
          <w:tcPr>
            <w:tcW w:w="4400" w:type="dxa"/>
            <w:vMerge/>
            <w:tcBorders>
              <w:top w:val="nil"/>
            </w:tcBorders>
          </w:tcPr>
          <w:p w14:paraId="7461D169" w14:textId="77777777" w:rsidR="00FD2390" w:rsidRDefault="00FD2390">
            <w:pPr>
              <w:rPr>
                <w:sz w:val="2"/>
                <w:szCs w:val="2"/>
              </w:rPr>
            </w:pPr>
          </w:p>
        </w:tc>
        <w:tc>
          <w:tcPr>
            <w:tcW w:w="4400" w:type="dxa"/>
            <w:shd w:val="clear" w:color="auto" w:fill="D3B1CF"/>
          </w:tcPr>
          <w:p w14:paraId="7461D16B" w14:textId="6C2D88C3" w:rsidR="00FD2390" w:rsidRDefault="00FD2390" w:rsidP="00BE15B2">
            <w:pPr>
              <w:pStyle w:val="TableParagraph"/>
              <w:spacing w:line="229" w:lineRule="exact"/>
              <w:ind w:left="104"/>
              <w:rPr>
                <w:b/>
                <w:sz w:val="20"/>
              </w:rPr>
            </w:pPr>
            <w:r>
              <w:rPr>
                <w:b/>
                <w:sz w:val="20"/>
              </w:rPr>
              <w:t>Big Idea: Assigning a unit to a continuous</w:t>
            </w:r>
            <w:r w:rsidR="00BE15B2">
              <w:rPr>
                <w:b/>
                <w:sz w:val="20"/>
              </w:rPr>
              <w:t xml:space="preserve"> </w:t>
            </w:r>
            <w:r>
              <w:rPr>
                <w:b/>
                <w:sz w:val="20"/>
              </w:rPr>
              <w:t>attribute allows us to measure and make comparisons.</w:t>
            </w:r>
          </w:p>
        </w:tc>
      </w:tr>
      <w:tr w:rsidR="00FD2390" w14:paraId="7461D179" w14:textId="77777777" w:rsidTr="00EC5885">
        <w:trPr>
          <w:trHeight w:val="6837"/>
        </w:trPr>
        <w:tc>
          <w:tcPr>
            <w:tcW w:w="4400" w:type="dxa"/>
            <w:vMerge/>
          </w:tcPr>
          <w:p w14:paraId="5F6005D6" w14:textId="77777777" w:rsidR="00FD2390" w:rsidRDefault="00FD2390">
            <w:pPr>
              <w:rPr>
                <w:sz w:val="2"/>
                <w:szCs w:val="2"/>
              </w:rPr>
            </w:pPr>
          </w:p>
        </w:tc>
        <w:tc>
          <w:tcPr>
            <w:tcW w:w="4400" w:type="dxa"/>
            <w:vMerge/>
            <w:tcBorders>
              <w:top w:val="nil"/>
            </w:tcBorders>
          </w:tcPr>
          <w:p w14:paraId="7461D16E" w14:textId="10D53BB3" w:rsidR="00FD2390" w:rsidRPr="003150AC" w:rsidRDefault="00FD2390">
            <w:pPr>
              <w:rPr>
                <w:color w:val="00B0F0"/>
                <w:sz w:val="2"/>
                <w:szCs w:val="2"/>
              </w:rPr>
            </w:pPr>
          </w:p>
        </w:tc>
        <w:tc>
          <w:tcPr>
            <w:tcW w:w="4400" w:type="dxa"/>
            <w:vMerge/>
            <w:tcBorders>
              <w:top w:val="nil"/>
            </w:tcBorders>
          </w:tcPr>
          <w:p w14:paraId="7461D16F" w14:textId="77777777" w:rsidR="00FD2390" w:rsidRDefault="00FD2390">
            <w:pPr>
              <w:rPr>
                <w:sz w:val="2"/>
                <w:szCs w:val="2"/>
              </w:rPr>
            </w:pPr>
          </w:p>
        </w:tc>
        <w:tc>
          <w:tcPr>
            <w:tcW w:w="4400" w:type="dxa"/>
          </w:tcPr>
          <w:p w14:paraId="7461D170" w14:textId="77777777" w:rsidR="00FD2390" w:rsidRDefault="00FD2390">
            <w:pPr>
              <w:pStyle w:val="TableParagraph"/>
              <w:ind w:left="104" w:right="700"/>
              <w:rPr>
                <w:b/>
                <w:sz w:val="20"/>
              </w:rPr>
            </w:pPr>
            <w:r>
              <w:rPr>
                <w:b/>
                <w:sz w:val="20"/>
              </w:rPr>
              <w:t>Selecting and using non-standard units to estimate, measure, and make comparisons</w:t>
            </w:r>
          </w:p>
          <w:p w14:paraId="7461D171" w14:textId="77777777" w:rsidR="00FD2390" w:rsidRDefault="00FD2390">
            <w:pPr>
              <w:pStyle w:val="TableParagraph"/>
              <w:numPr>
                <w:ilvl w:val="0"/>
                <w:numId w:val="9"/>
              </w:numPr>
              <w:tabs>
                <w:tab w:val="left" w:pos="210"/>
              </w:tabs>
              <w:spacing w:line="237" w:lineRule="auto"/>
              <w:ind w:right="333" w:firstLine="0"/>
              <w:rPr>
                <w:sz w:val="20"/>
              </w:rPr>
            </w:pPr>
            <w:r>
              <w:rPr>
                <w:sz w:val="20"/>
              </w:rPr>
              <w:t>Uses whole number measures to estimate, measure, and compare (e.g., this book is 8</w:t>
            </w:r>
            <w:r>
              <w:rPr>
                <w:spacing w:val="-21"/>
                <w:sz w:val="20"/>
              </w:rPr>
              <w:t xml:space="preserve"> </w:t>
            </w:r>
            <w:r>
              <w:rPr>
                <w:sz w:val="20"/>
              </w:rPr>
              <w:t>cubes long and my pencil is 5 cubes</w:t>
            </w:r>
            <w:r>
              <w:rPr>
                <w:spacing w:val="-7"/>
                <w:sz w:val="20"/>
              </w:rPr>
              <w:t xml:space="preserve"> </w:t>
            </w:r>
            <w:r>
              <w:rPr>
                <w:sz w:val="20"/>
              </w:rPr>
              <w:t>long).</w:t>
            </w:r>
          </w:p>
          <w:p w14:paraId="7461D172" w14:textId="5C16A757" w:rsidR="00FD2390" w:rsidRDefault="00FD2390" w:rsidP="00BE15B2">
            <w:pPr>
              <w:pStyle w:val="TableParagraph"/>
              <w:numPr>
                <w:ilvl w:val="0"/>
                <w:numId w:val="9"/>
              </w:numPr>
              <w:tabs>
                <w:tab w:val="left" w:pos="210"/>
              </w:tabs>
              <w:ind w:right="355" w:hanging="11"/>
              <w:rPr>
                <w:sz w:val="20"/>
              </w:rPr>
            </w:pPr>
            <w:r>
              <w:rPr>
                <w:sz w:val="20"/>
              </w:rPr>
              <w:t>Demonstrates ways to estimate, measure, compare, and order objects by length, area, capacity, and mass with non-standard units</w:t>
            </w:r>
            <w:r>
              <w:rPr>
                <w:spacing w:val="-20"/>
                <w:sz w:val="20"/>
              </w:rPr>
              <w:t xml:space="preserve"> </w:t>
            </w:r>
            <w:proofErr w:type="gramStart"/>
            <w:r>
              <w:rPr>
                <w:sz w:val="20"/>
              </w:rPr>
              <w:t>by:</w:t>
            </w:r>
            <w:proofErr w:type="gramEnd"/>
            <w:r>
              <w:rPr>
                <w:sz w:val="20"/>
              </w:rPr>
              <w:t xml:space="preserve"> using an intermediary object; using multiple copies of a unit; and iterating a single</w:t>
            </w:r>
            <w:r>
              <w:rPr>
                <w:spacing w:val="-13"/>
                <w:sz w:val="20"/>
              </w:rPr>
              <w:t xml:space="preserve"> </w:t>
            </w:r>
            <w:r>
              <w:rPr>
                <w:sz w:val="20"/>
              </w:rPr>
              <w:t>unit.</w:t>
            </w:r>
          </w:p>
          <w:p w14:paraId="7461D173" w14:textId="574C48DE" w:rsidR="00FD2390" w:rsidRDefault="00BE15B2" w:rsidP="00BE15B2">
            <w:pPr>
              <w:pStyle w:val="TableParagraph"/>
              <w:ind w:right="145"/>
              <w:rPr>
                <w:sz w:val="20"/>
              </w:rPr>
            </w:pPr>
            <w:r>
              <w:rPr>
                <w:sz w:val="20"/>
              </w:rPr>
              <w:t xml:space="preserve">- </w:t>
            </w:r>
            <w:r w:rsidR="00FD2390">
              <w:rPr>
                <w:sz w:val="20"/>
              </w:rPr>
              <w:t>Selects and uses appropriate non-standard</w:t>
            </w:r>
            <w:r w:rsidR="00FD2390">
              <w:rPr>
                <w:spacing w:val="-24"/>
                <w:sz w:val="20"/>
              </w:rPr>
              <w:t xml:space="preserve"> </w:t>
            </w:r>
            <w:r w:rsidR="00FD2390">
              <w:rPr>
                <w:sz w:val="20"/>
              </w:rPr>
              <w:t>units to estimate, measure, and compare length, area, capacity, mass, and</w:t>
            </w:r>
            <w:r w:rsidR="00FD2390">
              <w:rPr>
                <w:spacing w:val="-2"/>
                <w:sz w:val="20"/>
              </w:rPr>
              <w:t xml:space="preserve"> </w:t>
            </w:r>
            <w:r w:rsidR="00FD2390">
              <w:rPr>
                <w:sz w:val="20"/>
              </w:rPr>
              <w:t>time.</w:t>
            </w:r>
          </w:p>
          <w:p w14:paraId="7461D174" w14:textId="6AC7D0FA" w:rsidR="00FD2390" w:rsidRDefault="00BE15B2" w:rsidP="00BE15B2">
            <w:pPr>
              <w:pStyle w:val="TableParagraph"/>
              <w:ind w:left="104" w:right="525"/>
              <w:rPr>
                <w:sz w:val="20"/>
              </w:rPr>
            </w:pPr>
            <w:r>
              <w:rPr>
                <w:sz w:val="20"/>
              </w:rPr>
              <w:t xml:space="preserve">- </w:t>
            </w:r>
            <w:r w:rsidR="00FD2390">
              <w:rPr>
                <w:sz w:val="20"/>
              </w:rPr>
              <w:t>Uses non-standard units as referents to estimate length (e.g., paper clips), area (e.g., square tiles), mass (e.g., cubes), and</w:t>
            </w:r>
            <w:r w:rsidR="00FD2390">
              <w:rPr>
                <w:spacing w:val="-18"/>
                <w:sz w:val="20"/>
              </w:rPr>
              <w:t xml:space="preserve"> </w:t>
            </w:r>
            <w:r w:rsidR="00FD2390">
              <w:rPr>
                <w:sz w:val="20"/>
              </w:rPr>
              <w:t>capacity (e.g.,</w:t>
            </w:r>
            <w:r w:rsidR="00FD2390">
              <w:rPr>
                <w:spacing w:val="-2"/>
                <w:sz w:val="20"/>
              </w:rPr>
              <w:t xml:space="preserve"> </w:t>
            </w:r>
            <w:r w:rsidR="00FD2390">
              <w:rPr>
                <w:sz w:val="20"/>
              </w:rPr>
              <w:t>cups).</w:t>
            </w:r>
          </w:p>
          <w:p w14:paraId="7461D175" w14:textId="77777777" w:rsidR="00FD2390" w:rsidRDefault="00FD2390">
            <w:pPr>
              <w:pStyle w:val="TableParagraph"/>
              <w:ind w:left="104" w:right="378"/>
              <w:rPr>
                <w:b/>
                <w:sz w:val="20"/>
              </w:rPr>
            </w:pPr>
            <w:r>
              <w:rPr>
                <w:b/>
                <w:sz w:val="20"/>
              </w:rPr>
              <w:t>Selecting and using standard units to estimate, measure, and make comparisons</w:t>
            </w:r>
          </w:p>
          <w:p w14:paraId="7461D176" w14:textId="0298E4A2" w:rsidR="00FD2390" w:rsidRDefault="00EC5885" w:rsidP="00BE15B2">
            <w:pPr>
              <w:pStyle w:val="TableParagraph"/>
              <w:tabs>
                <w:tab w:val="left" w:pos="210"/>
              </w:tabs>
              <w:ind w:right="160"/>
              <w:rPr>
                <w:sz w:val="20"/>
              </w:rPr>
            </w:pPr>
            <w:r>
              <w:rPr>
                <w:sz w:val="20"/>
              </w:rPr>
              <w:t xml:space="preserve">- </w:t>
            </w:r>
            <w:r w:rsidR="00FD2390">
              <w:rPr>
                <w:sz w:val="20"/>
              </w:rPr>
              <w:t>Demonstrates ways to estimate, measure, compare, and order objects by length,</w:t>
            </w:r>
            <w:r w:rsidR="00FD2390">
              <w:rPr>
                <w:spacing w:val="-19"/>
                <w:sz w:val="20"/>
              </w:rPr>
              <w:t xml:space="preserve"> </w:t>
            </w:r>
            <w:r w:rsidR="00FD2390">
              <w:rPr>
                <w:sz w:val="20"/>
              </w:rPr>
              <w:t xml:space="preserve">perimeter, area, capacity, and mass with standard units </w:t>
            </w:r>
            <w:proofErr w:type="gramStart"/>
            <w:r w:rsidR="00FD2390">
              <w:rPr>
                <w:sz w:val="20"/>
              </w:rPr>
              <w:t>by:</w:t>
            </w:r>
            <w:proofErr w:type="gramEnd"/>
            <w:r w:rsidR="00FD2390">
              <w:rPr>
                <w:sz w:val="20"/>
              </w:rPr>
              <w:t xml:space="preserve"> using an intermediary object of a known measure; using multiple copies of a unit; and iterating a single</w:t>
            </w:r>
            <w:r w:rsidR="00FD2390">
              <w:rPr>
                <w:spacing w:val="-3"/>
                <w:sz w:val="20"/>
              </w:rPr>
              <w:t xml:space="preserve"> </w:t>
            </w:r>
            <w:r w:rsidR="00FD2390">
              <w:rPr>
                <w:sz w:val="20"/>
              </w:rPr>
              <w:t>unit.</w:t>
            </w:r>
          </w:p>
          <w:p w14:paraId="7461D178" w14:textId="241E5486" w:rsidR="00FD2390" w:rsidRDefault="00EC5885" w:rsidP="00EC5885">
            <w:pPr>
              <w:pStyle w:val="TableParagraph"/>
              <w:tabs>
                <w:tab w:val="left" w:pos="320"/>
              </w:tabs>
              <w:spacing w:before="5" w:line="235" w:lineRule="auto"/>
              <w:ind w:right="304"/>
              <w:rPr>
                <w:sz w:val="20"/>
              </w:rPr>
            </w:pPr>
            <w:r>
              <w:rPr>
                <w:sz w:val="20"/>
              </w:rPr>
              <w:t xml:space="preserve">- </w:t>
            </w:r>
            <w:r w:rsidR="00FD2390">
              <w:rPr>
                <w:sz w:val="20"/>
              </w:rPr>
              <w:t>Selects and uses appropriate standard units</w:t>
            </w:r>
            <w:r w:rsidR="00FD2390">
              <w:rPr>
                <w:spacing w:val="-22"/>
                <w:sz w:val="20"/>
              </w:rPr>
              <w:t xml:space="preserve"> </w:t>
            </w:r>
            <w:r w:rsidR="00FD2390">
              <w:rPr>
                <w:sz w:val="20"/>
              </w:rPr>
              <w:t>to estimate, measure, and compare</w:t>
            </w:r>
            <w:r w:rsidR="00FD2390">
              <w:rPr>
                <w:spacing w:val="-5"/>
                <w:sz w:val="20"/>
              </w:rPr>
              <w:t xml:space="preserve"> </w:t>
            </w:r>
            <w:r w:rsidR="00FD2390">
              <w:rPr>
                <w:sz w:val="20"/>
              </w:rPr>
              <w:t>length,</w:t>
            </w:r>
            <w:r>
              <w:rPr>
                <w:sz w:val="20"/>
              </w:rPr>
              <w:t xml:space="preserve"> </w:t>
            </w:r>
            <w:r w:rsidR="00FD2390">
              <w:rPr>
                <w:sz w:val="20"/>
              </w:rPr>
              <w:t>perimeter, area, capacity, mass, and time.</w:t>
            </w:r>
          </w:p>
        </w:tc>
      </w:tr>
    </w:tbl>
    <w:p w14:paraId="7461D17A"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EC5885" w14:paraId="7461D185" w14:textId="77777777" w:rsidTr="00EC5885">
        <w:trPr>
          <w:trHeight w:val="4151"/>
        </w:trPr>
        <w:tc>
          <w:tcPr>
            <w:tcW w:w="4400" w:type="dxa"/>
          </w:tcPr>
          <w:p w14:paraId="6CF826AE" w14:textId="77777777" w:rsidR="00EC5885" w:rsidRDefault="00EC5885">
            <w:pPr>
              <w:pStyle w:val="TableParagraph"/>
              <w:ind w:left="0"/>
              <w:rPr>
                <w:rFonts w:ascii="Times New Roman"/>
                <w:sz w:val="20"/>
              </w:rPr>
            </w:pPr>
          </w:p>
        </w:tc>
        <w:tc>
          <w:tcPr>
            <w:tcW w:w="4400" w:type="dxa"/>
          </w:tcPr>
          <w:p w14:paraId="7461D17C" w14:textId="73505C77" w:rsidR="00EC5885" w:rsidRDefault="00EC5885">
            <w:pPr>
              <w:pStyle w:val="TableParagraph"/>
              <w:ind w:left="0"/>
              <w:rPr>
                <w:rFonts w:ascii="Times New Roman"/>
                <w:sz w:val="20"/>
              </w:rPr>
            </w:pPr>
          </w:p>
        </w:tc>
        <w:tc>
          <w:tcPr>
            <w:tcW w:w="4400" w:type="dxa"/>
          </w:tcPr>
          <w:p w14:paraId="7461D17D" w14:textId="77777777" w:rsidR="00EC5885" w:rsidRDefault="00EC5885">
            <w:pPr>
              <w:pStyle w:val="TableParagraph"/>
              <w:ind w:left="0"/>
              <w:rPr>
                <w:rFonts w:ascii="Times New Roman"/>
                <w:sz w:val="20"/>
              </w:rPr>
            </w:pPr>
          </w:p>
        </w:tc>
        <w:tc>
          <w:tcPr>
            <w:tcW w:w="4400" w:type="dxa"/>
          </w:tcPr>
          <w:p w14:paraId="7461D17E" w14:textId="77777777" w:rsidR="00EC5885" w:rsidRDefault="00EC5885" w:rsidP="00EC5885">
            <w:pPr>
              <w:pStyle w:val="TableParagraph"/>
              <w:ind w:left="104" w:hanging="28"/>
              <w:rPr>
                <w:sz w:val="20"/>
              </w:rPr>
            </w:pPr>
            <w:r>
              <w:rPr>
                <w:sz w:val="20"/>
              </w:rPr>
              <w:t>- Uses the measurement of familiar objects as benchmarks to estimate another measure in standard units (e.g., doorknob is 1 m from the ground; room temperature is 21°C).</w:t>
            </w:r>
          </w:p>
          <w:p w14:paraId="7461D17F" w14:textId="77777777" w:rsidR="00EC5885" w:rsidRDefault="00EC5885">
            <w:pPr>
              <w:pStyle w:val="TableParagraph"/>
              <w:ind w:left="104" w:right="103"/>
              <w:jc w:val="both"/>
              <w:rPr>
                <w:b/>
                <w:sz w:val="20"/>
              </w:rPr>
            </w:pPr>
            <w:r>
              <w:rPr>
                <w:b/>
                <w:sz w:val="20"/>
              </w:rPr>
              <w:t>Understanding relationships among measurement units</w:t>
            </w:r>
          </w:p>
          <w:p w14:paraId="7461D180" w14:textId="77777777" w:rsidR="00EC5885" w:rsidRDefault="00EC5885">
            <w:pPr>
              <w:pStyle w:val="TableParagraph"/>
              <w:numPr>
                <w:ilvl w:val="0"/>
                <w:numId w:val="8"/>
              </w:numPr>
              <w:tabs>
                <w:tab w:val="left" w:pos="210"/>
              </w:tabs>
              <w:ind w:right="123" w:firstLine="0"/>
              <w:jc w:val="both"/>
              <w:rPr>
                <w:sz w:val="20"/>
              </w:rPr>
            </w:pPr>
            <w:r>
              <w:rPr>
                <w:sz w:val="20"/>
              </w:rPr>
              <w:t>Compares different sized units and the effects on measuring objects (e.g., small cubes vs. large</w:t>
            </w:r>
            <w:r>
              <w:rPr>
                <w:spacing w:val="-19"/>
                <w:sz w:val="20"/>
              </w:rPr>
              <w:t xml:space="preserve"> </w:t>
            </w:r>
            <w:r>
              <w:rPr>
                <w:sz w:val="20"/>
              </w:rPr>
              <w:t>cubes to measure</w:t>
            </w:r>
            <w:r>
              <w:rPr>
                <w:spacing w:val="-2"/>
                <w:sz w:val="20"/>
              </w:rPr>
              <w:t xml:space="preserve"> </w:t>
            </w:r>
            <w:r>
              <w:rPr>
                <w:sz w:val="20"/>
              </w:rPr>
              <w:t>length).</w:t>
            </w:r>
          </w:p>
          <w:p w14:paraId="7461D181" w14:textId="77777777" w:rsidR="00EC5885" w:rsidRDefault="00EC5885">
            <w:pPr>
              <w:pStyle w:val="TableParagraph"/>
              <w:numPr>
                <w:ilvl w:val="0"/>
                <w:numId w:val="8"/>
              </w:numPr>
              <w:tabs>
                <w:tab w:val="left" w:pos="210"/>
              </w:tabs>
              <w:ind w:right="412" w:firstLine="0"/>
              <w:rPr>
                <w:sz w:val="20"/>
              </w:rPr>
            </w:pPr>
            <w:r>
              <w:rPr>
                <w:sz w:val="20"/>
              </w:rPr>
              <w:t>Understands the inverse relationship</w:t>
            </w:r>
            <w:r>
              <w:rPr>
                <w:spacing w:val="-24"/>
                <w:sz w:val="20"/>
              </w:rPr>
              <w:t xml:space="preserve"> </w:t>
            </w:r>
            <w:r>
              <w:rPr>
                <w:sz w:val="20"/>
              </w:rPr>
              <w:t>between the size of the unit and the number of units (length, area, capacity,</w:t>
            </w:r>
            <w:r>
              <w:rPr>
                <w:spacing w:val="-2"/>
                <w:sz w:val="20"/>
              </w:rPr>
              <w:t xml:space="preserve"> </w:t>
            </w:r>
            <w:r>
              <w:rPr>
                <w:sz w:val="20"/>
              </w:rPr>
              <w:t>mass).</w:t>
            </w:r>
          </w:p>
          <w:p w14:paraId="7461D182" w14:textId="77777777" w:rsidR="00EC5885" w:rsidRDefault="00EC5885">
            <w:pPr>
              <w:pStyle w:val="TableParagraph"/>
              <w:numPr>
                <w:ilvl w:val="0"/>
                <w:numId w:val="8"/>
              </w:numPr>
              <w:tabs>
                <w:tab w:val="left" w:pos="210"/>
              </w:tabs>
              <w:ind w:right="287" w:firstLine="0"/>
              <w:rPr>
                <w:sz w:val="20"/>
              </w:rPr>
            </w:pPr>
            <w:r>
              <w:rPr>
                <w:sz w:val="20"/>
              </w:rPr>
              <w:t>Understands that decomposing and</w:t>
            </w:r>
            <w:r>
              <w:rPr>
                <w:spacing w:val="-24"/>
                <w:sz w:val="20"/>
              </w:rPr>
              <w:t xml:space="preserve"> </w:t>
            </w:r>
            <w:r>
              <w:rPr>
                <w:sz w:val="20"/>
              </w:rPr>
              <w:t>rearranging does not change the measure of an</w:t>
            </w:r>
            <w:r>
              <w:rPr>
                <w:spacing w:val="-12"/>
                <w:sz w:val="20"/>
              </w:rPr>
              <w:t xml:space="preserve"> </w:t>
            </w:r>
            <w:r>
              <w:rPr>
                <w:sz w:val="20"/>
              </w:rPr>
              <w:t>object.</w:t>
            </w:r>
          </w:p>
          <w:p w14:paraId="7461D183" w14:textId="77777777" w:rsidR="00EC5885" w:rsidRDefault="00EC5885">
            <w:pPr>
              <w:pStyle w:val="TableParagraph"/>
              <w:numPr>
                <w:ilvl w:val="0"/>
                <w:numId w:val="8"/>
              </w:numPr>
              <w:tabs>
                <w:tab w:val="left" w:pos="210"/>
              </w:tabs>
              <w:spacing w:line="235" w:lineRule="auto"/>
              <w:ind w:right="138" w:firstLine="0"/>
              <w:rPr>
                <w:sz w:val="20"/>
              </w:rPr>
            </w:pPr>
            <w:r>
              <w:rPr>
                <w:sz w:val="20"/>
              </w:rPr>
              <w:t>Understands relationships of units of length (mm, cm, m), mass (g, kg), capacity (mL, L), and</w:t>
            </w:r>
            <w:r>
              <w:rPr>
                <w:spacing w:val="-12"/>
                <w:sz w:val="20"/>
              </w:rPr>
              <w:t xml:space="preserve"> </w:t>
            </w:r>
            <w:r>
              <w:rPr>
                <w:sz w:val="20"/>
              </w:rPr>
              <w:t>time</w:t>
            </w:r>
          </w:p>
          <w:p w14:paraId="7461D184" w14:textId="77777777" w:rsidR="00EC5885" w:rsidRDefault="00EC5885">
            <w:pPr>
              <w:pStyle w:val="TableParagraph"/>
              <w:spacing w:line="235" w:lineRule="exact"/>
              <w:ind w:left="104"/>
              <w:rPr>
                <w:sz w:val="20"/>
              </w:rPr>
            </w:pPr>
            <w:r>
              <w:rPr>
                <w:sz w:val="20"/>
              </w:rPr>
              <w:t>(e.g., seconds, minutes, hours).</w:t>
            </w:r>
          </w:p>
        </w:tc>
      </w:tr>
      <w:tr w:rsidR="00B21FC6" w14:paraId="7461D188" w14:textId="77777777" w:rsidTr="00EC5885">
        <w:trPr>
          <w:trHeight w:val="490"/>
        </w:trPr>
        <w:tc>
          <w:tcPr>
            <w:tcW w:w="17600" w:type="dxa"/>
            <w:gridSpan w:val="4"/>
            <w:shd w:val="clear" w:color="auto" w:fill="D9D9D9"/>
          </w:tcPr>
          <w:p w14:paraId="7461D186" w14:textId="4FC61608" w:rsidR="00B21FC6" w:rsidRDefault="00B21FC6">
            <w:pPr>
              <w:pStyle w:val="TableParagraph"/>
              <w:spacing w:line="234" w:lineRule="exact"/>
              <w:rPr>
                <w:b/>
                <w:sz w:val="20"/>
              </w:rPr>
            </w:pPr>
            <w:r>
              <w:rPr>
                <w:b/>
                <w:sz w:val="20"/>
              </w:rPr>
              <w:t>Specific Expectation</w:t>
            </w:r>
          </w:p>
          <w:p w14:paraId="7461D187" w14:textId="77777777" w:rsidR="00B21FC6" w:rsidRDefault="00B21FC6">
            <w:pPr>
              <w:pStyle w:val="TableParagraph"/>
              <w:spacing w:before="1" w:line="235" w:lineRule="exact"/>
              <w:rPr>
                <w:sz w:val="20"/>
              </w:rPr>
            </w:pPr>
            <w:r>
              <w:rPr>
                <w:sz w:val="20"/>
              </w:rPr>
              <w:t>Time</w:t>
            </w:r>
          </w:p>
        </w:tc>
      </w:tr>
      <w:tr w:rsidR="00C9561F" w14:paraId="7461D194" w14:textId="77777777" w:rsidTr="00C9561F">
        <w:trPr>
          <w:trHeight w:val="730"/>
        </w:trPr>
        <w:tc>
          <w:tcPr>
            <w:tcW w:w="4400" w:type="dxa"/>
            <w:vMerge w:val="restart"/>
          </w:tcPr>
          <w:p w14:paraId="35A0378F" w14:textId="32E12AA0" w:rsidR="00C9561F" w:rsidRPr="007D34DA" w:rsidRDefault="00C9561F" w:rsidP="007D34DA">
            <w:pPr>
              <w:pStyle w:val="TableParagraph"/>
              <w:ind w:left="105" w:right="674"/>
              <w:rPr>
                <w:b/>
                <w:i/>
                <w:iCs/>
                <w:sz w:val="20"/>
              </w:rPr>
            </w:pPr>
            <w:r>
              <w:rPr>
                <w:b/>
                <w:sz w:val="20"/>
              </w:rPr>
              <w:t xml:space="preserve">E2.6 </w:t>
            </w:r>
            <w:r>
              <w:rPr>
                <w:sz w:val="20"/>
              </w:rPr>
              <w:t>use analog and digital clocks and timers to tell time in hours, minutes, and seconds</w:t>
            </w:r>
          </w:p>
        </w:tc>
        <w:tc>
          <w:tcPr>
            <w:tcW w:w="4400" w:type="dxa"/>
            <w:vMerge w:val="restart"/>
          </w:tcPr>
          <w:p w14:paraId="7461D18A" w14:textId="3D7320C5" w:rsidR="00C9561F" w:rsidRDefault="00C9561F">
            <w:pPr>
              <w:pStyle w:val="TableParagraph"/>
              <w:ind w:left="105" w:right="674"/>
              <w:rPr>
                <w:b/>
                <w:sz w:val="20"/>
              </w:rPr>
            </w:pPr>
            <w:r>
              <w:rPr>
                <w:b/>
                <w:sz w:val="20"/>
              </w:rPr>
              <w:t xml:space="preserve">Measurement Unit 1: Length, Perimeter, and Time </w:t>
            </w:r>
          </w:p>
          <w:p w14:paraId="7461D18B" w14:textId="4B594BBC" w:rsidR="00C9561F" w:rsidRPr="00374412" w:rsidRDefault="00C9561F">
            <w:pPr>
              <w:pStyle w:val="TableParagraph"/>
              <w:spacing w:line="241" w:lineRule="exact"/>
              <w:ind w:left="105"/>
              <w:rPr>
                <w:sz w:val="20"/>
              </w:rPr>
            </w:pPr>
            <w:r w:rsidRPr="00374412">
              <w:rPr>
                <w:sz w:val="20"/>
              </w:rPr>
              <w:t xml:space="preserve">7: </w:t>
            </w:r>
            <w:r w:rsidRPr="00374412">
              <w:rPr>
                <w:rFonts w:asciiTheme="minorHAnsi" w:eastAsia="Times New Roman" w:hAnsiTheme="minorHAnsi" w:cstheme="minorBidi"/>
                <w:sz w:val="20"/>
                <w:szCs w:val="20"/>
              </w:rPr>
              <w:t xml:space="preserve">Telling Time </w:t>
            </w:r>
          </w:p>
          <w:p w14:paraId="7461D18C" w14:textId="3BBB35DA" w:rsidR="00C9561F" w:rsidRPr="00B21FC6" w:rsidRDefault="00C9561F">
            <w:pPr>
              <w:pStyle w:val="TableParagraph"/>
              <w:ind w:left="105" w:right="356"/>
              <w:rPr>
                <w:sz w:val="20"/>
                <w:szCs w:val="20"/>
              </w:rPr>
            </w:pPr>
            <w:r w:rsidRPr="00374412">
              <w:rPr>
                <w:sz w:val="20"/>
                <w:szCs w:val="20"/>
              </w:rPr>
              <w:t xml:space="preserve">8: </w:t>
            </w:r>
            <w:r w:rsidRPr="00374412">
              <w:rPr>
                <w:rFonts w:asciiTheme="minorHAnsi" w:eastAsia="Times New Roman" w:hAnsiTheme="minorHAnsi" w:cstheme="minorBidi"/>
                <w:sz w:val="20"/>
                <w:szCs w:val="20"/>
              </w:rPr>
              <w:t xml:space="preserve">Length, Perimeter, and Time Consolidation </w:t>
            </w:r>
          </w:p>
        </w:tc>
        <w:tc>
          <w:tcPr>
            <w:tcW w:w="4400" w:type="dxa"/>
            <w:vMerge w:val="restart"/>
          </w:tcPr>
          <w:p w14:paraId="7461D18D" w14:textId="77777777" w:rsidR="00C9561F" w:rsidRDefault="00C9561F">
            <w:pPr>
              <w:pStyle w:val="TableParagraph"/>
              <w:spacing w:line="234" w:lineRule="exact"/>
              <w:rPr>
                <w:sz w:val="20"/>
              </w:rPr>
            </w:pPr>
            <w:r>
              <w:rPr>
                <w:sz w:val="20"/>
              </w:rPr>
              <w:t>Goat Island</w:t>
            </w:r>
          </w:p>
          <w:p w14:paraId="7461D18E" w14:textId="77777777" w:rsidR="00C9561F" w:rsidRDefault="00C9561F">
            <w:pPr>
              <w:pStyle w:val="TableParagraph"/>
              <w:spacing w:before="1"/>
              <w:rPr>
                <w:sz w:val="20"/>
              </w:rPr>
            </w:pPr>
            <w:r>
              <w:rPr>
                <w:sz w:val="20"/>
              </w:rPr>
              <w:t>Measurements About YOU!</w:t>
            </w:r>
          </w:p>
          <w:p w14:paraId="7461D18F" w14:textId="77777777" w:rsidR="00C9561F" w:rsidRDefault="00C9561F">
            <w:pPr>
              <w:pStyle w:val="TableParagraph"/>
              <w:spacing w:before="8"/>
              <w:ind w:left="0"/>
              <w:rPr>
                <w:b/>
                <w:sz w:val="19"/>
              </w:rPr>
            </w:pPr>
          </w:p>
          <w:p w14:paraId="7461D190" w14:textId="77777777" w:rsidR="00C9561F" w:rsidRDefault="00C9561F">
            <w:pPr>
              <w:pStyle w:val="TableParagraph"/>
              <w:rPr>
                <w:b/>
                <w:sz w:val="20"/>
              </w:rPr>
            </w:pPr>
            <w:r>
              <w:rPr>
                <w:b/>
                <w:sz w:val="20"/>
              </w:rPr>
              <w:t>To Scaffold:</w:t>
            </w:r>
          </w:p>
          <w:p w14:paraId="2F515F00" w14:textId="77777777" w:rsidR="009737CA" w:rsidRDefault="00C9561F">
            <w:pPr>
              <w:pStyle w:val="TableParagraph"/>
              <w:spacing w:before="1"/>
              <w:ind w:right="434"/>
              <w:rPr>
                <w:sz w:val="20"/>
              </w:rPr>
            </w:pPr>
            <w:r>
              <w:rPr>
                <w:sz w:val="20"/>
              </w:rPr>
              <w:t xml:space="preserve">Getting Ready for School </w:t>
            </w:r>
          </w:p>
          <w:p w14:paraId="7461D191" w14:textId="7A266DDB" w:rsidR="00C9561F" w:rsidRDefault="00C9561F">
            <w:pPr>
              <w:pStyle w:val="TableParagraph"/>
              <w:spacing w:before="1"/>
              <w:ind w:right="434"/>
              <w:rPr>
                <w:sz w:val="20"/>
              </w:rPr>
            </w:pPr>
            <w:r>
              <w:rPr>
                <w:sz w:val="20"/>
              </w:rPr>
              <w:t>The Discovery</w:t>
            </w:r>
          </w:p>
        </w:tc>
        <w:tc>
          <w:tcPr>
            <w:tcW w:w="4400" w:type="dxa"/>
            <w:shd w:val="clear" w:color="auto" w:fill="D3B1CF"/>
          </w:tcPr>
          <w:p w14:paraId="7461D193" w14:textId="1F2C427A" w:rsidR="00C9561F" w:rsidRDefault="00C9561F" w:rsidP="00C9561F">
            <w:pPr>
              <w:pStyle w:val="TableParagraph"/>
              <w:ind w:left="104" w:right="252"/>
              <w:rPr>
                <w:b/>
                <w:sz w:val="20"/>
              </w:rPr>
            </w:pPr>
            <w:r>
              <w:rPr>
                <w:b/>
                <w:sz w:val="20"/>
              </w:rPr>
              <w:t>Big Idea: Many things in our world (e.g., objects, spaces, events) have attributes that can be measured and compared.</w:t>
            </w:r>
          </w:p>
        </w:tc>
      </w:tr>
      <w:tr w:rsidR="00C9561F" w14:paraId="7461D19B" w14:textId="77777777" w:rsidTr="00C9561F">
        <w:trPr>
          <w:trHeight w:val="1525"/>
        </w:trPr>
        <w:tc>
          <w:tcPr>
            <w:tcW w:w="4400" w:type="dxa"/>
            <w:vMerge/>
          </w:tcPr>
          <w:p w14:paraId="5A2918CF" w14:textId="77777777" w:rsidR="00C9561F" w:rsidRDefault="00C9561F">
            <w:pPr>
              <w:rPr>
                <w:sz w:val="2"/>
                <w:szCs w:val="2"/>
              </w:rPr>
            </w:pPr>
          </w:p>
        </w:tc>
        <w:tc>
          <w:tcPr>
            <w:tcW w:w="4400" w:type="dxa"/>
            <w:vMerge/>
            <w:tcBorders>
              <w:top w:val="nil"/>
            </w:tcBorders>
          </w:tcPr>
          <w:p w14:paraId="7461D196" w14:textId="477477EA" w:rsidR="00C9561F" w:rsidRDefault="00C9561F">
            <w:pPr>
              <w:rPr>
                <w:sz w:val="2"/>
                <w:szCs w:val="2"/>
              </w:rPr>
            </w:pPr>
          </w:p>
        </w:tc>
        <w:tc>
          <w:tcPr>
            <w:tcW w:w="4400" w:type="dxa"/>
            <w:vMerge/>
            <w:tcBorders>
              <w:top w:val="nil"/>
            </w:tcBorders>
          </w:tcPr>
          <w:p w14:paraId="7461D197" w14:textId="77777777" w:rsidR="00C9561F" w:rsidRDefault="00C9561F">
            <w:pPr>
              <w:rPr>
                <w:sz w:val="2"/>
                <w:szCs w:val="2"/>
              </w:rPr>
            </w:pPr>
          </w:p>
        </w:tc>
        <w:tc>
          <w:tcPr>
            <w:tcW w:w="4400" w:type="dxa"/>
          </w:tcPr>
          <w:p w14:paraId="7461D198" w14:textId="77777777" w:rsidR="00C9561F" w:rsidRDefault="00C9561F">
            <w:pPr>
              <w:pStyle w:val="TableParagraph"/>
              <w:spacing w:line="234" w:lineRule="exact"/>
              <w:ind w:left="104"/>
              <w:rPr>
                <w:b/>
                <w:sz w:val="20"/>
              </w:rPr>
            </w:pPr>
            <w:r>
              <w:rPr>
                <w:b/>
                <w:sz w:val="20"/>
              </w:rPr>
              <w:t>Understanding attributes that can be measured</w:t>
            </w:r>
          </w:p>
          <w:p w14:paraId="7461D199" w14:textId="77777777" w:rsidR="00C9561F" w:rsidRDefault="00C9561F">
            <w:pPr>
              <w:pStyle w:val="TableParagraph"/>
              <w:numPr>
                <w:ilvl w:val="0"/>
                <w:numId w:val="7"/>
              </w:numPr>
              <w:tabs>
                <w:tab w:val="left" w:pos="210"/>
              </w:tabs>
              <w:spacing w:before="1"/>
              <w:ind w:right="241" w:firstLine="0"/>
              <w:rPr>
                <w:sz w:val="20"/>
              </w:rPr>
            </w:pPr>
            <w:r>
              <w:rPr>
                <w:sz w:val="20"/>
              </w:rPr>
              <w:t>Explores measurement of visible attributes</w:t>
            </w:r>
            <w:r>
              <w:rPr>
                <w:spacing w:val="-21"/>
                <w:sz w:val="20"/>
              </w:rPr>
              <w:t xml:space="preserve"> </w:t>
            </w:r>
            <w:r>
              <w:rPr>
                <w:sz w:val="20"/>
              </w:rPr>
              <w:t>(e.g., length, capacity, area) and non‐visible attributes (e.g., mass, time,</w:t>
            </w:r>
            <w:r>
              <w:rPr>
                <w:spacing w:val="-3"/>
                <w:sz w:val="20"/>
              </w:rPr>
              <w:t xml:space="preserve"> </w:t>
            </w:r>
            <w:r>
              <w:rPr>
                <w:sz w:val="20"/>
              </w:rPr>
              <w:t>temperature).</w:t>
            </w:r>
          </w:p>
          <w:p w14:paraId="7461D19A" w14:textId="77777777" w:rsidR="00C9561F" w:rsidRDefault="00C9561F">
            <w:pPr>
              <w:pStyle w:val="TableParagraph"/>
              <w:numPr>
                <w:ilvl w:val="0"/>
                <w:numId w:val="7"/>
              </w:numPr>
              <w:tabs>
                <w:tab w:val="left" w:pos="210"/>
              </w:tabs>
              <w:spacing w:before="3"/>
              <w:ind w:right="322" w:firstLine="0"/>
              <w:rPr>
                <w:sz w:val="20"/>
              </w:rPr>
            </w:pPr>
            <w:r>
              <w:rPr>
                <w:sz w:val="20"/>
              </w:rPr>
              <w:t>Uses language to describe attributes (e.g.,</w:t>
            </w:r>
            <w:r>
              <w:rPr>
                <w:spacing w:val="-23"/>
                <w:sz w:val="20"/>
              </w:rPr>
              <w:t xml:space="preserve"> </w:t>
            </w:r>
            <w:r>
              <w:rPr>
                <w:sz w:val="20"/>
              </w:rPr>
              <w:t>long, tall, short, wide,</w:t>
            </w:r>
            <w:r>
              <w:rPr>
                <w:spacing w:val="-3"/>
                <w:sz w:val="20"/>
              </w:rPr>
              <w:t xml:space="preserve"> </w:t>
            </w:r>
            <w:r>
              <w:rPr>
                <w:sz w:val="20"/>
              </w:rPr>
              <w:t>heavy).</w:t>
            </w:r>
          </w:p>
        </w:tc>
      </w:tr>
      <w:tr w:rsidR="00C9561F" w14:paraId="7461D1A1" w14:textId="77777777" w:rsidTr="00C9561F">
        <w:trPr>
          <w:trHeight w:val="735"/>
        </w:trPr>
        <w:tc>
          <w:tcPr>
            <w:tcW w:w="4400" w:type="dxa"/>
            <w:vMerge/>
          </w:tcPr>
          <w:p w14:paraId="48770186" w14:textId="77777777" w:rsidR="00C9561F" w:rsidRDefault="00C9561F">
            <w:pPr>
              <w:rPr>
                <w:sz w:val="2"/>
                <w:szCs w:val="2"/>
              </w:rPr>
            </w:pPr>
          </w:p>
        </w:tc>
        <w:tc>
          <w:tcPr>
            <w:tcW w:w="4400" w:type="dxa"/>
            <w:vMerge/>
            <w:tcBorders>
              <w:top w:val="nil"/>
            </w:tcBorders>
          </w:tcPr>
          <w:p w14:paraId="7461D19D" w14:textId="5E88FDA1" w:rsidR="00C9561F" w:rsidRDefault="00C9561F">
            <w:pPr>
              <w:rPr>
                <w:sz w:val="2"/>
                <w:szCs w:val="2"/>
              </w:rPr>
            </w:pPr>
          </w:p>
        </w:tc>
        <w:tc>
          <w:tcPr>
            <w:tcW w:w="4400" w:type="dxa"/>
            <w:vMerge/>
            <w:tcBorders>
              <w:top w:val="nil"/>
            </w:tcBorders>
          </w:tcPr>
          <w:p w14:paraId="7461D19E" w14:textId="77777777" w:rsidR="00C9561F" w:rsidRDefault="00C9561F">
            <w:pPr>
              <w:rPr>
                <w:sz w:val="2"/>
                <w:szCs w:val="2"/>
              </w:rPr>
            </w:pPr>
          </w:p>
        </w:tc>
        <w:tc>
          <w:tcPr>
            <w:tcW w:w="4400" w:type="dxa"/>
            <w:shd w:val="clear" w:color="auto" w:fill="D3B1CF"/>
          </w:tcPr>
          <w:p w14:paraId="7461D1A0" w14:textId="79064487" w:rsidR="00C9561F" w:rsidRDefault="00C9561F" w:rsidP="00C9561F">
            <w:pPr>
              <w:pStyle w:val="TableParagraph"/>
              <w:ind w:left="104" w:right="857"/>
              <w:rPr>
                <w:b/>
                <w:sz w:val="20"/>
              </w:rPr>
            </w:pPr>
            <w:r>
              <w:rPr>
                <w:b/>
                <w:sz w:val="20"/>
              </w:rPr>
              <w:t>Big Idea: Assigning a unit to a continuous attribute allows us to measure and make comparisons.</w:t>
            </w:r>
          </w:p>
        </w:tc>
      </w:tr>
      <w:tr w:rsidR="00C9561F" w14:paraId="7461D1A8" w14:textId="77777777" w:rsidTr="00C9561F">
        <w:trPr>
          <w:trHeight w:val="1220"/>
        </w:trPr>
        <w:tc>
          <w:tcPr>
            <w:tcW w:w="4400" w:type="dxa"/>
            <w:vMerge/>
          </w:tcPr>
          <w:p w14:paraId="028DBBFC" w14:textId="77777777" w:rsidR="00C9561F" w:rsidRDefault="00C9561F">
            <w:pPr>
              <w:rPr>
                <w:sz w:val="2"/>
                <w:szCs w:val="2"/>
              </w:rPr>
            </w:pPr>
          </w:p>
        </w:tc>
        <w:tc>
          <w:tcPr>
            <w:tcW w:w="4400" w:type="dxa"/>
            <w:vMerge/>
            <w:tcBorders>
              <w:top w:val="nil"/>
            </w:tcBorders>
          </w:tcPr>
          <w:p w14:paraId="7461D1A3" w14:textId="21778DF5" w:rsidR="00C9561F" w:rsidRDefault="00C9561F">
            <w:pPr>
              <w:rPr>
                <w:sz w:val="2"/>
                <w:szCs w:val="2"/>
              </w:rPr>
            </w:pPr>
          </w:p>
        </w:tc>
        <w:tc>
          <w:tcPr>
            <w:tcW w:w="4400" w:type="dxa"/>
            <w:vMerge/>
            <w:tcBorders>
              <w:top w:val="nil"/>
            </w:tcBorders>
          </w:tcPr>
          <w:p w14:paraId="7461D1A4" w14:textId="77777777" w:rsidR="00C9561F" w:rsidRDefault="00C9561F">
            <w:pPr>
              <w:rPr>
                <w:sz w:val="2"/>
                <w:szCs w:val="2"/>
              </w:rPr>
            </w:pPr>
          </w:p>
        </w:tc>
        <w:tc>
          <w:tcPr>
            <w:tcW w:w="4400" w:type="dxa"/>
          </w:tcPr>
          <w:p w14:paraId="7461D1A5" w14:textId="77777777" w:rsidR="00C9561F" w:rsidRDefault="00C9561F">
            <w:pPr>
              <w:pStyle w:val="TableParagraph"/>
              <w:ind w:left="104" w:right="87"/>
              <w:rPr>
                <w:b/>
                <w:sz w:val="20"/>
              </w:rPr>
            </w:pPr>
            <w:r>
              <w:rPr>
                <w:b/>
                <w:sz w:val="20"/>
              </w:rPr>
              <w:t>Understanding relationships among measurement units</w:t>
            </w:r>
          </w:p>
          <w:p w14:paraId="7461D1A6" w14:textId="77777777" w:rsidR="00C9561F" w:rsidRDefault="00C9561F">
            <w:pPr>
              <w:pStyle w:val="TableParagraph"/>
              <w:ind w:left="104"/>
              <w:rPr>
                <w:sz w:val="20"/>
              </w:rPr>
            </w:pPr>
            <w:r>
              <w:rPr>
                <w:sz w:val="20"/>
              </w:rPr>
              <w:t>- Understands relationships of units of length (mm, cm, m), mass (g, kg), capacity (mL, L), and time</w:t>
            </w:r>
          </w:p>
          <w:p w14:paraId="7461D1A7" w14:textId="77777777" w:rsidR="00C9561F" w:rsidRDefault="00C9561F">
            <w:pPr>
              <w:pStyle w:val="TableParagraph"/>
              <w:spacing w:line="235" w:lineRule="exact"/>
              <w:ind w:left="104"/>
              <w:rPr>
                <w:sz w:val="20"/>
              </w:rPr>
            </w:pPr>
            <w:r>
              <w:rPr>
                <w:sz w:val="20"/>
              </w:rPr>
              <w:t>(e.g., seconds, minutes, hours).</w:t>
            </w:r>
          </w:p>
        </w:tc>
      </w:tr>
    </w:tbl>
    <w:p w14:paraId="7461D1A9" w14:textId="77777777" w:rsidR="00B36568" w:rsidRDefault="00B36568">
      <w:pPr>
        <w:spacing w:line="235" w:lineRule="exac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gridCol w:w="25"/>
      </w:tblGrid>
      <w:tr w:rsidR="005E1861" w14:paraId="7461D1AC" w14:textId="77777777" w:rsidTr="00C9561F">
        <w:trPr>
          <w:gridAfter w:val="1"/>
          <w:wAfter w:w="25" w:type="dxa"/>
          <w:trHeight w:val="490"/>
        </w:trPr>
        <w:tc>
          <w:tcPr>
            <w:tcW w:w="17600" w:type="dxa"/>
            <w:gridSpan w:val="4"/>
            <w:shd w:val="clear" w:color="auto" w:fill="D9D9D9"/>
          </w:tcPr>
          <w:p w14:paraId="7461D1AA" w14:textId="36ED4F53" w:rsidR="005E1861" w:rsidRDefault="005E1861">
            <w:pPr>
              <w:pStyle w:val="TableParagraph"/>
              <w:spacing w:line="234" w:lineRule="exact"/>
              <w:rPr>
                <w:b/>
                <w:sz w:val="20"/>
              </w:rPr>
            </w:pPr>
            <w:r>
              <w:rPr>
                <w:b/>
                <w:sz w:val="20"/>
              </w:rPr>
              <w:lastRenderedPageBreak/>
              <w:t>Specific Expectation</w:t>
            </w:r>
          </w:p>
          <w:p w14:paraId="7461D1AB" w14:textId="77777777" w:rsidR="005E1861" w:rsidRDefault="005E1861">
            <w:pPr>
              <w:pStyle w:val="TableParagraph"/>
              <w:spacing w:before="1" w:line="235" w:lineRule="exact"/>
              <w:rPr>
                <w:sz w:val="20"/>
              </w:rPr>
            </w:pPr>
            <w:r>
              <w:rPr>
                <w:sz w:val="20"/>
              </w:rPr>
              <w:t>Area</w:t>
            </w:r>
          </w:p>
        </w:tc>
      </w:tr>
      <w:tr w:rsidR="00C9561F" w14:paraId="7461D1B3" w14:textId="77777777" w:rsidTr="00C9561F">
        <w:trPr>
          <w:gridAfter w:val="1"/>
          <w:wAfter w:w="25" w:type="dxa"/>
          <w:trHeight w:val="730"/>
        </w:trPr>
        <w:tc>
          <w:tcPr>
            <w:tcW w:w="4400" w:type="dxa"/>
            <w:vMerge w:val="restart"/>
          </w:tcPr>
          <w:p w14:paraId="374561EA" w14:textId="6ADD4876" w:rsidR="00C9561F" w:rsidRDefault="00C9561F" w:rsidP="00C9561F">
            <w:pPr>
              <w:pStyle w:val="TableParagraph"/>
              <w:ind w:left="105" w:right="112"/>
              <w:rPr>
                <w:b/>
                <w:sz w:val="20"/>
              </w:rPr>
            </w:pPr>
            <w:r>
              <w:rPr>
                <w:b/>
                <w:sz w:val="20"/>
              </w:rPr>
              <w:t xml:space="preserve">E2.7 </w:t>
            </w:r>
            <w:r>
              <w:rPr>
                <w:sz w:val="20"/>
              </w:rPr>
              <w:t>compare the areas of two-dimensional shapes by matching, covering, or decomposing and recomposing the shapes, and demonstrate that different shapes can have the same area</w:t>
            </w:r>
          </w:p>
        </w:tc>
        <w:tc>
          <w:tcPr>
            <w:tcW w:w="4400" w:type="dxa"/>
            <w:vMerge w:val="restart"/>
          </w:tcPr>
          <w:p w14:paraId="7461D1AE" w14:textId="1E72CB40" w:rsidR="00C9561F" w:rsidRDefault="00C9561F">
            <w:pPr>
              <w:pStyle w:val="TableParagraph"/>
              <w:ind w:left="105" w:right="112"/>
              <w:rPr>
                <w:b/>
                <w:sz w:val="20"/>
              </w:rPr>
            </w:pPr>
            <w:r>
              <w:rPr>
                <w:b/>
                <w:sz w:val="20"/>
              </w:rPr>
              <w:t>Measurement Unit 2: Area, Mass, and Capacity</w:t>
            </w:r>
          </w:p>
          <w:p w14:paraId="02D8320C" w14:textId="180DBBC6" w:rsidR="00C9561F" w:rsidRPr="00C9561F" w:rsidRDefault="00C9561F">
            <w:pPr>
              <w:pStyle w:val="TableParagraph"/>
              <w:ind w:left="105" w:right="356"/>
              <w:rPr>
                <w:rFonts w:asciiTheme="minorHAnsi" w:eastAsia="Times New Roman" w:hAnsiTheme="minorHAnsi" w:cstheme="minorBidi"/>
                <w:sz w:val="20"/>
                <w:szCs w:val="20"/>
              </w:rPr>
            </w:pPr>
            <w:r w:rsidRPr="00C9561F">
              <w:rPr>
                <w:sz w:val="20"/>
              </w:rPr>
              <w:t xml:space="preserve">10: </w:t>
            </w:r>
            <w:r w:rsidRPr="00C9561F">
              <w:rPr>
                <w:rFonts w:asciiTheme="minorHAnsi" w:eastAsia="Times New Roman" w:hAnsiTheme="minorHAnsi" w:cstheme="minorBidi"/>
                <w:sz w:val="20"/>
                <w:szCs w:val="20"/>
              </w:rPr>
              <w:t xml:space="preserve">Measuring Area with Standard Units </w:t>
            </w:r>
          </w:p>
          <w:p w14:paraId="7461D1AF" w14:textId="52577186" w:rsidR="00C9561F" w:rsidRPr="003150AC" w:rsidRDefault="00C9561F">
            <w:pPr>
              <w:pStyle w:val="TableParagraph"/>
              <w:ind w:left="105" w:right="356"/>
              <w:rPr>
                <w:color w:val="00B0F0"/>
                <w:sz w:val="20"/>
              </w:rPr>
            </w:pPr>
          </w:p>
        </w:tc>
        <w:tc>
          <w:tcPr>
            <w:tcW w:w="4400" w:type="dxa"/>
            <w:vMerge w:val="restart"/>
          </w:tcPr>
          <w:p w14:paraId="6DE725E2" w14:textId="77777777" w:rsidR="009737CA" w:rsidRDefault="00C9561F">
            <w:pPr>
              <w:pStyle w:val="TableParagraph"/>
              <w:ind w:left="145" w:right="279" w:hanging="35"/>
              <w:rPr>
                <w:sz w:val="20"/>
              </w:rPr>
            </w:pPr>
            <w:r>
              <w:rPr>
                <w:sz w:val="20"/>
              </w:rPr>
              <w:t xml:space="preserve">The Bunny Challenge </w:t>
            </w:r>
          </w:p>
          <w:p w14:paraId="7461D1B0" w14:textId="5FB640F7" w:rsidR="00C9561F" w:rsidRDefault="00C9561F">
            <w:pPr>
              <w:pStyle w:val="TableParagraph"/>
              <w:ind w:left="145" w:right="279" w:hanging="35"/>
              <w:rPr>
                <w:sz w:val="20"/>
              </w:rPr>
            </w:pPr>
            <w:r>
              <w:rPr>
                <w:sz w:val="20"/>
              </w:rPr>
              <w:t>Measurements About YOU!</w:t>
            </w:r>
          </w:p>
        </w:tc>
        <w:tc>
          <w:tcPr>
            <w:tcW w:w="4400" w:type="dxa"/>
            <w:shd w:val="clear" w:color="auto" w:fill="D3B1CF"/>
          </w:tcPr>
          <w:p w14:paraId="7461D1B2" w14:textId="29B1734D" w:rsidR="00C9561F" w:rsidRDefault="00C9561F" w:rsidP="00C9561F">
            <w:pPr>
              <w:pStyle w:val="TableParagraph"/>
              <w:ind w:left="105" w:right="249"/>
              <w:rPr>
                <w:b/>
                <w:sz w:val="20"/>
              </w:rPr>
            </w:pPr>
            <w:r>
              <w:rPr>
                <w:b/>
                <w:sz w:val="20"/>
              </w:rPr>
              <w:t>Big Idea: Many things in our world (e.g., objects, spaces, events) have attributes that can be measured and compared.</w:t>
            </w:r>
          </w:p>
        </w:tc>
      </w:tr>
      <w:tr w:rsidR="00C9561F" w14:paraId="7461D1BC" w14:textId="77777777" w:rsidTr="00C9561F">
        <w:trPr>
          <w:gridAfter w:val="1"/>
          <w:wAfter w:w="25" w:type="dxa"/>
          <w:trHeight w:val="2446"/>
        </w:trPr>
        <w:tc>
          <w:tcPr>
            <w:tcW w:w="4400" w:type="dxa"/>
            <w:vMerge/>
          </w:tcPr>
          <w:p w14:paraId="0097F76A" w14:textId="77777777" w:rsidR="00C9561F" w:rsidRDefault="00C9561F">
            <w:pPr>
              <w:rPr>
                <w:sz w:val="2"/>
                <w:szCs w:val="2"/>
              </w:rPr>
            </w:pPr>
          </w:p>
        </w:tc>
        <w:tc>
          <w:tcPr>
            <w:tcW w:w="4400" w:type="dxa"/>
            <w:vMerge/>
            <w:tcBorders>
              <w:top w:val="nil"/>
            </w:tcBorders>
          </w:tcPr>
          <w:p w14:paraId="7461D1B5" w14:textId="73EDB079" w:rsidR="00C9561F" w:rsidRDefault="00C9561F">
            <w:pPr>
              <w:rPr>
                <w:sz w:val="2"/>
                <w:szCs w:val="2"/>
              </w:rPr>
            </w:pPr>
          </w:p>
        </w:tc>
        <w:tc>
          <w:tcPr>
            <w:tcW w:w="4400" w:type="dxa"/>
            <w:vMerge/>
            <w:tcBorders>
              <w:top w:val="nil"/>
            </w:tcBorders>
          </w:tcPr>
          <w:p w14:paraId="7461D1B6" w14:textId="77777777" w:rsidR="00C9561F" w:rsidRDefault="00C9561F">
            <w:pPr>
              <w:rPr>
                <w:sz w:val="2"/>
                <w:szCs w:val="2"/>
              </w:rPr>
            </w:pPr>
          </w:p>
        </w:tc>
        <w:tc>
          <w:tcPr>
            <w:tcW w:w="4400" w:type="dxa"/>
          </w:tcPr>
          <w:p w14:paraId="7461D1B7" w14:textId="77777777" w:rsidR="00C9561F" w:rsidRDefault="00C9561F">
            <w:pPr>
              <w:pStyle w:val="TableParagraph"/>
              <w:spacing w:line="234" w:lineRule="exact"/>
              <w:ind w:left="105"/>
              <w:rPr>
                <w:b/>
                <w:sz w:val="20"/>
              </w:rPr>
            </w:pPr>
            <w:r>
              <w:rPr>
                <w:b/>
                <w:sz w:val="20"/>
              </w:rPr>
              <w:t>Understanding attributes that can be measured</w:t>
            </w:r>
          </w:p>
          <w:p w14:paraId="7461D1B8" w14:textId="77777777" w:rsidR="00C9561F" w:rsidRDefault="00C9561F">
            <w:pPr>
              <w:pStyle w:val="TableParagraph"/>
              <w:numPr>
                <w:ilvl w:val="0"/>
                <w:numId w:val="6"/>
              </w:numPr>
              <w:tabs>
                <w:tab w:val="left" w:pos="211"/>
              </w:tabs>
              <w:spacing w:before="1"/>
              <w:ind w:right="319" w:firstLine="0"/>
              <w:rPr>
                <w:sz w:val="20"/>
              </w:rPr>
            </w:pPr>
            <w:r>
              <w:rPr>
                <w:sz w:val="20"/>
              </w:rPr>
              <w:t>Uses language to describe attributes (e.g.,</w:t>
            </w:r>
            <w:r>
              <w:rPr>
                <w:spacing w:val="-23"/>
                <w:sz w:val="20"/>
              </w:rPr>
              <w:t xml:space="preserve"> </w:t>
            </w:r>
            <w:r>
              <w:rPr>
                <w:sz w:val="20"/>
              </w:rPr>
              <w:t>long, wide,</w:t>
            </w:r>
            <w:r>
              <w:rPr>
                <w:spacing w:val="-2"/>
                <w:sz w:val="20"/>
              </w:rPr>
              <w:t xml:space="preserve"> </w:t>
            </w:r>
            <w:r>
              <w:rPr>
                <w:sz w:val="20"/>
              </w:rPr>
              <w:t>heavy).</w:t>
            </w:r>
          </w:p>
          <w:p w14:paraId="7461D1B9" w14:textId="77777777" w:rsidR="00C9561F" w:rsidRDefault="00C9561F">
            <w:pPr>
              <w:pStyle w:val="TableParagraph"/>
              <w:spacing w:before="3" w:line="237" w:lineRule="auto"/>
              <w:ind w:left="105" w:right="389"/>
              <w:rPr>
                <w:b/>
                <w:sz w:val="20"/>
              </w:rPr>
            </w:pPr>
            <w:r>
              <w:rPr>
                <w:b/>
                <w:sz w:val="20"/>
              </w:rPr>
              <w:t>Directly and indirectly comparing and ordering objects with the same measurable attribute</w:t>
            </w:r>
          </w:p>
          <w:p w14:paraId="7461D1BA" w14:textId="77777777" w:rsidR="00C9561F" w:rsidRDefault="00C9561F">
            <w:pPr>
              <w:pStyle w:val="TableParagraph"/>
              <w:numPr>
                <w:ilvl w:val="0"/>
                <w:numId w:val="6"/>
              </w:numPr>
              <w:tabs>
                <w:tab w:val="left" w:pos="211"/>
              </w:tabs>
              <w:ind w:right="342" w:firstLine="0"/>
              <w:rPr>
                <w:sz w:val="20"/>
              </w:rPr>
            </w:pPr>
            <w:r>
              <w:rPr>
                <w:sz w:val="20"/>
              </w:rPr>
              <w:t>Directly compares and orders objects by length (e.g., aligning ends), mass (e.g., using a balance scale), and area (e.g., by</w:t>
            </w:r>
            <w:r>
              <w:rPr>
                <w:spacing w:val="-7"/>
                <w:sz w:val="20"/>
              </w:rPr>
              <w:t xml:space="preserve"> </w:t>
            </w:r>
            <w:r>
              <w:rPr>
                <w:sz w:val="20"/>
              </w:rPr>
              <w:t>covering).</w:t>
            </w:r>
          </w:p>
          <w:p w14:paraId="7461D1BB" w14:textId="77777777" w:rsidR="00C9561F" w:rsidRDefault="00C9561F">
            <w:pPr>
              <w:pStyle w:val="TableParagraph"/>
              <w:numPr>
                <w:ilvl w:val="0"/>
                <w:numId w:val="6"/>
              </w:numPr>
              <w:tabs>
                <w:tab w:val="left" w:pos="211"/>
              </w:tabs>
              <w:spacing w:before="3" w:line="240" w:lineRule="atLeast"/>
              <w:ind w:right="958" w:firstLine="0"/>
              <w:rPr>
                <w:sz w:val="20"/>
              </w:rPr>
            </w:pPr>
            <w:r>
              <w:rPr>
                <w:sz w:val="20"/>
              </w:rPr>
              <w:t>Compares objects indirectly by using</w:t>
            </w:r>
            <w:r>
              <w:rPr>
                <w:spacing w:val="-22"/>
                <w:sz w:val="20"/>
              </w:rPr>
              <w:t xml:space="preserve"> </w:t>
            </w:r>
            <w:r>
              <w:rPr>
                <w:sz w:val="20"/>
              </w:rPr>
              <w:t>an intermediary</w:t>
            </w:r>
            <w:r>
              <w:rPr>
                <w:spacing w:val="-2"/>
                <w:sz w:val="20"/>
              </w:rPr>
              <w:t xml:space="preserve"> </w:t>
            </w:r>
            <w:r>
              <w:rPr>
                <w:sz w:val="20"/>
              </w:rPr>
              <w:t>object.</w:t>
            </w:r>
          </w:p>
        </w:tc>
      </w:tr>
      <w:tr w:rsidR="00C9561F" w14:paraId="7461D1C2" w14:textId="77777777" w:rsidTr="00C9561F">
        <w:trPr>
          <w:gridAfter w:val="1"/>
          <w:wAfter w:w="25" w:type="dxa"/>
          <w:trHeight w:val="730"/>
        </w:trPr>
        <w:tc>
          <w:tcPr>
            <w:tcW w:w="4400" w:type="dxa"/>
            <w:vMerge/>
          </w:tcPr>
          <w:p w14:paraId="476DB70F" w14:textId="77777777" w:rsidR="00C9561F" w:rsidRDefault="00C9561F">
            <w:pPr>
              <w:rPr>
                <w:sz w:val="2"/>
                <w:szCs w:val="2"/>
              </w:rPr>
            </w:pPr>
          </w:p>
        </w:tc>
        <w:tc>
          <w:tcPr>
            <w:tcW w:w="4400" w:type="dxa"/>
            <w:vMerge/>
            <w:tcBorders>
              <w:top w:val="nil"/>
            </w:tcBorders>
          </w:tcPr>
          <w:p w14:paraId="7461D1BE" w14:textId="4E41A542" w:rsidR="00C9561F" w:rsidRDefault="00C9561F">
            <w:pPr>
              <w:rPr>
                <w:sz w:val="2"/>
                <w:szCs w:val="2"/>
              </w:rPr>
            </w:pPr>
          </w:p>
        </w:tc>
        <w:tc>
          <w:tcPr>
            <w:tcW w:w="4400" w:type="dxa"/>
            <w:vMerge/>
            <w:tcBorders>
              <w:top w:val="nil"/>
            </w:tcBorders>
          </w:tcPr>
          <w:p w14:paraId="7461D1BF" w14:textId="77777777" w:rsidR="00C9561F" w:rsidRDefault="00C9561F">
            <w:pPr>
              <w:rPr>
                <w:sz w:val="2"/>
                <w:szCs w:val="2"/>
              </w:rPr>
            </w:pPr>
          </w:p>
        </w:tc>
        <w:tc>
          <w:tcPr>
            <w:tcW w:w="4400" w:type="dxa"/>
            <w:shd w:val="clear" w:color="auto" w:fill="D3B1CF"/>
          </w:tcPr>
          <w:p w14:paraId="7461D1C0" w14:textId="77777777" w:rsidR="00C9561F" w:rsidRDefault="00C9561F">
            <w:pPr>
              <w:pStyle w:val="TableParagraph"/>
              <w:spacing w:line="229" w:lineRule="exact"/>
              <w:ind w:left="105"/>
              <w:rPr>
                <w:b/>
                <w:sz w:val="20"/>
              </w:rPr>
            </w:pPr>
            <w:r>
              <w:rPr>
                <w:b/>
                <w:sz w:val="20"/>
              </w:rPr>
              <w:t>Big Idea: Assigning a unit to a continuous</w:t>
            </w:r>
          </w:p>
          <w:p w14:paraId="7461D1C1" w14:textId="77777777" w:rsidR="00C9561F" w:rsidRDefault="00C9561F">
            <w:pPr>
              <w:pStyle w:val="TableParagraph"/>
              <w:spacing w:before="1" w:line="240" w:lineRule="atLeast"/>
              <w:ind w:left="105" w:right="855"/>
              <w:rPr>
                <w:b/>
                <w:sz w:val="20"/>
              </w:rPr>
            </w:pPr>
            <w:r>
              <w:rPr>
                <w:b/>
                <w:sz w:val="20"/>
              </w:rPr>
              <w:t>attribute allows us to measure and make comparisons.</w:t>
            </w:r>
          </w:p>
        </w:tc>
      </w:tr>
      <w:tr w:rsidR="00C9561F" w14:paraId="7461D1CC" w14:textId="77777777" w:rsidTr="00C9561F">
        <w:trPr>
          <w:gridAfter w:val="1"/>
          <w:wAfter w:w="25" w:type="dxa"/>
          <w:trHeight w:val="3906"/>
        </w:trPr>
        <w:tc>
          <w:tcPr>
            <w:tcW w:w="4400" w:type="dxa"/>
            <w:vMerge/>
          </w:tcPr>
          <w:p w14:paraId="45F2A8EB" w14:textId="77777777" w:rsidR="00C9561F" w:rsidRDefault="00C9561F">
            <w:pPr>
              <w:rPr>
                <w:sz w:val="2"/>
                <w:szCs w:val="2"/>
              </w:rPr>
            </w:pPr>
          </w:p>
        </w:tc>
        <w:tc>
          <w:tcPr>
            <w:tcW w:w="4400" w:type="dxa"/>
            <w:vMerge/>
            <w:tcBorders>
              <w:top w:val="nil"/>
            </w:tcBorders>
          </w:tcPr>
          <w:p w14:paraId="7461D1C4" w14:textId="38F263FD" w:rsidR="00C9561F" w:rsidRDefault="00C9561F">
            <w:pPr>
              <w:rPr>
                <w:sz w:val="2"/>
                <w:szCs w:val="2"/>
              </w:rPr>
            </w:pPr>
          </w:p>
        </w:tc>
        <w:tc>
          <w:tcPr>
            <w:tcW w:w="4400" w:type="dxa"/>
            <w:vMerge/>
            <w:tcBorders>
              <w:top w:val="nil"/>
            </w:tcBorders>
          </w:tcPr>
          <w:p w14:paraId="7461D1C5" w14:textId="77777777" w:rsidR="00C9561F" w:rsidRDefault="00C9561F">
            <w:pPr>
              <w:rPr>
                <w:sz w:val="2"/>
                <w:szCs w:val="2"/>
              </w:rPr>
            </w:pPr>
          </w:p>
        </w:tc>
        <w:tc>
          <w:tcPr>
            <w:tcW w:w="4400" w:type="dxa"/>
          </w:tcPr>
          <w:p w14:paraId="7461D1C6" w14:textId="77777777" w:rsidR="00C9561F" w:rsidRDefault="00C9561F">
            <w:pPr>
              <w:pStyle w:val="TableParagraph"/>
              <w:spacing w:line="242" w:lineRule="auto"/>
              <w:ind w:left="140" w:right="662"/>
              <w:rPr>
                <w:b/>
                <w:sz w:val="20"/>
              </w:rPr>
            </w:pPr>
            <w:r>
              <w:rPr>
                <w:b/>
                <w:sz w:val="20"/>
              </w:rPr>
              <w:t>Selecting and using non-standard units to estimate, measure, and make comparisons</w:t>
            </w:r>
          </w:p>
          <w:p w14:paraId="7461D1C7" w14:textId="77777777" w:rsidR="00C9561F" w:rsidRDefault="00C9561F">
            <w:pPr>
              <w:pStyle w:val="TableParagraph"/>
              <w:numPr>
                <w:ilvl w:val="0"/>
                <w:numId w:val="5"/>
              </w:numPr>
              <w:tabs>
                <w:tab w:val="left" w:pos="211"/>
              </w:tabs>
              <w:spacing w:line="237" w:lineRule="auto"/>
              <w:ind w:right="330" w:firstLine="0"/>
              <w:rPr>
                <w:sz w:val="20"/>
              </w:rPr>
            </w:pPr>
            <w:r>
              <w:rPr>
                <w:sz w:val="20"/>
              </w:rPr>
              <w:t>Uses whole number measures to estimate, measure, and compare (e.g., this book is 8</w:t>
            </w:r>
            <w:r>
              <w:rPr>
                <w:spacing w:val="-21"/>
                <w:sz w:val="20"/>
              </w:rPr>
              <w:t xml:space="preserve"> </w:t>
            </w:r>
            <w:r>
              <w:rPr>
                <w:sz w:val="20"/>
              </w:rPr>
              <w:t>cubes long and my pencil is 5 cubes</w:t>
            </w:r>
            <w:r>
              <w:rPr>
                <w:spacing w:val="-7"/>
                <w:sz w:val="20"/>
              </w:rPr>
              <w:t xml:space="preserve"> </w:t>
            </w:r>
            <w:r>
              <w:rPr>
                <w:sz w:val="20"/>
              </w:rPr>
              <w:t>long).</w:t>
            </w:r>
          </w:p>
          <w:p w14:paraId="7461D1C8" w14:textId="77777777" w:rsidR="00C9561F" w:rsidRDefault="00C9561F">
            <w:pPr>
              <w:pStyle w:val="TableParagraph"/>
              <w:numPr>
                <w:ilvl w:val="0"/>
                <w:numId w:val="5"/>
              </w:numPr>
              <w:tabs>
                <w:tab w:val="left" w:pos="211"/>
              </w:tabs>
              <w:ind w:right="143" w:firstLine="0"/>
              <w:rPr>
                <w:sz w:val="20"/>
              </w:rPr>
            </w:pPr>
            <w:r>
              <w:rPr>
                <w:sz w:val="20"/>
              </w:rPr>
              <w:t xml:space="preserve">Demonstrates ways to estimate, measure, compare, and order objects by length, area, capacity, and mass with non-standard units </w:t>
            </w:r>
            <w:proofErr w:type="gramStart"/>
            <w:r>
              <w:rPr>
                <w:sz w:val="20"/>
              </w:rPr>
              <w:t>by:</w:t>
            </w:r>
            <w:proofErr w:type="gramEnd"/>
            <w:r>
              <w:rPr>
                <w:sz w:val="20"/>
              </w:rPr>
              <w:t xml:space="preserve"> using an intermediary object; using multiple</w:t>
            </w:r>
            <w:r>
              <w:rPr>
                <w:spacing w:val="-25"/>
                <w:sz w:val="20"/>
              </w:rPr>
              <w:t xml:space="preserve"> </w:t>
            </w:r>
            <w:r>
              <w:rPr>
                <w:sz w:val="20"/>
              </w:rPr>
              <w:t>copies of a unit; and iterating a single</w:t>
            </w:r>
            <w:r>
              <w:rPr>
                <w:spacing w:val="-10"/>
                <w:sz w:val="20"/>
              </w:rPr>
              <w:t xml:space="preserve"> </w:t>
            </w:r>
            <w:r>
              <w:rPr>
                <w:sz w:val="20"/>
              </w:rPr>
              <w:t>unit.</w:t>
            </w:r>
          </w:p>
          <w:p w14:paraId="7461D1C9" w14:textId="77777777" w:rsidR="00C9561F" w:rsidRDefault="00C9561F">
            <w:pPr>
              <w:pStyle w:val="TableParagraph"/>
              <w:numPr>
                <w:ilvl w:val="0"/>
                <w:numId w:val="5"/>
              </w:numPr>
              <w:tabs>
                <w:tab w:val="left" w:pos="211"/>
              </w:tabs>
              <w:ind w:right="252" w:firstLine="0"/>
              <w:rPr>
                <w:sz w:val="20"/>
              </w:rPr>
            </w:pPr>
            <w:r>
              <w:rPr>
                <w:sz w:val="20"/>
              </w:rPr>
              <w:t>Selects and uses appropriate non-standard</w:t>
            </w:r>
            <w:r>
              <w:rPr>
                <w:spacing w:val="-24"/>
                <w:sz w:val="20"/>
              </w:rPr>
              <w:t xml:space="preserve"> </w:t>
            </w:r>
            <w:r>
              <w:rPr>
                <w:sz w:val="20"/>
              </w:rPr>
              <w:t>units to estimate, measure, and compare length, area, capacity, and</w:t>
            </w:r>
            <w:r>
              <w:rPr>
                <w:spacing w:val="-2"/>
                <w:sz w:val="20"/>
              </w:rPr>
              <w:t xml:space="preserve"> </w:t>
            </w:r>
            <w:r>
              <w:rPr>
                <w:sz w:val="20"/>
              </w:rPr>
              <w:t>mass.</w:t>
            </w:r>
          </w:p>
          <w:p w14:paraId="7461D1CA" w14:textId="77777777" w:rsidR="00C9561F" w:rsidRDefault="00C9561F">
            <w:pPr>
              <w:pStyle w:val="TableParagraph"/>
              <w:numPr>
                <w:ilvl w:val="0"/>
                <w:numId w:val="5"/>
              </w:numPr>
              <w:tabs>
                <w:tab w:val="left" w:pos="211"/>
              </w:tabs>
              <w:ind w:right="212" w:firstLine="0"/>
              <w:rPr>
                <w:sz w:val="20"/>
              </w:rPr>
            </w:pPr>
            <w:r>
              <w:rPr>
                <w:sz w:val="20"/>
              </w:rPr>
              <w:t>Uses non-standard units as referents to</w:t>
            </w:r>
            <w:r>
              <w:rPr>
                <w:spacing w:val="-19"/>
                <w:sz w:val="20"/>
              </w:rPr>
              <w:t xml:space="preserve"> </w:t>
            </w:r>
            <w:r>
              <w:rPr>
                <w:sz w:val="20"/>
              </w:rPr>
              <w:t>estimate length (e.g., paper clips), area (e.g., square</w:t>
            </w:r>
            <w:r>
              <w:rPr>
                <w:spacing w:val="-20"/>
                <w:sz w:val="20"/>
              </w:rPr>
              <w:t xml:space="preserve"> </w:t>
            </w:r>
            <w:r>
              <w:rPr>
                <w:sz w:val="20"/>
              </w:rPr>
              <w:t>tiles),</w:t>
            </w:r>
          </w:p>
          <w:p w14:paraId="7461D1CB" w14:textId="77777777" w:rsidR="00C9561F" w:rsidRDefault="00C9561F">
            <w:pPr>
              <w:pStyle w:val="TableParagraph"/>
              <w:spacing w:line="232" w:lineRule="exact"/>
              <w:ind w:left="105"/>
              <w:rPr>
                <w:sz w:val="20"/>
              </w:rPr>
            </w:pPr>
            <w:r>
              <w:rPr>
                <w:sz w:val="20"/>
              </w:rPr>
              <w:t>mass (e.g., cubes), and capacity (e.g., cups).</w:t>
            </w:r>
          </w:p>
        </w:tc>
      </w:tr>
      <w:tr w:rsidR="0097198D" w14:paraId="7461D1D8" w14:textId="77777777" w:rsidTr="0097198D">
        <w:trPr>
          <w:trHeight w:val="735"/>
        </w:trPr>
        <w:tc>
          <w:tcPr>
            <w:tcW w:w="4400" w:type="dxa"/>
            <w:vMerge w:val="restart"/>
          </w:tcPr>
          <w:p w14:paraId="7461D1CD" w14:textId="54ADB12B" w:rsidR="0097198D" w:rsidRDefault="0097198D" w:rsidP="005E1861">
            <w:pPr>
              <w:pStyle w:val="TableParagraph"/>
              <w:ind w:left="0"/>
              <w:rPr>
                <w:sz w:val="20"/>
              </w:rPr>
            </w:pPr>
            <w:r>
              <w:rPr>
                <w:b/>
                <w:sz w:val="20"/>
              </w:rPr>
              <w:t xml:space="preserve">E2.8 </w:t>
            </w:r>
            <w:r>
              <w:rPr>
                <w:sz w:val="20"/>
              </w:rPr>
              <w:t xml:space="preserve">use appropriate non- standard units to measure area, and explain the effect that </w:t>
            </w:r>
            <w:proofErr w:type="gramStart"/>
            <w:r>
              <w:rPr>
                <w:sz w:val="20"/>
              </w:rPr>
              <w:t>gaps</w:t>
            </w:r>
            <w:proofErr w:type="gramEnd"/>
            <w:r>
              <w:rPr>
                <w:sz w:val="20"/>
              </w:rPr>
              <w:t xml:space="preserve"> and overlaps have on accuracy</w:t>
            </w:r>
          </w:p>
        </w:tc>
        <w:tc>
          <w:tcPr>
            <w:tcW w:w="4400" w:type="dxa"/>
            <w:vMerge w:val="restart"/>
          </w:tcPr>
          <w:p w14:paraId="7461D1CE" w14:textId="1237A404" w:rsidR="0097198D" w:rsidRDefault="0097198D">
            <w:pPr>
              <w:pStyle w:val="TableParagraph"/>
              <w:ind w:right="186"/>
              <w:rPr>
                <w:b/>
                <w:sz w:val="20"/>
              </w:rPr>
            </w:pPr>
            <w:r>
              <w:rPr>
                <w:b/>
                <w:sz w:val="20"/>
              </w:rPr>
              <w:t>Measurement Unit 2: Area, Mass, and Capacity</w:t>
            </w:r>
          </w:p>
          <w:p w14:paraId="7461D1CF" w14:textId="000A9C96" w:rsidR="0097198D" w:rsidRDefault="0097198D">
            <w:pPr>
              <w:pStyle w:val="TableParagraph"/>
              <w:ind w:right="446"/>
              <w:rPr>
                <w:sz w:val="20"/>
              </w:rPr>
            </w:pPr>
            <w:r>
              <w:rPr>
                <w:sz w:val="20"/>
              </w:rPr>
              <w:t>9: Measuring Area Using Non- Standard Units</w:t>
            </w:r>
          </w:p>
          <w:p w14:paraId="6EAF6D37" w14:textId="65B338C5" w:rsidR="0097198D" w:rsidRPr="0097198D" w:rsidRDefault="0097198D" w:rsidP="00397752">
            <w:pPr>
              <w:pStyle w:val="TableParagraph"/>
              <w:spacing w:line="242" w:lineRule="auto"/>
              <w:ind w:left="105" w:right="521"/>
              <w:rPr>
                <w:rFonts w:asciiTheme="minorHAnsi" w:eastAsia="Times New Roman" w:hAnsiTheme="minorHAnsi" w:cstheme="minorBidi"/>
                <w:i/>
                <w:iCs/>
                <w:sz w:val="20"/>
                <w:szCs w:val="20"/>
              </w:rPr>
            </w:pPr>
            <w:r w:rsidRPr="0097198D">
              <w:rPr>
                <w:rFonts w:ascii="ErgoLTW2G-Medium" w:eastAsiaTheme="minorHAnsi" w:hAnsi="ErgoLTW2G-Medium" w:cs="ErgoLTW2G-Medium"/>
                <w:i/>
                <w:iCs/>
                <w:sz w:val="20"/>
                <w:szCs w:val="20"/>
              </w:rPr>
              <w:t>Student Card 20: Cover Me!</w:t>
            </w:r>
          </w:p>
          <w:p w14:paraId="7461D1D0" w14:textId="61E94AA8" w:rsidR="0097198D" w:rsidRPr="003150AC" w:rsidRDefault="0097198D">
            <w:pPr>
              <w:pStyle w:val="TableParagraph"/>
              <w:spacing w:line="242" w:lineRule="auto"/>
              <w:ind w:right="114"/>
              <w:rPr>
                <w:color w:val="00B0F0"/>
                <w:sz w:val="20"/>
              </w:rPr>
            </w:pPr>
            <w:r w:rsidRPr="0097198D">
              <w:rPr>
                <w:sz w:val="20"/>
              </w:rPr>
              <w:t xml:space="preserve">10: </w:t>
            </w:r>
            <w:r w:rsidRPr="0097198D">
              <w:rPr>
                <w:rFonts w:asciiTheme="minorHAnsi" w:eastAsia="Times New Roman" w:hAnsiTheme="minorHAnsi" w:cstheme="minorBidi"/>
                <w:sz w:val="20"/>
                <w:szCs w:val="20"/>
              </w:rPr>
              <w:t xml:space="preserve">Measuring Area with Standard Units </w:t>
            </w:r>
          </w:p>
        </w:tc>
        <w:tc>
          <w:tcPr>
            <w:tcW w:w="4400" w:type="dxa"/>
            <w:vMerge w:val="restart"/>
          </w:tcPr>
          <w:p w14:paraId="502CFCBE" w14:textId="77777777" w:rsidR="009737CA" w:rsidRDefault="0097198D">
            <w:pPr>
              <w:pStyle w:val="TableParagraph"/>
              <w:ind w:left="105" w:right="314"/>
              <w:rPr>
                <w:sz w:val="20"/>
              </w:rPr>
            </w:pPr>
            <w:r>
              <w:rPr>
                <w:sz w:val="20"/>
              </w:rPr>
              <w:t xml:space="preserve">The Bunny Challenge </w:t>
            </w:r>
          </w:p>
          <w:p w14:paraId="7461D1D1" w14:textId="303A85D5" w:rsidR="0097198D" w:rsidRDefault="0097198D">
            <w:pPr>
              <w:pStyle w:val="TableParagraph"/>
              <w:ind w:left="105" w:right="314"/>
              <w:rPr>
                <w:sz w:val="20"/>
              </w:rPr>
            </w:pPr>
            <w:r>
              <w:rPr>
                <w:sz w:val="20"/>
              </w:rPr>
              <w:t>Measurements About YOU!</w:t>
            </w:r>
          </w:p>
          <w:p w14:paraId="7461D1D2" w14:textId="77777777" w:rsidR="0097198D" w:rsidRDefault="0097198D">
            <w:pPr>
              <w:pStyle w:val="TableParagraph"/>
              <w:spacing w:before="4"/>
              <w:ind w:left="0"/>
              <w:rPr>
                <w:b/>
                <w:sz w:val="19"/>
              </w:rPr>
            </w:pPr>
          </w:p>
          <w:p w14:paraId="7461D1D3" w14:textId="77777777" w:rsidR="0097198D" w:rsidRDefault="0097198D">
            <w:pPr>
              <w:pStyle w:val="TableParagraph"/>
              <w:spacing w:before="1" w:line="242" w:lineRule="exact"/>
              <w:ind w:left="105"/>
              <w:rPr>
                <w:b/>
                <w:sz w:val="20"/>
              </w:rPr>
            </w:pPr>
            <w:r>
              <w:rPr>
                <w:b/>
                <w:sz w:val="20"/>
              </w:rPr>
              <w:t>To Scaffold</w:t>
            </w:r>
          </w:p>
          <w:p w14:paraId="7461D1D4" w14:textId="77777777" w:rsidR="0097198D" w:rsidRDefault="0097198D">
            <w:pPr>
              <w:pStyle w:val="TableParagraph"/>
              <w:spacing w:line="242" w:lineRule="exact"/>
              <w:ind w:left="105"/>
              <w:rPr>
                <w:sz w:val="20"/>
              </w:rPr>
            </w:pPr>
            <w:r>
              <w:rPr>
                <w:sz w:val="20"/>
              </w:rPr>
              <w:t>The Discovery</w:t>
            </w:r>
          </w:p>
        </w:tc>
        <w:tc>
          <w:tcPr>
            <w:tcW w:w="4400" w:type="dxa"/>
            <w:shd w:val="clear" w:color="auto" w:fill="D3B1CF"/>
          </w:tcPr>
          <w:p w14:paraId="7461D1D6" w14:textId="19CB212C" w:rsidR="0097198D" w:rsidRDefault="0097198D" w:rsidP="00C74469">
            <w:pPr>
              <w:pStyle w:val="TableParagraph"/>
              <w:ind w:right="240"/>
              <w:rPr>
                <w:b/>
                <w:sz w:val="20"/>
              </w:rPr>
            </w:pPr>
            <w:r>
              <w:rPr>
                <w:b/>
                <w:sz w:val="20"/>
              </w:rPr>
              <w:t>Big Idea: Many things in our world (e.g., objects, spaces, events) have attributes that can be</w:t>
            </w:r>
            <w:r w:rsidR="00C74469">
              <w:rPr>
                <w:b/>
                <w:sz w:val="20"/>
              </w:rPr>
              <w:t xml:space="preserve"> </w:t>
            </w:r>
            <w:r>
              <w:rPr>
                <w:b/>
                <w:sz w:val="20"/>
              </w:rPr>
              <w:t>measured and compared.</w:t>
            </w:r>
          </w:p>
        </w:tc>
        <w:tc>
          <w:tcPr>
            <w:tcW w:w="25" w:type="dxa"/>
            <w:tcBorders>
              <w:bottom w:val="nil"/>
              <w:right w:val="nil"/>
            </w:tcBorders>
          </w:tcPr>
          <w:p w14:paraId="7461D1D7" w14:textId="77777777" w:rsidR="0097198D" w:rsidRDefault="0097198D">
            <w:pPr>
              <w:pStyle w:val="TableParagraph"/>
              <w:ind w:left="0"/>
              <w:rPr>
                <w:rFonts w:ascii="Times New Roman"/>
                <w:sz w:val="20"/>
              </w:rPr>
            </w:pPr>
          </w:p>
        </w:tc>
      </w:tr>
      <w:tr w:rsidR="0097198D" w14:paraId="7461D1E0" w14:textId="77777777" w:rsidTr="0097198D">
        <w:trPr>
          <w:trHeight w:val="730"/>
        </w:trPr>
        <w:tc>
          <w:tcPr>
            <w:tcW w:w="4400" w:type="dxa"/>
            <w:vMerge/>
          </w:tcPr>
          <w:p w14:paraId="7461D1D9" w14:textId="55E7FB75" w:rsidR="0097198D" w:rsidRDefault="0097198D">
            <w:pPr>
              <w:rPr>
                <w:sz w:val="2"/>
                <w:szCs w:val="2"/>
              </w:rPr>
            </w:pPr>
          </w:p>
        </w:tc>
        <w:tc>
          <w:tcPr>
            <w:tcW w:w="4400" w:type="dxa"/>
            <w:vMerge/>
            <w:tcBorders>
              <w:top w:val="nil"/>
            </w:tcBorders>
          </w:tcPr>
          <w:p w14:paraId="7461D1DA" w14:textId="77777777" w:rsidR="0097198D" w:rsidRDefault="0097198D">
            <w:pPr>
              <w:rPr>
                <w:sz w:val="2"/>
                <w:szCs w:val="2"/>
              </w:rPr>
            </w:pPr>
          </w:p>
        </w:tc>
        <w:tc>
          <w:tcPr>
            <w:tcW w:w="4400" w:type="dxa"/>
            <w:vMerge/>
            <w:tcBorders>
              <w:top w:val="nil"/>
            </w:tcBorders>
          </w:tcPr>
          <w:p w14:paraId="7461D1DB" w14:textId="77777777" w:rsidR="0097198D" w:rsidRDefault="0097198D">
            <w:pPr>
              <w:rPr>
                <w:sz w:val="2"/>
                <w:szCs w:val="2"/>
              </w:rPr>
            </w:pPr>
          </w:p>
        </w:tc>
        <w:tc>
          <w:tcPr>
            <w:tcW w:w="4400" w:type="dxa"/>
          </w:tcPr>
          <w:p w14:paraId="7461D1DC" w14:textId="77777777" w:rsidR="0097198D" w:rsidRDefault="0097198D">
            <w:pPr>
              <w:pStyle w:val="TableParagraph"/>
              <w:spacing w:line="232" w:lineRule="exact"/>
              <w:rPr>
                <w:b/>
                <w:sz w:val="20"/>
              </w:rPr>
            </w:pPr>
            <w:r>
              <w:rPr>
                <w:b/>
                <w:sz w:val="20"/>
              </w:rPr>
              <w:t>Understanding attributes that can be</w:t>
            </w:r>
            <w:r>
              <w:rPr>
                <w:b/>
                <w:spacing w:val="-17"/>
                <w:sz w:val="20"/>
              </w:rPr>
              <w:t xml:space="preserve"> </w:t>
            </w:r>
            <w:r>
              <w:rPr>
                <w:b/>
                <w:sz w:val="20"/>
              </w:rPr>
              <w:t>measured</w:t>
            </w:r>
          </w:p>
          <w:p w14:paraId="7461D1DE" w14:textId="4EE8083A" w:rsidR="0097198D" w:rsidRDefault="0097198D" w:rsidP="00C74469">
            <w:pPr>
              <w:pStyle w:val="TableParagraph"/>
              <w:spacing w:line="242" w:lineRule="exact"/>
              <w:rPr>
                <w:sz w:val="20"/>
              </w:rPr>
            </w:pPr>
            <w:r>
              <w:rPr>
                <w:sz w:val="20"/>
              </w:rPr>
              <w:t>- Uses language to describe attributes (e.g.,</w:t>
            </w:r>
            <w:r>
              <w:rPr>
                <w:spacing w:val="-26"/>
                <w:sz w:val="20"/>
              </w:rPr>
              <w:t xml:space="preserve"> </w:t>
            </w:r>
            <w:r>
              <w:rPr>
                <w:sz w:val="20"/>
              </w:rPr>
              <w:t>long,</w:t>
            </w:r>
            <w:r w:rsidR="00C74469">
              <w:rPr>
                <w:sz w:val="20"/>
              </w:rPr>
              <w:t xml:space="preserve"> </w:t>
            </w:r>
            <w:r>
              <w:rPr>
                <w:sz w:val="20"/>
              </w:rPr>
              <w:t>wide, heavy).</w:t>
            </w:r>
          </w:p>
        </w:tc>
        <w:tc>
          <w:tcPr>
            <w:tcW w:w="25" w:type="dxa"/>
            <w:tcBorders>
              <w:top w:val="nil"/>
              <w:bottom w:val="nil"/>
              <w:right w:val="nil"/>
            </w:tcBorders>
          </w:tcPr>
          <w:p w14:paraId="7461D1DF" w14:textId="77777777" w:rsidR="0097198D" w:rsidRDefault="0097198D">
            <w:pPr>
              <w:pStyle w:val="TableParagraph"/>
              <w:ind w:left="0"/>
              <w:rPr>
                <w:rFonts w:ascii="Times New Roman"/>
                <w:sz w:val="20"/>
              </w:rPr>
            </w:pPr>
          </w:p>
        </w:tc>
      </w:tr>
    </w:tbl>
    <w:p w14:paraId="7461D1E1" w14:textId="77777777" w:rsidR="00B36568" w:rsidRDefault="00B36568">
      <w:pPr>
        <w:rPr>
          <w:rFonts w:ascii="Times New Roman"/>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C74469" w14:paraId="7461D1E8" w14:textId="77777777" w:rsidTr="00C74469">
        <w:trPr>
          <w:trHeight w:val="1710"/>
        </w:trPr>
        <w:tc>
          <w:tcPr>
            <w:tcW w:w="4400" w:type="dxa"/>
            <w:vMerge w:val="restart"/>
          </w:tcPr>
          <w:p w14:paraId="21B53BA4" w14:textId="369080D9" w:rsidR="00C74469" w:rsidRPr="005E1861" w:rsidDel="00FD3869" w:rsidRDefault="00C74469">
            <w:pPr>
              <w:pStyle w:val="TableParagraph"/>
              <w:spacing w:line="242" w:lineRule="auto"/>
              <w:ind w:right="114"/>
              <w:rPr>
                <w:sz w:val="20"/>
                <w:szCs w:val="20"/>
              </w:rPr>
            </w:pPr>
          </w:p>
        </w:tc>
        <w:tc>
          <w:tcPr>
            <w:tcW w:w="4400" w:type="dxa"/>
            <w:vMerge w:val="restart"/>
          </w:tcPr>
          <w:p w14:paraId="7461D1E3" w14:textId="4DE203EB" w:rsidR="00C74469" w:rsidRPr="003150AC" w:rsidRDefault="00C74469">
            <w:pPr>
              <w:pStyle w:val="TableParagraph"/>
              <w:spacing w:line="242" w:lineRule="auto"/>
              <w:ind w:right="114"/>
              <w:rPr>
                <w:color w:val="00B0F0"/>
                <w:sz w:val="20"/>
                <w:szCs w:val="20"/>
              </w:rPr>
            </w:pPr>
            <w:r w:rsidRPr="0097198D">
              <w:rPr>
                <w:sz w:val="20"/>
                <w:szCs w:val="20"/>
              </w:rPr>
              <w:t xml:space="preserve">13: </w:t>
            </w:r>
            <w:r w:rsidRPr="0097198D">
              <w:rPr>
                <w:rFonts w:asciiTheme="minorHAnsi" w:eastAsia="Times New Roman" w:hAnsiTheme="minorHAnsi" w:cstheme="minorBidi"/>
                <w:sz w:val="20"/>
                <w:szCs w:val="20"/>
              </w:rPr>
              <w:t xml:space="preserve">Area Mass and Capacity Consolidation </w:t>
            </w:r>
          </w:p>
        </w:tc>
        <w:tc>
          <w:tcPr>
            <w:tcW w:w="4400" w:type="dxa"/>
            <w:vMerge w:val="restart"/>
          </w:tcPr>
          <w:p w14:paraId="7461D1E4" w14:textId="77777777" w:rsidR="00C74469" w:rsidRDefault="00C74469">
            <w:pPr>
              <w:pStyle w:val="TableParagraph"/>
              <w:ind w:left="0"/>
              <w:rPr>
                <w:rFonts w:ascii="Times New Roman"/>
                <w:sz w:val="20"/>
              </w:rPr>
            </w:pPr>
          </w:p>
        </w:tc>
        <w:tc>
          <w:tcPr>
            <w:tcW w:w="4400" w:type="dxa"/>
          </w:tcPr>
          <w:p w14:paraId="7461D1E5" w14:textId="77777777" w:rsidR="00C74469" w:rsidRDefault="00C74469">
            <w:pPr>
              <w:pStyle w:val="TableParagraph"/>
              <w:ind w:right="381"/>
              <w:rPr>
                <w:b/>
                <w:sz w:val="20"/>
              </w:rPr>
            </w:pPr>
            <w:r>
              <w:rPr>
                <w:b/>
                <w:sz w:val="20"/>
              </w:rPr>
              <w:t>Directly and indirectly comparing and ordering objects with the same measurable attribute</w:t>
            </w:r>
          </w:p>
          <w:p w14:paraId="7461D1E6" w14:textId="77777777" w:rsidR="00C74469" w:rsidRDefault="00C74469">
            <w:pPr>
              <w:pStyle w:val="TableParagraph"/>
              <w:numPr>
                <w:ilvl w:val="0"/>
                <w:numId w:val="4"/>
              </w:numPr>
              <w:tabs>
                <w:tab w:val="left" w:pos="216"/>
              </w:tabs>
              <w:spacing w:line="237" w:lineRule="auto"/>
              <w:ind w:right="334" w:firstLine="0"/>
              <w:rPr>
                <w:sz w:val="20"/>
              </w:rPr>
            </w:pPr>
            <w:r>
              <w:rPr>
                <w:sz w:val="20"/>
              </w:rPr>
              <w:t>Directly compares and orders objects by length (e.g., aligning ends), mass (e.g., using a balance scale), and area (e.g., by</w:t>
            </w:r>
            <w:r>
              <w:rPr>
                <w:spacing w:val="-7"/>
                <w:sz w:val="20"/>
              </w:rPr>
              <w:t xml:space="preserve"> </w:t>
            </w:r>
            <w:r>
              <w:rPr>
                <w:sz w:val="20"/>
              </w:rPr>
              <w:t>covering).</w:t>
            </w:r>
          </w:p>
          <w:p w14:paraId="7461D1E7" w14:textId="6C033229" w:rsidR="00C74469" w:rsidRDefault="00C74469" w:rsidP="00C74469">
            <w:pPr>
              <w:pStyle w:val="TableParagraph"/>
              <w:tabs>
                <w:tab w:val="left" w:pos="216"/>
              </w:tabs>
              <w:spacing w:line="240" w:lineRule="atLeast"/>
              <w:ind w:right="950"/>
              <w:rPr>
                <w:sz w:val="20"/>
              </w:rPr>
            </w:pPr>
            <w:r>
              <w:rPr>
                <w:sz w:val="20"/>
              </w:rPr>
              <w:t>- Compares objects indirectly by using</w:t>
            </w:r>
            <w:r>
              <w:rPr>
                <w:spacing w:val="-22"/>
                <w:sz w:val="20"/>
              </w:rPr>
              <w:t xml:space="preserve"> </w:t>
            </w:r>
            <w:r>
              <w:rPr>
                <w:sz w:val="20"/>
              </w:rPr>
              <w:t>an intermediary</w:t>
            </w:r>
            <w:r>
              <w:rPr>
                <w:spacing w:val="-2"/>
                <w:sz w:val="20"/>
              </w:rPr>
              <w:t xml:space="preserve"> </w:t>
            </w:r>
            <w:r>
              <w:rPr>
                <w:sz w:val="20"/>
              </w:rPr>
              <w:t>object.</w:t>
            </w:r>
          </w:p>
        </w:tc>
      </w:tr>
      <w:tr w:rsidR="00C74469" w14:paraId="7461D1EE" w14:textId="77777777" w:rsidTr="00C74469">
        <w:trPr>
          <w:trHeight w:val="490"/>
        </w:trPr>
        <w:tc>
          <w:tcPr>
            <w:tcW w:w="4400" w:type="dxa"/>
            <w:vMerge/>
          </w:tcPr>
          <w:p w14:paraId="686CE74B" w14:textId="77777777" w:rsidR="00C74469" w:rsidRDefault="00C74469">
            <w:pPr>
              <w:rPr>
                <w:sz w:val="2"/>
                <w:szCs w:val="2"/>
              </w:rPr>
            </w:pPr>
          </w:p>
        </w:tc>
        <w:tc>
          <w:tcPr>
            <w:tcW w:w="4400" w:type="dxa"/>
            <w:vMerge/>
            <w:tcBorders>
              <w:top w:val="nil"/>
            </w:tcBorders>
          </w:tcPr>
          <w:p w14:paraId="7461D1EA" w14:textId="523F7B60" w:rsidR="00C74469" w:rsidRDefault="00C74469">
            <w:pPr>
              <w:rPr>
                <w:sz w:val="2"/>
                <w:szCs w:val="2"/>
              </w:rPr>
            </w:pPr>
          </w:p>
        </w:tc>
        <w:tc>
          <w:tcPr>
            <w:tcW w:w="4400" w:type="dxa"/>
            <w:vMerge/>
            <w:tcBorders>
              <w:top w:val="nil"/>
            </w:tcBorders>
          </w:tcPr>
          <w:p w14:paraId="7461D1EB" w14:textId="77777777" w:rsidR="00C74469" w:rsidRDefault="00C74469">
            <w:pPr>
              <w:rPr>
                <w:sz w:val="2"/>
                <w:szCs w:val="2"/>
              </w:rPr>
            </w:pPr>
          </w:p>
        </w:tc>
        <w:tc>
          <w:tcPr>
            <w:tcW w:w="4400" w:type="dxa"/>
            <w:shd w:val="clear" w:color="auto" w:fill="D3B1CF"/>
          </w:tcPr>
          <w:p w14:paraId="7461D1EC" w14:textId="77777777" w:rsidR="00C74469" w:rsidRDefault="00C74469">
            <w:pPr>
              <w:pStyle w:val="TableParagraph"/>
              <w:spacing w:line="234" w:lineRule="exact"/>
              <w:ind w:left="80"/>
              <w:rPr>
                <w:b/>
                <w:sz w:val="20"/>
              </w:rPr>
            </w:pPr>
            <w:r>
              <w:rPr>
                <w:b/>
                <w:sz w:val="20"/>
              </w:rPr>
              <w:t>Big Idea: Assigning a unit to a continuous attribute</w:t>
            </w:r>
          </w:p>
          <w:p w14:paraId="7461D1ED" w14:textId="77777777" w:rsidR="00C74469" w:rsidRDefault="00C74469">
            <w:pPr>
              <w:pStyle w:val="TableParagraph"/>
              <w:spacing w:before="1" w:line="235" w:lineRule="exact"/>
              <w:rPr>
                <w:b/>
                <w:sz w:val="20"/>
              </w:rPr>
            </w:pPr>
            <w:r>
              <w:rPr>
                <w:b/>
                <w:sz w:val="20"/>
              </w:rPr>
              <w:t>allows us to measure and make comparisons.</w:t>
            </w:r>
          </w:p>
        </w:tc>
      </w:tr>
      <w:tr w:rsidR="00C74469" w14:paraId="7461D1F9" w14:textId="77777777" w:rsidTr="00C74469">
        <w:trPr>
          <w:trHeight w:val="3906"/>
        </w:trPr>
        <w:tc>
          <w:tcPr>
            <w:tcW w:w="4400" w:type="dxa"/>
            <w:vMerge/>
          </w:tcPr>
          <w:p w14:paraId="2765BD55" w14:textId="77777777" w:rsidR="00C74469" w:rsidRDefault="00C74469">
            <w:pPr>
              <w:rPr>
                <w:sz w:val="2"/>
                <w:szCs w:val="2"/>
              </w:rPr>
            </w:pPr>
          </w:p>
        </w:tc>
        <w:tc>
          <w:tcPr>
            <w:tcW w:w="4400" w:type="dxa"/>
            <w:vMerge/>
            <w:tcBorders>
              <w:top w:val="nil"/>
            </w:tcBorders>
          </w:tcPr>
          <w:p w14:paraId="7461D1F0" w14:textId="11B35237" w:rsidR="00C74469" w:rsidRDefault="00C74469">
            <w:pPr>
              <w:rPr>
                <w:sz w:val="2"/>
                <w:szCs w:val="2"/>
              </w:rPr>
            </w:pPr>
          </w:p>
        </w:tc>
        <w:tc>
          <w:tcPr>
            <w:tcW w:w="4400" w:type="dxa"/>
            <w:vMerge/>
            <w:tcBorders>
              <w:top w:val="nil"/>
            </w:tcBorders>
          </w:tcPr>
          <w:p w14:paraId="7461D1F1" w14:textId="77777777" w:rsidR="00C74469" w:rsidRDefault="00C74469">
            <w:pPr>
              <w:rPr>
                <w:sz w:val="2"/>
                <w:szCs w:val="2"/>
              </w:rPr>
            </w:pPr>
          </w:p>
        </w:tc>
        <w:tc>
          <w:tcPr>
            <w:tcW w:w="4400" w:type="dxa"/>
          </w:tcPr>
          <w:p w14:paraId="7461D1F2" w14:textId="77777777" w:rsidR="00C74469" w:rsidRDefault="00C74469">
            <w:pPr>
              <w:pStyle w:val="TableParagraph"/>
              <w:spacing w:line="229" w:lineRule="exact"/>
              <w:ind w:left="146"/>
              <w:rPr>
                <w:b/>
                <w:sz w:val="20"/>
              </w:rPr>
            </w:pPr>
            <w:r>
              <w:rPr>
                <w:b/>
                <w:sz w:val="20"/>
              </w:rPr>
              <w:t>Selecting and using non-standard units to</w:t>
            </w:r>
          </w:p>
          <w:p w14:paraId="7461D1F3" w14:textId="77777777" w:rsidR="00C74469" w:rsidRDefault="00C74469">
            <w:pPr>
              <w:pStyle w:val="TableParagraph"/>
              <w:spacing w:before="1"/>
              <w:ind w:left="146"/>
              <w:rPr>
                <w:b/>
                <w:sz w:val="20"/>
              </w:rPr>
            </w:pPr>
            <w:r>
              <w:rPr>
                <w:b/>
                <w:sz w:val="20"/>
              </w:rPr>
              <w:t>estimate, measure, and make comparisons</w:t>
            </w:r>
          </w:p>
          <w:p w14:paraId="7461D1F4" w14:textId="77777777" w:rsidR="00C74469" w:rsidRDefault="00C74469">
            <w:pPr>
              <w:pStyle w:val="TableParagraph"/>
              <w:numPr>
                <w:ilvl w:val="0"/>
                <w:numId w:val="3"/>
              </w:numPr>
              <w:tabs>
                <w:tab w:val="left" w:pos="216"/>
              </w:tabs>
              <w:ind w:right="322" w:firstLine="0"/>
              <w:rPr>
                <w:sz w:val="20"/>
              </w:rPr>
            </w:pPr>
            <w:r>
              <w:rPr>
                <w:sz w:val="20"/>
              </w:rPr>
              <w:t>Uses whole number measures to estimate, measure, and compare (e.g., this book is 8</w:t>
            </w:r>
            <w:r>
              <w:rPr>
                <w:spacing w:val="-21"/>
                <w:sz w:val="20"/>
              </w:rPr>
              <w:t xml:space="preserve"> </w:t>
            </w:r>
            <w:r>
              <w:rPr>
                <w:sz w:val="20"/>
              </w:rPr>
              <w:t>cubes long and my pencil is 5 cubes</w:t>
            </w:r>
            <w:r>
              <w:rPr>
                <w:spacing w:val="-7"/>
                <w:sz w:val="20"/>
              </w:rPr>
              <w:t xml:space="preserve"> </w:t>
            </w:r>
            <w:r>
              <w:rPr>
                <w:sz w:val="20"/>
              </w:rPr>
              <w:t>long).</w:t>
            </w:r>
          </w:p>
          <w:p w14:paraId="7461D1F5" w14:textId="77777777" w:rsidR="00C74469" w:rsidRDefault="00C74469">
            <w:pPr>
              <w:pStyle w:val="TableParagraph"/>
              <w:numPr>
                <w:ilvl w:val="0"/>
                <w:numId w:val="3"/>
              </w:numPr>
              <w:tabs>
                <w:tab w:val="left" w:pos="216"/>
              </w:tabs>
              <w:spacing w:before="3"/>
              <w:ind w:right="137" w:firstLine="0"/>
              <w:rPr>
                <w:sz w:val="20"/>
              </w:rPr>
            </w:pPr>
            <w:r>
              <w:rPr>
                <w:sz w:val="20"/>
              </w:rPr>
              <w:t xml:space="preserve">Demonstrates ways to estimate, measure, compare, and order objects by length, area, capacity, and mass with non-standard units </w:t>
            </w:r>
            <w:proofErr w:type="gramStart"/>
            <w:r>
              <w:rPr>
                <w:sz w:val="20"/>
              </w:rPr>
              <w:t>by:</w:t>
            </w:r>
            <w:proofErr w:type="gramEnd"/>
            <w:r>
              <w:rPr>
                <w:sz w:val="20"/>
              </w:rPr>
              <w:t xml:space="preserve"> using an intermediary object; using multiple</w:t>
            </w:r>
            <w:r>
              <w:rPr>
                <w:spacing w:val="-26"/>
                <w:sz w:val="20"/>
              </w:rPr>
              <w:t xml:space="preserve"> </w:t>
            </w:r>
            <w:r>
              <w:rPr>
                <w:sz w:val="20"/>
              </w:rPr>
              <w:t>copies of a unit; iterating a single</w:t>
            </w:r>
            <w:r>
              <w:rPr>
                <w:spacing w:val="-7"/>
                <w:sz w:val="20"/>
              </w:rPr>
              <w:t xml:space="preserve"> </w:t>
            </w:r>
            <w:r>
              <w:rPr>
                <w:sz w:val="20"/>
              </w:rPr>
              <w:t>unit.</w:t>
            </w:r>
          </w:p>
          <w:p w14:paraId="7461D1F6" w14:textId="77777777" w:rsidR="00C74469" w:rsidRDefault="00C74469">
            <w:pPr>
              <w:pStyle w:val="TableParagraph"/>
              <w:numPr>
                <w:ilvl w:val="0"/>
                <w:numId w:val="3"/>
              </w:numPr>
              <w:tabs>
                <w:tab w:val="left" w:pos="216"/>
              </w:tabs>
              <w:spacing w:before="2" w:line="237" w:lineRule="auto"/>
              <w:ind w:right="244" w:firstLine="0"/>
              <w:rPr>
                <w:sz w:val="20"/>
              </w:rPr>
            </w:pPr>
            <w:r>
              <w:rPr>
                <w:sz w:val="20"/>
              </w:rPr>
              <w:t>Selects and uses appropriate non-standard</w:t>
            </w:r>
            <w:r>
              <w:rPr>
                <w:spacing w:val="-24"/>
                <w:sz w:val="20"/>
              </w:rPr>
              <w:t xml:space="preserve"> </w:t>
            </w:r>
            <w:r>
              <w:rPr>
                <w:sz w:val="20"/>
              </w:rPr>
              <w:t>units to estimate, measure, and compare length, area, capacity, and</w:t>
            </w:r>
            <w:r>
              <w:rPr>
                <w:spacing w:val="-2"/>
                <w:sz w:val="20"/>
              </w:rPr>
              <w:t xml:space="preserve"> </w:t>
            </w:r>
            <w:r>
              <w:rPr>
                <w:sz w:val="20"/>
              </w:rPr>
              <w:t>mass.</w:t>
            </w:r>
          </w:p>
          <w:p w14:paraId="7461D1F7" w14:textId="77777777" w:rsidR="00C74469" w:rsidRDefault="00C74469">
            <w:pPr>
              <w:pStyle w:val="TableParagraph"/>
              <w:numPr>
                <w:ilvl w:val="0"/>
                <w:numId w:val="3"/>
              </w:numPr>
              <w:tabs>
                <w:tab w:val="left" w:pos="216"/>
              </w:tabs>
              <w:spacing w:before="3"/>
              <w:ind w:right="204" w:firstLine="0"/>
              <w:rPr>
                <w:sz w:val="20"/>
              </w:rPr>
            </w:pPr>
            <w:r>
              <w:rPr>
                <w:sz w:val="20"/>
              </w:rPr>
              <w:t>Uses non-standard units as referents to</w:t>
            </w:r>
            <w:r>
              <w:rPr>
                <w:spacing w:val="-19"/>
                <w:sz w:val="20"/>
              </w:rPr>
              <w:t xml:space="preserve"> </w:t>
            </w:r>
            <w:r>
              <w:rPr>
                <w:sz w:val="20"/>
              </w:rPr>
              <w:t>estimate length (e.g., paper clips), area (e.g., square</w:t>
            </w:r>
            <w:r>
              <w:rPr>
                <w:spacing w:val="-21"/>
                <w:sz w:val="20"/>
              </w:rPr>
              <w:t xml:space="preserve"> </w:t>
            </w:r>
            <w:r>
              <w:rPr>
                <w:sz w:val="20"/>
              </w:rPr>
              <w:t>tiles),</w:t>
            </w:r>
          </w:p>
          <w:p w14:paraId="7461D1F8" w14:textId="77777777" w:rsidR="00C74469" w:rsidRDefault="00C74469">
            <w:pPr>
              <w:pStyle w:val="TableParagraph"/>
              <w:spacing w:before="2" w:line="235" w:lineRule="exact"/>
              <w:rPr>
                <w:sz w:val="20"/>
              </w:rPr>
            </w:pPr>
            <w:r>
              <w:rPr>
                <w:sz w:val="20"/>
              </w:rPr>
              <w:t>mass (e.g., cubes), and capacity (e.g., cups).</w:t>
            </w:r>
          </w:p>
        </w:tc>
      </w:tr>
      <w:tr w:rsidR="00C74469" w14:paraId="7461D200" w14:textId="77777777" w:rsidTr="00C74469">
        <w:trPr>
          <w:trHeight w:val="730"/>
        </w:trPr>
        <w:tc>
          <w:tcPr>
            <w:tcW w:w="4400" w:type="dxa"/>
            <w:vMerge w:val="restart"/>
          </w:tcPr>
          <w:p w14:paraId="2617514B" w14:textId="77777777" w:rsidR="00C74469" w:rsidRDefault="00C74469">
            <w:pPr>
              <w:pStyle w:val="TableParagraph"/>
              <w:ind w:right="92"/>
              <w:rPr>
                <w:sz w:val="20"/>
              </w:rPr>
            </w:pPr>
            <w:r>
              <w:rPr>
                <w:b/>
                <w:sz w:val="20"/>
              </w:rPr>
              <w:t xml:space="preserve">E2.9 </w:t>
            </w:r>
            <w:r>
              <w:rPr>
                <w:sz w:val="20"/>
              </w:rPr>
              <w:t>use square centimetres (cm</w:t>
            </w:r>
            <w:r>
              <w:rPr>
                <w:sz w:val="20"/>
                <w:vertAlign w:val="superscript"/>
              </w:rPr>
              <w:t>2</w:t>
            </w:r>
            <w:r>
              <w:rPr>
                <w:sz w:val="20"/>
              </w:rPr>
              <w:t>) and square metres (m</w:t>
            </w:r>
            <w:r>
              <w:rPr>
                <w:sz w:val="20"/>
                <w:vertAlign w:val="superscript"/>
              </w:rPr>
              <w:t>2</w:t>
            </w:r>
            <w:r>
              <w:rPr>
                <w:sz w:val="20"/>
              </w:rPr>
              <w:t>) to estimate, measure, and compare the areas of various two-dimensional shapes, including those with curved sides</w:t>
            </w:r>
          </w:p>
          <w:p w14:paraId="7FA37470" w14:textId="5F06E1F5" w:rsidR="00C74469" w:rsidRDefault="00C74469" w:rsidP="005E1861">
            <w:pPr>
              <w:pStyle w:val="TableParagraph"/>
              <w:ind w:right="186"/>
              <w:rPr>
                <w:b/>
                <w:sz w:val="20"/>
              </w:rPr>
            </w:pPr>
            <w:r>
              <w:rPr>
                <w:rFonts w:asciiTheme="minorHAnsi" w:eastAsia="Times New Roman" w:hAnsiTheme="minorHAnsi" w:cstheme="minorBidi"/>
                <w:color w:val="00B0F0"/>
                <w:sz w:val="20"/>
                <w:szCs w:val="20"/>
              </w:rPr>
              <w:t xml:space="preserve"> </w:t>
            </w:r>
          </w:p>
        </w:tc>
        <w:tc>
          <w:tcPr>
            <w:tcW w:w="4400" w:type="dxa"/>
            <w:vMerge w:val="restart"/>
          </w:tcPr>
          <w:p w14:paraId="7461D1FB" w14:textId="7AFA7E70" w:rsidR="00C74469" w:rsidRDefault="00C74469">
            <w:pPr>
              <w:pStyle w:val="TableParagraph"/>
              <w:ind w:right="186"/>
              <w:rPr>
                <w:b/>
                <w:sz w:val="20"/>
              </w:rPr>
            </w:pPr>
            <w:r>
              <w:rPr>
                <w:b/>
                <w:sz w:val="20"/>
              </w:rPr>
              <w:t>Measurement Unit 3: Area, Mass, and Capacity</w:t>
            </w:r>
          </w:p>
          <w:p w14:paraId="7461D1FC" w14:textId="72BD35FF" w:rsidR="00C74469" w:rsidRPr="003150AC" w:rsidRDefault="00C74469">
            <w:pPr>
              <w:pStyle w:val="TableParagraph"/>
              <w:ind w:right="114"/>
              <w:rPr>
                <w:color w:val="00B0F0"/>
                <w:sz w:val="20"/>
              </w:rPr>
            </w:pPr>
            <w:r w:rsidRPr="00C74469">
              <w:rPr>
                <w:sz w:val="20"/>
              </w:rPr>
              <w:t xml:space="preserve">10: </w:t>
            </w:r>
            <w:r w:rsidRPr="00C74469">
              <w:rPr>
                <w:rFonts w:asciiTheme="minorHAnsi" w:eastAsia="Times New Roman" w:hAnsiTheme="minorHAnsi" w:cstheme="minorBidi"/>
                <w:sz w:val="20"/>
                <w:szCs w:val="20"/>
              </w:rPr>
              <w:t xml:space="preserve">Measuring Area with Standard Units </w:t>
            </w:r>
          </w:p>
        </w:tc>
        <w:tc>
          <w:tcPr>
            <w:tcW w:w="4400" w:type="dxa"/>
            <w:vMerge w:val="restart"/>
          </w:tcPr>
          <w:p w14:paraId="7B957871" w14:textId="77777777" w:rsidR="009737CA" w:rsidRDefault="00C74469">
            <w:pPr>
              <w:pStyle w:val="TableParagraph"/>
              <w:ind w:left="105" w:right="314"/>
              <w:rPr>
                <w:sz w:val="20"/>
              </w:rPr>
            </w:pPr>
            <w:r>
              <w:rPr>
                <w:sz w:val="20"/>
              </w:rPr>
              <w:t xml:space="preserve">The Bunny Challenge </w:t>
            </w:r>
          </w:p>
          <w:p w14:paraId="7461D1FD" w14:textId="57A54D5B" w:rsidR="00C74469" w:rsidRDefault="00C74469">
            <w:pPr>
              <w:pStyle w:val="TableParagraph"/>
              <w:ind w:left="105" w:right="314"/>
              <w:rPr>
                <w:sz w:val="20"/>
              </w:rPr>
            </w:pPr>
            <w:r>
              <w:rPr>
                <w:sz w:val="20"/>
              </w:rPr>
              <w:t>Measurements About YOU!</w:t>
            </w:r>
          </w:p>
        </w:tc>
        <w:tc>
          <w:tcPr>
            <w:tcW w:w="4400" w:type="dxa"/>
            <w:shd w:val="clear" w:color="auto" w:fill="D3B1CF"/>
          </w:tcPr>
          <w:p w14:paraId="7461D1FE" w14:textId="77777777" w:rsidR="00C74469" w:rsidRDefault="00C74469">
            <w:pPr>
              <w:pStyle w:val="TableParagraph"/>
              <w:ind w:right="846"/>
              <w:rPr>
                <w:b/>
                <w:sz w:val="20"/>
              </w:rPr>
            </w:pPr>
            <w:r>
              <w:rPr>
                <w:b/>
                <w:sz w:val="20"/>
              </w:rPr>
              <w:t>Big Idea: Assigning a unit to a continuous attribute allows us to measure and make</w:t>
            </w:r>
          </w:p>
          <w:p w14:paraId="7461D1FF" w14:textId="77777777" w:rsidR="00C74469" w:rsidRDefault="00C74469">
            <w:pPr>
              <w:pStyle w:val="TableParagraph"/>
              <w:spacing w:line="232" w:lineRule="exact"/>
              <w:rPr>
                <w:b/>
                <w:sz w:val="20"/>
              </w:rPr>
            </w:pPr>
            <w:r>
              <w:rPr>
                <w:b/>
                <w:sz w:val="20"/>
              </w:rPr>
              <w:t>comparisons.</w:t>
            </w:r>
          </w:p>
        </w:tc>
      </w:tr>
      <w:tr w:rsidR="00C74469" w14:paraId="7461D209" w14:textId="77777777" w:rsidTr="00C74469">
        <w:trPr>
          <w:trHeight w:val="3176"/>
        </w:trPr>
        <w:tc>
          <w:tcPr>
            <w:tcW w:w="4400" w:type="dxa"/>
            <w:vMerge/>
          </w:tcPr>
          <w:p w14:paraId="31363BD8" w14:textId="77777777" w:rsidR="00C74469" w:rsidRDefault="00C74469">
            <w:pPr>
              <w:rPr>
                <w:sz w:val="2"/>
                <w:szCs w:val="2"/>
              </w:rPr>
            </w:pPr>
          </w:p>
        </w:tc>
        <w:tc>
          <w:tcPr>
            <w:tcW w:w="4400" w:type="dxa"/>
            <w:vMerge/>
            <w:tcBorders>
              <w:top w:val="nil"/>
            </w:tcBorders>
          </w:tcPr>
          <w:p w14:paraId="7461D202" w14:textId="462C6BF4" w:rsidR="00C74469" w:rsidRDefault="00C74469">
            <w:pPr>
              <w:rPr>
                <w:sz w:val="2"/>
                <w:szCs w:val="2"/>
              </w:rPr>
            </w:pPr>
          </w:p>
        </w:tc>
        <w:tc>
          <w:tcPr>
            <w:tcW w:w="4400" w:type="dxa"/>
            <w:vMerge/>
            <w:tcBorders>
              <w:top w:val="nil"/>
            </w:tcBorders>
          </w:tcPr>
          <w:p w14:paraId="7461D203" w14:textId="77777777" w:rsidR="00C74469" w:rsidRDefault="00C74469">
            <w:pPr>
              <w:rPr>
                <w:sz w:val="2"/>
                <w:szCs w:val="2"/>
              </w:rPr>
            </w:pPr>
          </w:p>
        </w:tc>
        <w:tc>
          <w:tcPr>
            <w:tcW w:w="4400" w:type="dxa"/>
          </w:tcPr>
          <w:p w14:paraId="7461D204" w14:textId="77777777" w:rsidR="00C74469" w:rsidRDefault="00C74469">
            <w:pPr>
              <w:pStyle w:val="TableParagraph"/>
              <w:spacing w:line="242" w:lineRule="auto"/>
              <w:ind w:right="367"/>
              <w:rPr>
                <w:b/>
                <w:sz w:val="20"/>
              </w:rPr>
            </w:pPr>
            <w:r>
              <w:rPr>
                <w:b/>
                <w:sz w:val="20"/>
              </w:rPr>
              <w:t>Selecting and using standard units to estimate, measure, and make comparisons</w:t>
            </w:r>
          </w:p>
          <w:p w14:paraId="7461D205" w14:textId="77777777" w:rsidR="00C74469" w:rsidRDefault="00C74469">
            <w:pPr>
              <w:pStyle w:val="TableParagraph"/>
              <w:numPr>
                <w:ilvl w:val="0"/>
                <w:numId w:val="2"/>
              </w:numPr>
              <w:tabs>
                <w:tab w:val="left" w:pos="216"/>
              </w:tabs>
              <w:ind w:right="253" w:firstLine="0"/>
              <w:rPr>
                <w:sz w:val="20"/>
              </w:rPr>
            </w:pPr>
            <w:r>
              <w:rPr>
                <w:sz w:val="20"/>
              </w:rPr>
              <w:t>Uses standard sized objects to measure (e.g., 10 centicube</w:t>
            </w:r>
            <w:r>
              <w:rPr>
                <w:spacing w:val="-1"/>
                <w:sz w:val="20"/>
              </w:rPr>
              <w:t xml:space="preserve"> </w:t>
            </w:r>
            <w:r>
              <w:rPr>
                <w:sz w:val="20"/>
              </w:rPr>
              <w:t>rod).</w:t>
            </w:r>
          </w:p>
          <w:p w14:paraId="7461D206" w14:textId="77777777" w:rsidR="00C74469" w:rsidRDefault="00C74469">
            <w:pPr>
              <w:pStyle w:val="TableParagraph"/>
              <w:numPr>
                <w:ilvl w:val="0"/>
                <w:numId w:val="2"/>
              </w:numPr>
              <w:tabs>
                <w:tab w:val="left" w:pos="216"/>
              </w:tabs>
              <w:ind w:right="189" w:firstLine="0"/>
              <w:rPr>
                <w:sz w:val="20"/>
              </w:rPr>
            </w:pPr>
            <w:r>
              <w:rPr>
                <w:sz w:val="20"/>
              </w:rPr>
              <w:t xml:space="preserve">Demonstrates ways to estimate, measure, compare, and order objects by length, perimeter, area, capacity, and mass with standard units </w:t>
            </w:r>
            <w:proofErr w:type="gramStart"/>
            <w:r>
              <w:rPr>
                <w:sz w:val="20"/>
              </w:rPr>
              <w:t>by:</w:t>
            </w:r>
            <w:proofErr w:type="gramEnd"/>
            <w:r>
              <w:rPr>
                <w:sz w:val="20"/>
              </w:rPr>
              <w:t xml:space="preserve"> using an intermediary object of a known</w:t>
            </w:r>
            <w:r>
              <w:rPr>
                <w:spacing w:val="-23"/>
                <w:sz w:val="20"/>
              </w:rPr>
              <w:t xml:space="preserve"> </w:t>
            </w:r>
            <w:r>
              <w:rPr>
                <w:sz w:val="20"/>
              </w:rPr>
              <w:t>measure; using multiple copies of a unit; and iterating a single</w:t>
            </w:r>
            <w:r>
              <w:rPr>
                <w:spacing w:val="-1"/>
                <w:sz w:val="20"/>
              </w:rPr>
              <w:t xml:space="preserve"> </w:t>
            </w:r>
            <w:r>
              <w:rPr>
                <w:sz w:val="20"/>
              </w:rPr>
              <w:t>unit.</w:t>
            </w:r>
          </w:p>
          <w:p w14:paraId="7461D207" w14:textId="77777777" w:rsidR="00C74469" w:rsidRDefault="00C74469">
            <w:pPr>
              <w:pStyle w:val="TableParagraph"/>
              <w:numPr>
                <w:ilvl w:val="0"/>
                <w:numId w:val="2"/>
              </w:numPr>
              <w:tabs>
                <w:tab w:val="left" w:pos="216"/>
              </w:tabs>
              <w:spacing w:line="240" w:lineRule="exact"/>
              <w:ind w:left="215" w:hanging="106"/>
              <w:rPr>
                <w:sz w:val="20"/>
              </w:rPr>
            </w:pPr>
            <w:r>
              <w:rPr>
                <w:sz w:val="20"/>
              </w:rPr>
              <w:t>Selects and uses appropriate standard units</w:t>
            </w:r>
            <w:r>
              <w:rPr>
                <w:spacing w:val="-8"/>
                <w:sz w:val="20"/>
              </w:rPr>
              <w:t xml:space="preserve"> </w:t>
            </w:r>
            <w:r>
              <w:rPr>
                <w:sz w:val="20"/>
              </w:rPr>
              <w:t>to</w:t>
            </w:r>
          </w:p>
          <w:p w14:paraId="7461D208" w14:textId="77777777" w:rsidR="00C74469" w:rsidRDefault="00C74469">
            <w:pPr>
              <w:pStyle w:val="TableParagraph"/>
              <w:spacing w:line="240" w:lineRule="atLeast"/>
              <w:ind w:right="381"/>
              <w:rPr>
                <w:sz w:val="20"/>
              </w:rPr>
            </w:pPr>
            <w:r>
              <w:rPr>
                <w:sz w:val="20"/>
              </w:rPr>
              <w:t>estimate, measure, and compare length, perimeter, area, capacity, mass, and time.</w:t>
            </w:r>
          </w:p>
        </w:tc>
      </w:tr>
    </w:tbl>
    <w:p w14:paraId="7461D20A" w14:textId="77777777" w:rsidR="00B36568" w:rsidRDefault="00B36568">
      <w:pPr>
        <w:spacing w:line="240" w:lineRule="atLeast"/>
        <w:rPr>
          <w:sz w:val="20"/>
        </w:rPr>
        <w:sectPr w:rsidR="00B36568" w:rsidSect="00C35A8B">
          <w:pgSz w:w="20160" w:h="12240" w:orient="landscape" w:code="5"/>
          <w:pgMar w:top="860" w:right="0" w:bottom="1140" w:left="1320" w:header="0" w:footer="941"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0"/>
        <w:gridCol w:w="4400"/>
        <w:gridCol w:w="4400"/>
      </w:tblGrid>
      <w:tr w:rsidR="00C74469" w14:paraId="7461D213" w14:textId="77777777" w:rsidTr="00C74469">
        <w:trPr>
          <w:trHeight w:val="2964"/>
        </w:trPr>
        <w:tc>
          <w:tcPr>
            <w:tcW w:w="4400" w:type="dxa"/>
          </w:tcPr>
          <w:p w14:paraId="5B3A577B" w14:textId="77777777" w:rsidR="00C74469" w:rsidRDefault="00C74469">
            <w:pPr>
              <w:pStyle w:val="TableParagraph"/>
              <w:ind w:left="0"/>
              <w:rPr>
                <w:rFonts w:ascii="Times New Roman"/>
                <w:sz w:val="20"/>
              </w:rPr>
            </w:pPr>
          </w:p>
        </w:tc>
        <w:tc>
          <w:tcPr>
            <w:tcW w:w="4400" w:type="dxa"/>
          </w:tcPr>
          <w:p w14:paraId="7461D20C" w14:textId="6784583F" w:rsidR="00C74469" w:rsidRDefault="00C74469">
            <w:pPr>
              <w:pStyle w:val="TableParagraph"/>
              <w:ind w:left="0"/>
              <w:rPr>
                <w:rFonts w:ascii="Times New Roman"/>
                <w:sz w:val="20"/>
              </w:rPr>
            </w:pPr>
          </w:p>
        </w:tc>
        <w:tc>
          <w:tcPr>
            <w:tcW w:w="4400" w:type="dxa"/>
          </w:tcPr>
          <w:p w14:paraId="7461D20D" w14:textId="77777777" w:rsidR="00C74469" w:rsidRDefault="00C74469">
            <w:pPr>
              <w:pStyle w:val="TableParagraph"/>
              <w:ind w:left="0"/>
              <w:rPr>
                <w:rFonts w:ascii="Times New Roman"/>
                <w:sz w:val="20"/>
              </w:rPr>
            </w:pPr>
          </w:p>
        </w:tc>
        <w:tc>
          <w:tcPr>
            <w:tcW w:w="4400" w:type="dxa"/>
          </w:tcPr>
          <w:p w14:paraId="7461D20E" w14:textId="77777777" w:rsidR="00C74469" w:rsidRDefault="00C74469" w:rsidP="000E52AF">
            <w:pPr>
              <w:pStyle w:val="TableParagraph"/>
              <w:ind w:right="381" w:hanging="34"/>
              <w:rPr>
                <w:sz w:val="20"/>
              </w:rPr>
            </w:pPr>
            <w:r>
              <w:rPr>
                <w:sz w:val="20"/>
              </w:rPr>
              <w:t>- Uses the measurement of familiar objects as benchmarks to estimate another measure in standard units (e.g., doorknob is 1 m from the ground; room temperature is 21°C).</w:t>
            </w:r>
          </w:p>
          <w:p w14:paraId="7461D210" w14:textId="77777777" w:rsidR="00C74469" w:rsidRDefault="00C74469">
            <w:pPr>
              <w:pStyle w:val="TableParagraph"/>
              <w:ind w:right="1296"/>
              <w:jc w:val="both"/>
              <w:rPr>
                <w:b/>
                <w:sz w:val="20"/>
              </w:rPr>
            </w:pPr>
            <w:r>
              <w:rPr>
                <w:b/>
                <w:sz w:val="20"/>
              </w:rPr>
              <w:t>Understanding relationships among measurement</w:t>
            </w:r>
            <w:r>
              <w:rPr>
                <w:b/>
                <w:spacing w:val="-1"/>
                <w:sz w:val="20"/>
              </w:rPr>
              <w:t xml:space="preserve"> </w:t>
            </w:r>
            <w:r>
              <w:rPr>
                <w:b/>
                <w:sz w:val="20"/>
              </w:rPr>
              <w:t>units</w:t>
            </w:r>
          </w:p>
          <w:p w14:paraId="7461D211" w14:textId="77777777" w:rsidR="00C74469" w:rsidRDefault="00C74469">
            <w:pPr>
              <w:pStyle w:val="TableParagraph"/>
              <w:numPr>
                <w:ilvl w:val="0"/>
                <w:numId w:val="1"/>
              </w:numPr>
              <w:tabs>
                <w:tab w:val="left" w:pos="216"/>
              </w:tabs>
              <w:spacing w:before="3" w:line="237" w:lineRule="auto"/>
              <w:ind w:right="110" w:firstLine="0"/>
              <w:jc w:val="both"/>
              <w:rPr>
                <w:sz w:val="20"/>
              </w:rPr>
            </w:pPr>
            <w:r>
              <w:rPr>
                <w:sz w:val="20"/>
              </w:rPr>
              <w:t>Compares different sized units and the effects on measuring objects (e.g., small cubes vs. large cubes to measure</w:t>
            </w:r>
            <w:r>
              <w:rPr>
                <w:spacing w:val="-2"/>
                <w:sz w:val="20"/>
              </w:rPr>
              <w:t xml:space="preserve"> </w:t>
            </w:r>
            <w:r>
              <w:rPr>
                <w:sz w:val="20"/>
              </w:rPr>
              <w:t>length).</w:t>
            </w:r>
          </w:p>
          <w:p w14:paraId="7461D212" w14:textId="77777777" w:rsidR="00C74469" w:rsidRDefault="00C74469">
            <w:pPr>
              <w:pStyle w:val="TableParagraph"/>
              <w:numPr>
                <w:ilvl w:val="0"/>
                <w:numId w:val="1"/>
              </w:numPr>
              <w:tabs>
                <w:tab w:val="left" w:pos="216"/>
              </w:tabs>
              <w:spacing w:before="4" w:line="240" w:lineRule="atLeast"/>
              <w:ind w:right="401" w:firstLine="0"/>
              <w:rPr>
                <w:sz w:val="20"/>
              </w:rPr>
            </w:pPr>
            <w:r>
              <w:rPr>
                <w:sz w:val="20"/>
              </w:rPr>
              <w:t>Understands the inverse relationship</w:t>
            </w:r>
            <w:r>
              <w:rPr>
                <w:spacing w:val="-24"/>
                <w:sz w:val="20"/>
              </w:rPr>
              <w:t xml:space="preserve"> </w:t>
            </w:r>
            <w:r>
              <w:rPr>
                <w:sz w:val="20"/>
              </w:rPr>
              <w:t>between the size of the unit and the number of units (length, area, capacity, and</w:t>
            </w:r>
            <w:r>
              <w:rPr>
                <w:spacing w:val="-4"/>
                <w:sz w:val="20"/>
              </w:rPr>
              <w:t xml:space="preserve"> </w:t>
            </w:r>
            <w:r>
              <w:rPr>
                <w:sz w:val="20"/>
              </w:rPr>
              <w:t>mass).</w:t>
            </w:r>
          </w:p>
        </w:tc>
      </w:tr>
    </w:tbl>
    <w:p w14:paraId="297D4702" w14:textId="77777777" w:rsidR="00D21F57" w:rsidRDefault="00D21F57">
      <w:pPr>
        <w:spacing w:before="7"/>
        <w:rPr>
          <w:b/>
          <w:sz w:val="23"/>
        </w:rPr>
      </w:pPr>
    </w:p>
    <w:p w14:paraId="6716B5BE" w14:textId="77777777" w:rsidR="00D21F57" w:rsidRDefault="00D21F57">
      <w:pPr>
        <w:spacing w:before="7"/>
        <w:rPr>
          <w:b/>
          <w:sz w:val="23"/>
        </w:rPr>
      </w:pPr>
    </w:p>
    <w:p w14:paraId="5BB4ECBD" w14:textId="77777777" w:rsidR="00D21F57" w:rsidRDefault="00D21F57">
      <w:pPr>
        <w:spacing w:before="7"/>
        <w:rPr>
          <w:b/>
          <w:sz w:val="23"/>
        </w:rPr>
      </w:pPr>
    </w:p>
    <w:p w14:paraId="3FCBE6CE" w14:textId="77777777" w:rsidR="00D21F57" w:rsidRDefault="00D21F57">
      <w:pPr>
        <w:spacing w:before="7"/>
        <w:rPr>
          <w:b/>
          <w:sz w:val="23"/>
        </w:rPr>
      </w:pPr>
    </w:p>
    <w:p w14:paraId="32D09A6A" w14:textId="77777777" w:rsidR="00D21F57" w:rsidRDefault="00D21F57">
      <w:pPr>
        <w:spacing w:before="7"/>
        <w:rPr>
          <w:b/>
          <w:sz w:val="23"/>
        </w:rPr>
      </w:pPr>
    </w:p>
    <w:p w14:paraId="05A2A15F" w14:textId="77777777" w:rsidR="00D21F57" w:rsidRDefault="00D21F57">
      <w:pPr>
        <w:spacing w:before="7"/>
        <w:rPr>
          <w:b/>
          <w:sz w:val="23"/>
        </w:rPr>
      </w:pPr>
    </w:p>
    <w:p w14:paraId="0EC10612" w14:textId="77777777" w:rsidR="00D21F57" w:rsidRDefault="00D21F57">
      <w:pPr>
        <w:spacing w:before="7"/>
        <w:rPr>
          <w:b/>
          <w:sz w:val="23"/>
        </w:rPr>
      </w:pPr>
    </w:p>
    <w:p w14:paraId="49E1EDD5" w14:textId="77777777" w:rsidR="00D21F57" w:rsidRDefault="00D21F57">
      <w:pPr>
        <w:spacing w:before="7"/>
        <w:rPr>
          <w:b/>
          <w:sz w:val="23"/>
        </w:rPr>
      </w:pPr>
    </w:p>
    <w:p w14:paraId="407461B5" w14:textId="77777777" w:rsidR="00D21F57" w:rsidRDefault="00D21F57">
      <w:pPr>
        <w:spacing w:before="7"/>
        <w:rPr>
          <w:b/>
          <w:sz w:val="23"/>
        </w:rPr>
      </w:pPr>
    </w:p>
    <w:p w14:paraId="4BFE4983" w14:textId="77777777" w:rsidR="00D21F57" w:rsidRDefault="00D21F57">
      <w:pPr>
        <w:spacing w:before="7"/>
        <w:rPr>
          <w:b/>
          <w:sz w:val="23"/>
        </w:rPr>
      </w:pPr>
    </w:p>
    <w:p w14:paraId="2858EF5F" w14:textId="77777777" w:rsidR="00D21F57" w:rsidRDefault="00D21F57">
      <w:pPr>
        <w:spacing w:before="7"/>
        <w:rPr>
          <w:b/>
          <w:sz w:val="23"/>
        </w:rPr>
      </w:pPr>
    </w:p>
    <w:p w14:paraId="1FA17D33" w14:textId="77777777" w:rsidR="00D21F57" w:rsidRDefault="00D21F57">
      <w:pPr>
        <w:spacing w:before="7"/>
        <w:rPr>
          <w:b/>
          <w:sz w:val="23"/>
        </w:rPr>
      </w:pPr>
    </w:p>
    <w:p w14:paraId="497B0AB0" w14:textId="77777777" w:rsidR="00D21F57" w:rsidRDefault="00D21F57">
      <w:pPr>
        <w:spacing w:before="7"/>
        <w:rPr>
          <w:b/>
          <w:sz w:val="23"/>
        </w:rPr>
      </w:pPr>
    </w:p>
    <w:p w14:paraId="4B21D8D7" w14:textId="77777777" w:rsidR="00D21F57" w:rsidRDefault="00D21F57">
      <w:pPr>
        <w:spacing w:before="7"/>
        <w:rPr>
          <w:b/>
          <w:sz w:val="23"/>
        </w:rPr>
      </w:pPr>
    </w:p>
    <w:p w14:paraId="4ECA4772" w14:textId="77777777" w:rsidR="00D21F57" w:rsidRDefault="00D21F57">
      <w:pPr>
        <w:spacing w:before="7"/>
        <w:rPr>
          <w:b/>
          <w:sz w:val="23"/>
        </w:rPr>
      </w:pPr>
    </w:p>
    <w:p w14:paraId="13371B15" w14:textId="77777777" w:rsidR="00D21F57" w:rsidRDefault="00D21F57">
      <w:pPr>
        <w:spacing w:before="7"/>
        <w:rPr>
          <w:b/>
          <w:sz w:val="23"/>
        </w:rPr>
      </w:pPr>
    </w:p>
    <w:p w14:paraId="3344B09B" w14:textId="77777777" w:rsidR="00D21F57" w:rsidRDefault="00D21F57">
      <w:pPr>
        <w:spacing w:before="7"/>
        <w:rPr>
          <w:b/>
          <w:sz w:val="23"/>
        </w:rPr>
      </w:pPr>
    </w:p>
    <w:p w14:paraId="1491AAB1" w14:textId="77777777" w:rsidR="00D21F57" w:rsidRDefault="00D21F57">
      <w:pPr>
        <w:spacing w:before="7"/>
        <w:rPr>
          <w:b/>
          <w:sz w:val="23"/>
        </w:rPr>
      </w:pPr>
    </w:p>
    <w:p w14:paraId="54CEAFCA" w14:textId="77777777" w:rsidR="00D21F57" w:rsidRDefault="00D21F57">
      <w:pPr>
        <w:spacing w:before="7"/>
        <w:rPr>
          <w:b/>
          <w:sz w:val="23"/>
        </w:rPr>
      </w:pPr>
    </w:p>
    <w:p w14:paraId="1D80D5A4" w14:textId="77777777" w:rsidR="00D21F57" w:rsidRDefault="00D21F57">
      <w:pPr>
        <w:spacing w:before="7"/>
        <w:rPr>
          <w:b/>
          <w:sz w:val="23"/>
        </w:rPr>
      </w:pPr>
    </w:p>
    <w:p w14:paraId="365D46CA" w14:textId="77777777" w:rsidR="00D21F57" w:rsidRDefault="00D21F57">
      <w:pPr>
        <w:spacing w:before="7"/>
        <w:rPr>
          <w:b/>
          <w:sz w:val="23"/>
        </w:rPr>
      </w:pPr>
    </w:p>
    <w:p w14:paraId="2335B88F" w14:textId="77777777" w:rsidR="00D21F57" w:rsidRDefault="00D21F57">
      <w:pPr>
        <w:spacing w:before="7"/>
        <w:rPr>
          <w:b/>
          <w:sz w:val="23"/>
        </w:rPr>
      </w:pPr>
    </w:p>
    <w:p w14:paraId="1E9F4E90" w14:textId="77777777" w:rsidR="00D21F57" w:rsidRDefault="00D21F57">
      <w:pPr>
        <w:spacing w:before="7"/>
        <w:rPr>
          <w:b/>
          <w:sz w:val="23"/>
        </w:rPr>
      </w:pPr>
    </w:p>
    <w:p w14:paraId="574E54E7" w14:textId="77777777" w:rsidR="008A350C" w:rsidRDefault="008A350C">
      <w:pPr>
        <w:spacing w:before="7"/>
        <w:rPr>
          <w:b/>
          <w:sz w:val="23"/>
        </w:rPr>
      </w:pPr>
    </w:p>
    <w:p w14:paraId="7461D216" w14:textId="09107467" w:rsidR="00B36568" w:rsidRDefault="009A58B0">
      <w:pPr>
        <w:spacing w:before="7"/>
        <w:rPr>
          <w:b/>
          <w:sz w:val="23"/>
        </w:rPr>
      </w:pPr>
      <w:r>
        <w:rPr>
          <w:noProof/>
        </w:rPr>
        <w:lastRenderedPageBreak/>
        <w:drawing>
          <wp:anchor distT="0" distB="0" distL="0" distR="0" simplePos="0" relativeHeight="251657216" behindDoc="0" locked="0" layoutInCell="1" allowOverlap="1" wp14:anchorId="7461D24F" wp14:editId="6A35E841">
            <wp:simplePos x="0" y="0"/>
            <wp:positionH relativeFrom="page">
              <wp:posOffset>5203190</wp:posOffset>
            </wp:positionH>
            <wp:positionV relativeFrom="paragraph">
              <wp:posOffset>159385</wp:posOffset>
            </wp:positionV>
            <wp:extent cx="2226499" cy="773239"/>
            <wp:effectExtent l="0" t="0" r="0" b="0"/>
            <wp:wrapTopAndBottom/>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2226499" cy="773239"/>
                    </a:xfrm>
                    <a:prstGeom prst="rect">
                      <a:avLst/>
                    </a:prstGeom>
                  </pic:spPr>
                </pic:pic>
              </a:graphicData>
            </a:graphic>
          </wp:anchor>
        </w:drawing>
      </w:r>
    </w:p>
    <w:p w14:paraId="7461D217" w14:textId="77777777" w:rsidR="00B36568" w:rsidRDefault="009A58B0" w:rsidP="002D6288">
      <w:pPr>
        <w:pStyle w:val="BodyText"/>
        <w:spacing w:before="103"/>
        <w:ind w:left="5220"/>
      </w:pPr>
      <w:r>
        <w:t>Mathology 3 Correlation (Financial Literacy) – Ontario</w:t>
      </w:r>
    </w:p>
    <w:p w14:paraId="7461D218" w14:textId="77777777" w:rsidR="00B36568" w:rsidRPr="002D6288" w:rsidRDefault="00B36568">
      <w:pPr>
        <w:spacing w:before="5"/>
        <w:rPr>
          <w:b/>
          <w:sz w:val="28"/>
          <w:szCs w:val="28"/>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4409"/>
        <w:gridCol w:w="4409"/>
        <w:gridCol w:w="4409"/>
      </w:tblGrid>
      <w:tr w:rsidR="002D6288" w14:paraId="7461D21E" w14:textId="77777777" w:rsidTr="000E52AF">
        <w:trPr>
          <w:trHeight w:val="535"/>
        </w:trPr>
        <w:tc>
          <w:tcPr>
            <w:tcW w:w="4408" w:type="dxa"/>
            <w:shd w:val="clear" w:color="auto" w:fill="A16199"/>
          </w:tcPr>
          <w:p w14:paraId="736491B5" w14:textId="4D4768EF" w:rsidR="002D6288" w:rsidRDefault="002D6288" w:rsidP="00C979F2">
            <w:pPr>
              <w:pStyle w:val="TableParagraph"/>
              <w:ind w:left="105"/>
              <w:rPr>
                <w:b/>
              </w:rPr>
            </w:pPr>
            <w:r>
              <w:rPr>
                <w:b/>
              </w:rPr>
              <w:t>Curriculum Expectations 2020</w:t>
            </w:r>
          </w:p>
        </w:tc>
        <w:tc>
          <w:tcPr>
            <w:tcW w:w="4409" w:type="dxa"/>
            <w:shd w:val="clear" w:color="auto" w:fill="A16199"/>
          </w:tcPr>
          <w:p w14:paraId="7461D21A" w14:textId="67884FA6" w:rsidR="002D6288" w:rsidRDefault="002D6288" w:rsidP="00C979F2">
            <w:pPr>
              <w:pStyle w:val="TableParagraph"/>
              <w:ind w:left="105"/>
              <w:rPr>
                <w:b/>
              </w:rPr>
            </w:pPr>
            <w:r>
              <w:rPr>
                <w:b/>
              </w:rPr>
              <w:t>Mathology Grade 3 Mathology.ca</w:t>
            </w:r>
          </w:p>
        </w:tc>
        <w:tc>
          <w:tcPr>
            <w:tcW w:w="4409" w:type="dxa"/>
            <w:shd w:val="clear" w:color="auto" w:fill="A16199"/>
          </w:tcPr>
          <w:p w14:paraId="7461D21B" w14:textId="77777777" w:rsidR="002D6288" w:rsidRDefault="002D6288" w:rsidP="00C979F2">
            <w:pPr>
              <w:pStyle w:val="TableParagraph"/>
              <w:rPr>
                <w:b/>
              </w:rPr>
            </w:pPr>
            <w:r>
              <w:rPr>
                <w:b/>
              </w:rPr>
              <w:t>Mathology Little Books</w:t>
            </w:r>
          </w:p>
        </w:tc>
        <w:tc>
          <w:tcPr>
            <w:tcW w:w="4409" w:type="dxa"/>
            <w:shd w:val="clear" w:color="auto" w:fill="A16199"/>
          </w:tcPr>
          <w:p w14:paraId="7461D21C" w14:textId="77777777" w:rsidR="002D6288" w:rsidRDefault="002D6288" w:rsidP="00C979F2">
            <w:pPr>
              <w:pStyle w:val="TableParagraph"/>
              <w:spacing w:line="267" w:lineRule="exact"/>
              <w:ind w:left="104"/>
              <w:rPr>
                <w:b/>
              </w:rPr>
            </w:pPr>
            <w:r>
              <w:rPr>
                <w:b/>
              </w:rPr>
              <w:t>Pearson Canada K–3 Mathematics Learning</w:t>
            </w:r>
          </w:p>
          <w:p w14:paraId="7461D21D" w14:textId="77777777" w:rsidR="002D6288" w:rsidRDefault="002D6288" w:rsidP="00C979F2">
            <w:pPr>
              <w:pStyle w:val="TableParagraph"/>
              <w:spacing w:line="248" w:lineRule="exact"/>
              <w:ind w:left="104"/>
              <w:rPr>
                <w:b/>
              </w:rPr>
            </w:pPr>
            <w:r>
              <w:rPr>
                <w:b/>
              </w:rPr>
              <w:t>Progression</w:t>
            </w:r>
          </w:p>
        </w:tc>
      </w:tr>
      <w:tr w:rsidR="005E1861" w14:paraId="7461D221" w14:textId="77777777" w:rsidTr="002D6288">
        <w:trPr>
          <w:trHeight w:val="515"/>
        </w:trPr>
        <w:tc>
          <w:tcPr>
            <w:tcW w:w="17635" w:type="dxa"/>
            <w:gridSpan w:val="4"/>
            <w:shd w:val="clear" w:color="auto" w:fill="D9D9D9"/>
          </w:tcPr>
          <w:p w14:paraId="7461D21F" w14:textId="0765E818" w:rsidR="005E1861" w:rsidRDefault="005E1861" w:rsidP="00C979F2">
            <w:pPr>
              <w:pStyle w:val="TableParagraph"/>
              <w:spacing w:line="244" w:lineRule="exact"/>
              <w:rPr>
                <w:b/>
                <w:sz w:val="20"/>
              </w:rPr>
            </w:pPr>
            <w:r>
              <w:rPr>
                <w:b/>
                <w:sz w:val="20"/>
              </w:rPr>
              <w:t>Overall Expectation</w:t>
            </w:r>
          </w:p>
          <w:p w14:paraId="7461D220" w14:textId="77777777" w:rsidR="005E1861" w:rsidRDefault="005E1861" w:rsidP="00C979F2">
            <w:pPr>
              <w:pStyle w:val="TableParagraph"/>
              <w:spacing w:before="1"/>
              <w:rPr>
                <w:sz w:val="20"/>
              </w:rPr>
            </w:pPr>
            <w:r>
              <w:rPr>
                <w:b/>
                <w:sz w:val="20"/>
              </w:rPr>
              <w:t xml:space="preserve">F1. </w:t>
            </w:r>
            <w:r>
              <w:rPr>
                <w:sz w:val="20"/>
              </w:rPr>
              <w:t>Money and Finance: demonstrate an understanding of the value and use of Canadian currency</w:t>
            </w:r>
          </w:p>
        </w:tc>
      </w:tr>
      <w:tr w:rsidR="005E1861" w14:paraId="7461D224" w14:textId="77777777" w:rsidTr="002D6288">
        <w:trPr>
          <w:trHeight w:val="515"/>
        </w:trPr>
        <w:tc>
          <w:tcPr>
            <w:tcW w:w="17635" w:type="dxa"/>
            <w:gridSpan w:val="4"/>
            <w:shd w:val="clear" w:color="auto" w:fill="D9D9D9"/>
          </w:tcPr>
          <w:p w14:paraId="7461D222" w14:textId="7EFC9C1D" w:rsidR="005E1861" w:rsidRDefault="005E1861" w:rsidP="00C979F2">
            <w:pPr>
              <w:pStyle w:val="TableParagraph"/>
              <w:rPr>
                <w:b/>
                <w:sz w:val="20"/>
              </w:rPr>
            </w:pPr>
            <w:r>
              <w:rPr>
                <w:b/>
                <w:sz w:val="20"/>
              </w:rPr>
              <w:t>Specific Expectation</w:t>
            </w:r>
          </w:p>
          <w:p w14:paraId="7461D223" w14:textId="77777777" w:rsidR="005E1861" w:rsidRDefault="005E1861" w:rsidP="00C979F2">
            <w:pPr>
              <w:pStyle w:val="TableParagraph"/>
              <w:spacing w:before="1"/>
              <w:rPr>
                <w:sz w:val="20"/>
              </w:rPr>
            </w:pPr>
            <w:r>
              <w:rPr>
                <w:sz w:val="20"/>
              </w:rPr>
              <w:t>Money Concepts</w:t>
            </w:r>
          </w:p>
        </w:tc>
      </w:tr>
      <w:tr w:rsidR="00B969A5" w14:paraId="7461D231" w14:textId="77777777" w:rsidTr="00B969A5">
        <w:trPr>
          <w:trHeight w:val="525"/>
        </w:trPr>
        <w:tc>
          <w:tcPr>
            <w:tcW w:w="4408" w:type="dxa"/>
            <w:vMerge w:val="restart"/>
          </w:tcPr>
          <w:p w14:paraId="11B41627" w14:textId="77777777" w:rsidR="00B969A5" w:rsidRDefault="00B969A5" w:rsidP="00C979F2">
            <w:pPr>
              <w:pStyle w:val="TableParagraph"/>
              <w:ind w:right="129"/>
              <w:rPr>
                <w:sz w:val="20"/>
              </w:rPr>
            </w:pPr>
            <w:r>
              <w:rPr>
                <w:b/>
                <w:sz w:val="20"/>
              </w:rPr>
              <w:t xml:space="preserve">F1.1 </w:t>
            </w:r>
            <w:r>
              <w:rPr>
                <w:sz w:val="20"/>
              </w:rPr>
              <w:t>estimate and calculate the change required for various simple cash transactions involving whole- dollar amounts and amounts less than one dollar</w:t>
            </w:r>
          </w:p>
          <w:p w14:paraId="1657C7B6" w14:textId="67ED326B" w:rsidR="00B969A5" w:rsidRDefault="00B969A5" w:rsidP="00C979F2">
            <w:pPr>
              <w:pStyle w:val="TableParagraph"/>
              <w:spacing w:before="1" w:line="237" w:lineRule="auto"/>
              <w:ind w:left="105" w:right="474"/>
              <w:rPr>
                <w:b/>
                <w:sz w:val="20"/>
              </w:rPr>
            </w:pPr>
            <w:r>
              <w:rPr>
                <w:rFonts w:asciiTheme="minorHAnsi" w:eastAsia="Times New Roman" w:hAnsiTheme="minorHAnsi" w:cstheme="minorBidi"/>
                <w:color w:val="00B0F0"/>
                <w:sz w:val="20"/>
                <w:szCs w:val="20"/>
              </w:rPr>
              <w:t xml:space="preserve"> </w:t>
            </w:r>
          </w:p>
        </w:tc>
        <w:tc>
          <w:tcPr>
            <w:tcW w:w="4409" w:type="dxa"/>
            <w:vMerge w:val="restart"/>
          </w:tcPr>
          <w:p w14:paraId="14983395" w14:textId="5A1750FF" w:rsidR="00B969A5" w:rsidRPr="00C979F2" w:rsidRDefault="00B969A5" w:rsidP="00C979F2">
            <w:pPr>
              <w:pStyle w:val="TableParagraph"/>
              <w:spacing w:before="5" w:line="259" w:lineRule="auto"/>
              <w:ind w:left="105" w:right="151"/>
              <w:rPr>
                <w:b/>
                <w:bCs/>
                <w:sz w:val="20"/>
                <w:szCs w:val="20"/>
              </w:rPr>
            </w:pPr>
            <w:r w:rsidRPr="00C979F2">
              <w:rPr>
                <w:b/>
                <w:bCs/>
                <w:sz w:val="20"/>
                <w:szCs w:val="20"/>
              </w:rPr>
              <w:t xml:space="preserve">Number </w:t>
            </w:r>
            <w:r>
              <w:rPr>
                <w:b/>
                <w:bCs/>
                <w:sz w:val="20"/>
                <w:szCs w:val="20"/>
              </w:rPr>
              <w:t>Unit</w:t>
            </w:r>
            <w:r w:rsidRPr="00C979F2">
              <w:rPr>
                <w:b/>
                <w:bCs/>
                <w:sz w:val="20"/>
                <w:szCs w:val="20"/>
              </w:rPr>
              <w:t xml:space="preserve"> 7: Financial Literacy </w:t>
            </w:r>
          </w:p>
          <w:p w14:paraId="7461D227" w14:textId="5FCD597E" w:rsidR="00B969A5" w:rsidRPr="00F303BE" w:rsidRDefault="00B969A5" w:rsidP="00C979F2">
            <w:pPr>
              <w:pStyle w:val="TableParagraph"/>
              <w:spacing w:before="5" w:line="259" w:lineRule="auto"/>
              <w:ind w:left="105" w:right="151"/>
              <w:rPr>
                <w:rFonts w:asciiTheme="minorHAnsi" w:eastAsia="Times New Roman" w:hAnsiTheme="minorHAnsi" w:cstheme="minorBidi"/>
                <w:sz w:val="20"/>
                <w:szCs w:val="20"/>
              </w:rPr>
            </w:pPr>
            <w:r w:rsidRPr="00F303BE">
              <w:rPr>
                <w:sz w:val="20"/>
                <w:szCs w:val="20"/>
              </w:rPr>
              <w:t xml:space="preserve">34: </w:t>
            </w:r>
            <w:r w:rsidRPr="00F303BE">
              <w:rPr>
                <w:rFonts w:asciiTheme="minorHAnsi" w:eastAsia="Times New Roman" w:hAnsiTheme="minorHAnsi" w:cstheme="minorBidi"/>
                <w:sz w:val="20"/>
                <w:szCs w:val="20"/>
              </w:rPr>
              <w:t xml:space="preserve">Estimating and Counting Money </w:t>
            </w:r>
          </w:p>
          <w:p w14:paraId="60BB40CB" w14:textId="77777777" w:rsidR="00B969A5" w:rsidRDefault="00B969A5" w:rsidP="00F303BE">
            <w:pPr>
              <w:pStyle w:val="TableParagraph"/>
              <w:spacing w:before="1" w:line="237" w:lineRule="auto"/>
              <w:ind w:left="105" w:right="474"/>
              <w:jc w:val="both"/>
              <w:rPr>
                <w:sz w:val="20"/>
              </w:rPr>
            </w:pPr>
            <w:r>
              <w:rPr>
                <w:sz w:val="20"/>
              </w:rPr>
              <w:t>35: Adding and Subtracting</w:t>
            </w:r>
            <w:r>
              <w:rPr>
                <w:spacing w:val="-23"/>
                <w:sz w:val="20"/>
              </w:rPr>
              <w:t xml:space="preserve"> </w:t>
            </w:r>
            <w:r>
              <w:rPr>
                <w:sz w:val="20"/>
              </w:rPr>
              <w:t>Money Amounts</w:t>
            </w:r>
          </w:p>
          <w:p w14:paraId="7461D228" w14:textId="63EF194D" w:rsidR="00B969A5" w:rsidRDefault="00B969A5" w:rsidP="00C979F2">
            <w:pPr>
              <w:pStyle w:val="TableParagraph"/>
              <w:spacing w:line="243" w:lineRule="exact"/>
              <w:ind w:left="105"/>
              <w:rPr>
                <w:rFonts w:asciiTheme="minorHAnsi" w:eastAsia="Times New Roman" w:hAnsiTheme="minorHAnsi" w:cstheme="minorBidi"/>
                <w:sz w:val="20"/>
                <w:szCs w:val="20"/>
              </w:rPr>
            </w:pPr>
            <w:r w:rsidRPr="00F303BE">
              <w:rPr>
                <w:sz w:val="20"/>
                <w:szCs w:val="20"/>
              </w:rPr>
              <w:t xml:space="preserve">36: </w:t>
            </w:r>
            <w:r w:rsidRPr="00F303BE">
              <w:rPr>
                <w:rFonts w:asciiTheme="minorHAnsi" w:eastAsia="Times New Roman" w:hAnsiTheme="minorHAnsi" w:cstheme="minorBidi"/>
                <w:sz w:val="20"/>
                <w:szCs w:val="20"/>
              </w:rPr>
              <w:t xml:space="preserve">Purchasing and Making Change </w:t>
            </w:r>
          </w:p>
          <w:p w14:paraId="2F1D141E" w14:textId="22D8BE06" w:rsidR="00B969A5" w:rsidRPr="00915728" w:rsidRDefault="00B969A5" w:rsidP="00F303BE">
            <w:pPr>
              <w:pStyle w:val="TableParagraph"/>
              <w:rPr>
                <w:bCs/>
                <w:i/>
                <w:iCs/>
                <w:sz w:val="20"/>
                <w:szCs w:val="20"/>
              </w:rPr>
            </w:pPr>
            <w:r w:rsidRPr="00915728">
              <w:rPr>
                <w:bCs/>
                <w:i/>
                <w:iCs/>
                <w:sz w:val="20"/>
                <w:szCs w:val="20"/>
              </w:rPr>
              <w:t xml:space="preserve">Student Card </w:t>
            </w:r>
            <w:r>
              <w:rPr>
                <w:bCs/>
                <w:i/>
                <w:iCs/>
                <w:sz w:val="20"/>
                <w:szCs w:val="20"/>
              </w:rPr>
              <w:t>17</w:t>
            </w:r>
            <w:r w:rsidRPr="00915728">
              <w:rPr>
                <w:bCs/>
                <w:i/>
                <w:iCs/>
                <w:sz w:val="20"/>
                <w:szCs w:val="20"/>
              </w:rPr>
              <w:t>: Let’s Go Shopping!</w:t>
            </w:r>
          </w:p>
          <w:p w14:paraId="7461D229" w14:textId="66AA99B4" w:rsidR="00B969A5" w:rsidRPr="005E1861" w:rsidRDefault="00B969A5" w:rsidP="00C979F2">
            <w:pPr>
              <w:pStyle w:val="TableParagraph"/>
              <w:spacing w:before="1"/>
              <w:ind w:left="105"/>
              <w:rPr>
                <w:sz w:val="20"/>
                <w:szCs w:val="20"/>
              </w:rPr>
            </w:pPr>
            <w:r w:rsidRPr="00F303BE">
              <w:rPr>
                <w:rFonts w:asciiTheme="minorHAnsi" w:eastAsia="Times New Roman" w:hAnsiTheme="minorHAnsi" w:cstheme="minorBidi"/>
                <w:sz w:val="20"/>
                <w:szCs w:val="20"/>
              </w:rPr>
              <w:t>37:</w:t>
            </w:r>
            <w:r w:rsidRPr="00F303BE">
              <w:rPr>
                <w:sz w:val="20"/>
                <w:szCs w:val="20"/>
              </w:rPr>
              <w:t xml:space="preserve"> </w:t>
            </w:r>
            <w:r w:rsidRPr="00F303BE">
              <w:rPr>
                <w:rFonts w:asciiTheme="minorHAnsi" w:eastAsia="Times New Roman" w:hAnsiTheme="minorHAnsi" w:cstheme="minorBidi"/>
                <w:sz w:val="20"/>
                <w:szCs w:val="20"/>
              </w:rPr>
              <w:t xml:space="preserve">Financial Literacy Consolidation </w:t>
            </w:r>
          </w:p>
        </w:tc>
        <w:tc>
          <w:tcPr>
            <w:tcW w:w="4409" w:type="dxa"/>
            <w:vMerge w:val="restart"/>
          </w:tcPr>
          <w:p w14:paraId="7461D22A" w14:textId="77777777" w:rsidR="00B969A5" w:rsidRDefault="00B969A5" w:rsidP="00C979F2">
            <w:pPr>
              <w:pStyle w:val="TableParagraph"/>
              <w:spacing w:line="244" w:lineRule="exact"/>
              <w:rPr>
                <w:sz w:val="20"/>
              </w:rPr>
            </w:pPr>
            <w:r>
              <w:rPr>
                <w:sz w:val="20"/>
              </w:rPr>
              <w:t>The Street Party</w:t>
            </w:r>
          </w:p>
          <w:p w14:paraId="7461D22B" w14:textId="77777777" w:rsidR="00B969A5" w:rsidRDefault="00B969A5" w:rsidP="00C979F2">
            <w:pPr>
              <w:pStyle w:val="TableParagraph"/>
              <w:spacing w:before="1"/>
              <w:rPr>
                <w:sz w:val="20"/>
              </w:rPr>
            </w:pPr>
            <w:r>
              <w:rPr>
                <w:sz w:val="20"/>
              </w:rPr>
              <w:t>Calla’s Jingle Dress</w:t>
            </w:r>
          </w:p>
          <w:p w14:paraId="7461D22C" w14:textId="77777777" w:rsidR="00B969A5" w:rsidRDefault="00B969A5" w:rsidP="00C979F2">
            <w:pPr>
              <w:pStyle w:val="TableParagraph"/>
              <w:spacing w:before="9"/>
              <w:ind w:left="0"/>
              <w:rPr>
                <w:b/>
                <w:sz w:val="19"/>
              </w:rPr>
            </w:pPr>
          </w:p>
          <w:p w14:paraId="7461D22D" w14:textId="77777777" w:rsidR="00B969A5" w:rsidRDefault="00B969A5" w:rsidP="00C979F2">
            <w:pPr>
              <w:pStyle w:val="TableParagraph"/>
              <w:rPr>
                <w:b/>
                <w:sz w:val="20"/>
              </w:rPr>
            </w:pPr>
            <w:r>
              <w:rPr>
                <w:b/>
                <w:sz w:val="20"/>
              </w:rPr>
              <w:t>To Scaffold:</w:t>
            </w:r>
          </w:p>
          <w:p w14:paraId="7461D22E" w14:textId="77777777" w:rsidR="00B969A5" w:rsidRDefault="00B969A5" w:rsidP="00C979F2">
            <w:pPr>
              <w:pStyle w:val="TableParagraph"/>
              <w:spacing w:before="1"/>
              <w:rPr>
                <w:sz w:val="20"/>
              </w:rPr>
            </w:pPr>
            <w:r>
              <w:rPr>
                <w:sz w:val="20"/>
              </w:rPr>
              <w:t>The Money Jar</w:t>
            </w:r>
          </w:p>
        </w:tc>
        <w:tc>
          <w:tcPr>
            <w:tcW w:w="4409" w:type="dxa"/>
            <w:shd w:val="clear" w:color="auto" w:fill="D3B1CF"/>
          </w:tcPr>
          <w:p w14:paraId="7461D22F" w14:textId="77777777" w:rsidR="00B969A5" w:rsidRDefault="00B969A5" w:rsidP="00C979F2">
            <w:pPr>
              <w:pStyle w:val="TableParagraph"/>
              <w:ind w:left="104" w:right="321"/>
              <w:rPr>
                <w:b/>
                <w:sz w:val="20"/>
              </w:rPr>
            </w:pPr>
            <w:r>
              <w:rPr>
                <w:b/>
                <w:sz w:val="20"/>
              </w:rPr>
              <w:t>Big Idea: Quantities and numbers can be added and subtracted to determine how many or how</w:t>
            </w:r>
          </w:p>
          <w:p w14:paraId="7461D230" w14:textId="77777777" w:rsidR="00B969A5" w:rsidRDefault="00B969A5" w:rsidP="00C979F2">
            <w:pPr>
              <w:pStyle w:val="TableParagraph"/>
              <w:spacing w:line="222" w:lineRule="exact"/>
              <w:ind w:left="104"/>
              <w:rPr>
                <w:b/>
                <w:sz w:val="20"/>
              </w:rPr>
            </w:pPr>
            <w:r>
              <w:rPr>
                <w:b/>
                <w:sz w:val="20"/>
              </w:rPr>
              <w:t>much.</w:t>
            </w:r>
          </w:p>
        </w:tc>
      </w:tr>
      <w:tr w:rsidR="00B969A5" w14:paraId="7461D239" w14:textId="77777777" w:rsidTr="00B969A5">
        <w:trPr>
          <w:trHeight w:val="615"/>
        </w:trPr>
        <w:tc>
          <w:tcPr>
            <w:tcW w:w="4408" w:type="dxa"/>
            <w:vMerge/>
          </w:tcPr>
          <w:p w14:paraId="5A9E21FA" w14:textId="77777777" w:rsidR="00B969A5" w:rsidRDefault="00B969A5" w:rsidP="00C979F2">
            <w:pPr>
              <w:rPr>
                <w:sz w:val="2"/>
                <w:szCs w:val="2"/>
              </w:rPr>
            </w:pPr>
          </w:p>
        </w:tc>
        <w:tc>
          <w:tcPr>
            <w:tcW w:w="4409" w:type="dxa"/>
            <w:vMerge/>
            <w:tcBorders>
              <w:top w:val="nil"/>
            </w:tcBorders>
          </w:tcPr>
          <w:p w14:paraId="7461D233" w14:textId="20FB0FE9" w:rsidR="00B969A5" w:rsidRDefault="00B969A5" w:rsidP="00C979F2">
            <w:pPr>
              <w:rPr>
                <w:sz w:val="2"/>
                <w:szCs w:val="2"/>
              </w:rPr>
            </w:pPr>
          </w:p>
        </w:tc>
        <w:tc>
          <w:tcPr>
            <w:tcW w:w="4409" w:type="dxa"/>
            <w:vMerge/>
            <w:tcBorders>
              <w:top w:val="nil"/>
            </w:tcBorders>
          </w:tcPr>
          <w:p w14:paraId="7461D234" w14:textId="77777777" w:rsidR="00B969A5" w:rsidRDefault="00B969A5" w:rsidP="00C979F2">
            <w:pPr>
              <w:rPr>
                <w:sz w:val="2"/>
                <w:szCs w:val="2"/>
              </w:rPr>
            </w:pPr>
          </w:p>
        </w:tc>
        <w:tc>
          <w:tcPr>
            <w:tcW w:w="4409" w:type="dxa"/>
          </w:tcPr>
          <w:p w14:paraId="7461D235" w14:textId="77777777" w:rsidR="00B969A5" w:rsidRDefault="00B969A5" w:rsidP="00C979F2">
            <w:pPr>
              <w:pStyle w:val="TableParagraph"/>
              <w:ind w:left="104" w:right="283"/>
              <w:rPr>
                <w:b/>
                <w:sz w:val="20"/>
              </w:rPr>
            </w:pPr>
            <w:r>
              <w:rPr>
                <w:b/>
                <w:sz w:val="20"/>
              </w:rPr>
              <w:t>Developing conceptual meaning of addition and subtraction</w:t>
            </w:r>
          </w:p>
          <w:p w14:paraId="7461D236" w14:textId="77777777" w:rsidR="00B969A5" w:rsidRDefault="00B969A5" w:rsidP="00B969A5">
            <w:pPr>
              <w:pStyle w:val="TableParagraph"/>
              <w:spacing w:before="1"/>
              <w:ind w:left="90" w:right="143" w:firstLine="14"/>
              <w:rPr>
                <w:sz w:val="20"/>
              </w:rPr>
            </w:pPr>
            <w:r>
              <w:rPr>
                <w:sz w:val="20"/>
              </w:rPr>
              <w:t>- Models and symbolizes addition and subtraction problem types (i.e., join, separate, part-part- whole, and compare).</w:t>
            </w:r>
          </w:p>
          <w:p w14:paraId="7461D237" w14:textId="77777777" w:rsidR="00B969A5" w:rsidRDefault="00B969A5" w:rsidP="00C979F2">
            <w:pPr>
              <w:pStyle w:val="TableParagraph"/>
              <w:spacing w:line="242" w:lineRule="exact"/>
              <w:ind w:left="104"/>
              <w:rPr>
                <w:b/>
                <w:sz w:val="20"/>
              </w:rPr>
            </w:pPr>
            <w:r>
              <w:rPr>
                <w:b/>
                <w:sz w:val="20"/>
              </w:rPr>
              <w:t>Developing fluency of addition and subtraction</w:t>
            </w:r>
          </w:p>
          <w:p w14:paraId="75B39132" w14:textId="258A1B12" w:rsidR="00B969A5" w:rsidRDefault="00B969A5" w:rsidP="00C979F2">
            <w:pPr>
              <w:pStyle w:val="TableParagraph"/>
              <w:ind w:left="104" w:right="283"/>
              <w:rPr>
                <w:b/>
                <w:sz w:val="20"/>
              </w:rPr>
            </w:pPr>
            <w:r>
              <w:rPr>
                <w:b/>
                <w:sz w:val="20"/>
              </w:rPr>
              <w:t>Computation</w:t>
            </w:r>
          </w:p>
          <w:p w14:paraId="3E3D589B" w14:textId="77777777" w:rsidR="00B969A5" w:rsidRDefault="00B969A5" w:rsidP="00B969A5">
            <w:pPr>
              <w:pStyle w:val="TableParagraph"/>
              <w:ind w:left="90" w:right="456"/>
              <w:rPr>
                <w:sz w:val="20"/>
              </w:rPr>
            </w:pPr>
            <w:r>
              <w:rPr>
                <w:sz w:val="20"/>
              </w:rPr>
              <w:t>- Develops efficient mental strategies and algorithms to solve equations with multi-digit numbers.</w:t>
            </w:r>
          </w:p>
          <w:p w14:paraId="7461D238" w14:textId="527D0EB2" w:rsidR="00B969A5" w:rsidRDefault="00B969A5" w:rsidP="00C979F2">
            <w:pPr>
              <w:pStyle w:val="TableParagraph"/>
              <w:ind w:left="104" w:right="283"/>
              <w:rPr>
                <w:b/>
                <w:sz w:val="20"/>
              </w:rPr>
            </w:pPr>
            <w:r>
              <w:rPr>
                <w:sz w:val="20"/>
              </w:rPr>
              <w:t>- Fluently recalls complements to 100 (e.g., 64 + 36; 73 + 27).</w:t>
            </w:r>
          </w:p>
        </w:tc>
      </w:tr>
    </w:tbl>
    <w:p w14:paraId="077EF832" w14:textId="34B98443" w:rsidR="00C979F2" w:rsidRDefault="00C979F2" w:rsidP="00C979F2">
      <w:pPr>
        <w:spacing w:line="225" w:lineRule="exact"/>
      </w:pPr>
      <w:r>
        <w:rPr>
          <w:sz w:val="20"/>
        </w:rPr>
        <w:br w:type="textWrapping" w:clear="all"/>
      </w:r>
    </w:p>
    <w:p w14:paraId="4C13E032" w14:textId="318CC08C" w:rsidR="00D21F57" w:rsidRDefault="00D21F57" w:rsidP="00C979F2">
      <w:pPr>
        <w:spacing w:line="225" w:lineRule="exact"/>
      </w:pPr>
    </w:p>
    <w:p w14:paraId="7FC3814A" w14:textId="0A43EA33" w:rsidR="00D21F57" w:rsidRDefault="00D21F57" w:rsidP="00C979F2">
      <w:pPr>
        <w:spacing w:line="225" w:lineRule="exact"/>
      </w:pPr>
    </w:p>
    <w:p w14:paraId="6A7C52CF" w14:textId="3E81B673" w:rsidR="00D21F57" w:rsidRDefault="00D21F57" w:rsidP="00C979F2">
      <w:pPr>
        <w:spacing w:line="225" w:lineRule="exact"/>
      </w:pPr>
    </w:p>
    <w:p w14:paraId="11413F29" w14:textId="0F20B228" w:rsidR="00D21F57" w:rsidRDefault="00D21F57" w:rsidP="00C979F2">
      <w:pPr>
        <w:spacing w:line="225" w:lineRule="exact"/>
      </w:pPr>
    </w:p>
    <w:p w14:paraId="745F6D16" w14:textId="0BE8ECEA" w:rsidR="00D21F57" w:rsidRDefault="00D21F57" w:rsidP="00C979F2">
      <w:pPr>
        <w:spacing w:line="225" w:lineRule="exact"/>
      </w:pPr>
    </w:p>
    <w:p w14:paraId="7461D241" w14:textId="09832715" w:rsidR="0081731F" w:rsidRDefault="0081731F" w:rsidP="00C979F2">
      <w:pPr>
        <w:spacing w:line="225" w:lineRule="exact"/>
      </w:pPr>
    </w:p>
    <w:sectPr w:rsidR="0081731F" w:rsidSect="00C35A8B">
      <w:pgSz w:w="20160" w:h="12240" w:orient="landscape" w:code="5"/>
      <w:pgMar w:top="860" w:right="0" w:bottom="1140" w:left="132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5373" w14:textId="77777777" w:rsidR="006B12A9" w:rsidRDefault="006B12A9">
      <w:r>
        <w:separator/>
      </w:r>
    </w:p>
  </w:endnote>
  <w:endnote w:type="continuationSeparator" w:id="0">
    <w:p w14:paraId="2E7ACDD9" w14:textId="77777777" w:rsidR="006B12A9" w:rsidRDefault="006B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rgoLTW2G-Medium">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D251" w14:textId="6A45BBBE" w:rsidR="00550618" w:rsidRDefault="00550618">
    <w:pPr>
      <w:pStyle w:val="BodyText"/>
      <w:spacing w:line="14" w:lineRule="auto"/>
      <w:rPr>
        <w:b w:val="0"/>
        <w:sz w:val="20"/>
      </w:rPr>
    </w:pPr>
    <w:r>
      <w:rPr>
        <w:noProof/>
      </w:rPr>
      <mc:AlternateContent>
        <mc:Choice Requires="wps">
          <w:drawing>
            <wp:anchor distT="0" distB="0" distL="114300" distR="114300" simplePos="0" relativeHeight="486043648" behindDoc="1" locked="0" layoutInCell="1" allowOverlap="1" wp14:anchorId="7461D254" wp14:editId="17F69884">
              <wp:simplePos x="0" y="0"/>
              <wp:positionH relativeFrom="page">
                <wp:posOffset>7623810</wp:posOffset>
              </wp:positionH>
              <wp:positionV relativeFrom="page">
                <wp:posOffset>7104380</wp:posOffset>
              </wp:positionV>
              <wp:extent cx="4417060" cy="307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D2A1" w14:textId="2BC3E529" w:rsidR="00550618" w:rsidRDefault="00550618">
                          <w:pPr>
                            <w:spacing w:line="224" w:lineRule="exact"/>
                            <w:ind w:right="19"/>
                            <w:jc w:val="right"/>
                            <w:rPr>
                              <w:sz w:val="20"/>
                            </w:rPr>
                          </w:pPr>
                          <w:r>
                            <w:rPr>
                              <w:sz w:val="20"/>
                            </w:rPr>
                            <w:t>Mathology 3 Curriculum Correlation –</w:t>
                          </w:r>
                          <w:r>
                            <w:rPr>
                              <w:spacing w:val="-26"/>
                              <w:sz w:val="20"/>
                            </w:rPr>
                            <w:t xml:space="preserve"> </w:t>
                          </w:r>
                          <w:r>
                            <w:rPr>
                              <w:sz w:val="20"/>
                            </w:rPr>
                            <w:t>Ontario</w:t>
                          </w:r>
                        </w:p>
                        <w:p w14:paraId="723D9D29" w14:textId="77777777" w:rsidR="00386FF7" w:rsidRDefault="00386FF7" w:rsidP="00386FF7">
                          <w:pPr>
                            <w:pStyle w:val="Footer"/>
                            <w:jc w:val="right"/>
                            <w:rPr>
                              <w:rFonts w:asciiTheme="minorHAnsi" w:eastAsiaTheme="minorEastAsia" w:hAnsiTheme="minorHAnsi" w:cstheme="minorBidi"/>
                            </w:rPr>
                          </w:pPr>
                          <w:r>
                            <w:t>v. 13042022</w:t>
                          </w:r>
                        </w:p>
                        <w:p w14:paraId="7461D2A2" w14:textId="710BF186" w:rsidR="00550618" w:rsidRDefault="00550618" w:rsidP="00386FF7">
                          <w:pPr>
                            <w:spacing w:before="1"/>
                            <w:ind w:right="18"/>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1D254" id="_x0000_t202" coordsize="21600,21600" o:spt="202" path="m,l,21600r21600,l21600,xe">
              <v:stroke joinstyle="miter"/>
              <v:path gradientshapeok="t" o:connecttype="rect"/>
            </v:shapetype>
            <v:shape id="Text Box 2" o:spid="_x0000_s1026" type="#_x0000_t202" style="position:absolute;margin-left:600.3pt;margin-top:559.4pt;width:347.8pt;height:24.25pt;z-index:-172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" filled="f" stroked="f">
              <v:textbox inset="0,0,0,0">
                <w:txbxContent>
                  <w:p w14:paraId="7461D2A1" w14:textId="2BC3E529" w:rsidR="00550618" w:rsidRDefault="00550618">
                    <w:pPr>
                      <w:spacing w:line="224" w:lineRule="exact"/>
                      <w:ind w:right="19"/>
                      <w:jc w:val="right"/>
                      <w:rPr>
                        <w:sz w:val="20"/>
                      </w:rPr>
                    </w:pPr>
                    <w:r>
                      <w:rPr>
                        <w:sz w:val="20"/>
                      </w:rPr>
                      <w:t>Mathology 3 Curriculum Correlation –</w:t>
                    </w:r>
                    <w:r>
                      <w:rPr>
                        <w:spacing w:val="-26"/>
                        <w:sz w:val="20"/>
                      </w:rPr>
                      <w:t xml:space="preserve"> </w:t>
                    </w:r>
                    <w:r>
                      <w:rPr>
                        <w:sz w:val="20"/>
                      </w:rPr>
                      <w:t>Ontario</w:t>
                    </w:r>
                  </w:p>
                  <w:p w14:paraId="723D9D29" w14:textId="77777777" w:rsidR="00386FF7" w:rsidRDefault="00386FF7" w:rsidP="00386FF7">
                    <w:pPr>
                      <w:pStyle w:val="Footer"/>
                      <w:jc w:val="right"/>
                      <w:rPr>
                        <w:rFonts w:asciiTheme="minorHAnsi" w:eastAsiaTheme="minorEastAsia" w:hAnsiTheme="minorHAnsi" w:cstheme="minorBidi"/>
                      </w:rPr>
                    </w:pPr>
                    <w:r>
                      <w:t>v. 13042022</w:t>
                    </w:r>
                  </w:p>
                  <w:p w14:paraId="7461D2A2" w14:textId="710BF186" w:rsidR="00550618" w:rsidRDefault="00550618" w:rsidP="00386FF7">
                    <w:pPr>
                      <w:spacing w:before="1"/>
                      <w:ind w:right="18"/>
                      <w:jc w:val="right"/>
                      <w:rPr>
                        <w:sz w:val="20"/>
                      </w:rPr>
                    </w:pPr>
                  </w:p>
                </w:txbxContent>
              </v:textbox>
              <w10:wrap anchorx="page" anchory="page"/>
            </v:shape>
          </w:pict>
        </mc:Fallback>
      </mc:AlternateContent>
    </w:r>
    <w:r>
      <w:rPr>
        <w:noProof/>
      </w:rPr>
      <mc:AlternateContent>
        <mc:Choice Requires="wps">
          <w:drawing>
            <wp:anchor distT="0" distB="0" distL="114300" distR="114300" simplePos="0" relativeHeight="486044160" behindDoc="1" locked="0" layoutInCell="1" allowOverlap="1" wp14:anchorId="7461D255" wp14:editId="618F98A2">
              <wp:simplePos x="0" y="0"/>
              <wp:positionH relativeFrom="page">
                <wp:posOffset>10710545</wp:posOffset>
              </wp:positionH>
              <wp:positionV relativeFrom="page">
                <wp:posOffset>7362825</wp:posOffset>
              </wp:positionV>
              <wp:extent cx="69469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D2A3" w14:textId="77777777" w:rsidR="00550618" w:rsidRDefault="00550618">
                          <w:pPr>
                            <w:spacing w:line="224" w:lineRule="exact"/>
                            <w:ind w:left="60"/>
                            <w:rPr>
                              <w:sz w:val="20"/>
                            </w:rPr>
                          </w:pPr>
                          <w:r>
                            <w:fldChar w:fldCharType="begin"/>
                          </w:r>
                          <w:r>
                            <w:rPr>
                              <w:b/>
                              <w:sz w:val="20"/>
                            </w:rPr>
                            <w:instrText xml:space="preserve"> PAGE </w:instrText>
                          </w:r>
                          <w:r>
                            <w:fldChar w:fldCharType="separate"/>
                          </w:r>
                          <w:r w:rsidR="00A36748">
                            <w:rPr>
                              <w:b/>
                              <w:noProof/>
                              <w:sz w:val="20"/>
                            </w:rPr>
                            <w:t>22</w:t>
                          </w:r>
                          <w:r>
                            <w:fldChar w:fldCharType="end"/>
                          </w:r>
                          <w:r>
                            <w:rPr>
                              <w:b/>
                              <w:sz w:val="20"/>
                            </w:rPr>
                            <w:t xml:space="preserve"> </w:t>
                          </w:r>
                          <w:r>
                            <w:rPr>
                              <w:sz w:val="20"/>
                            </w:rPr>
                            <w:t xml:space="preserve">|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D255" id="Text Box 1" o:spid="_x0000_s1027" type="#_x0000_t202" style="position:absolute;margin-left:843.35pt;margin-top:579.75pt;width:54.7pt;height:12pt;z-index:-1727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" filled="f" stroked="f">
              <v:textbox inset="0,0,0,0">
                <w:txbxContent>
                  <w:p w14:paraId="7461D2A3" w14:textId="77777777" w:rsidR="00550618" w:rsidRDefault="00550618">
                    <w:pPr>
                      <w:spacing w:line="224" w:lineRule="exact"/>
                      <w:ind w:left="60"/>
                      <w:rPr>
                        <w:sz w:val="20"/>
                      </w:rPr>
                    </w:pPr>
                    <w:r>
                      <w:fldChar w:fldCharType="begin"/>
                    </w:r>
                    <w:r>
                      <w:rPr>
                        <w:b/>
                        <w:sz w:val="20"/>
                      </w:rPr>
                      <w:instrText xml:space="preserve"> PAGE </w:instrText>
                    </w:r>
                    <w:r>
                      <w:fldChar w:fldCharType="separate"/>
                    </w:r>
                    <w:r w:rsidR="00A36748">
                      <w:rPr>
                        <w:b/>
                        <w:noProof/>
                        <w:sz w:val="20"/>
                      </w:rPr>
                      <w:t>22</w:t>
                    </w:r>
                    <w:r>
                      <w:fldChar w:fldCharType="end"/>
                    </w:r>
                    <w:r>
                      <w:rPr>
                        <w:b/>
                        <w:sz w:val="20"/>
                      </w:rPr>
                      <w:t xml:space="preserve"> </w:t>
                    </w:r>
                    <w:r>
                      <w:rPr>
                        <w:sz w:val="20"/>
                      </w:rPr>
                      <w:t xml:space="preserve">| </w:t>
                    </w:r>
                    <w:r>
                      <w:rPr>
                        <w:color w:val="7E7E7E"/>
                        <w:sz w:val="20"/>
                      </w:rPr>
                      <w:t>P a g e</w:t>
                    </w:r>
                  </w:p>
                </w:txbxContent>
              </v:textbox>
              <w10:wrap anchorx="page" anchory="page"/>
            </v:shape>
          </w:pict>
        </mc:Fallback>
      </mc:AlternateContent>
    </w:r>
    <w:r>
      <w:rPr>
        <w:noProof/>
      </w:rPr>
      <w:drawing>
        <wp:anchor distT="0" distB="0" distL="0" distR="0" simplePos="0" relativeHeight="251658752" behindDoc="1" locked="0" layoutInCell="1" allowOverlap="1" wp14:anchorId="7461D252" wp14:editId="7461D253">
          <wp:simplePos x="0" y="0"/>
          <wp:positionH relativeFrom="page">
            <wp:posOffset>937071</wp:posOffset>
          </wp:positionH>
          <wp:positionV relativeFrom="page">
            <wp:posOffset>7012389</wp:posOffset>
          </wp:positionV>
          <wp:extent cx="1245224" cy="43946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5224" cy="43946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6DC1" w14:textId="77777777" w:rsidR="006B12A9" w:rsidRDefault="006B12A9">
      <w:r>
        <w:separator/>
      </w:r>
    </w:p>
  </w:footnote>
  <w:footnote w:type="continuationSeparator" w:id="0">
    <w:p w14:paraId="1DB8F2FE" w14:textId="77777777" w:rsidR="006B12A9" w:rsidRDefault="006B1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AAE"/>
    <w:multiLevelType w:val="hybridMultilevel"/>
    <w:tmpl w:val="91B4260C"/>
    <w:lvl w:ilvl="0" w:tplc="E1367D08">
      <w:numFmt w:val="bullet"/>
      <w:lvlText w:val="-"/>
      <w:lvlJc w:val="left"/>
      <w:pPr>
        <w:ind w:left="214" w:hanging="105"/>
      </w:pPr>
      <w:rPr>
        <w:rFonts w:ascii="Calibri" w:eastAsia="Calibri" w:hAnsi="Calibri" w:cs="Calibri" w:hint="default"/>
        <w:w w:val="100"/>
        <w:sz w:val="20"/>
        <w:szCs w:val="20"/>
        <w:lang w:val="en-US" w:eastAsia="en-US" w:bidi="ar-SA"/>
      </w:rPr>
    </w:lvl>
    <w:lvl w:ilvl="1" w:tplc="0284056A">
      <w:numFmt w:val="bullet"/>
      <w:lvlText w:val="•"/>
      <w:lvlJc w:val="left"/>
      <w:pPr>
        <w:ind w:left="636" w:hanging="105"/>
      </w:pPr>
      <w:rPr>
        <w:rFonts w:hint="default"/>
        <w:lang w:val="en-US" w:eastAsia="en-US" w:bidi="ar-SA"/>
      </w:rPr>
    </w:lvl>
    <w:lvl w:ilvl="2" w:tplc="300220C0">
      <w:numFmt w:val="bullet"/>
      <w:lvlText w:val="•"/>
      <w:lvlJc w:val="left"/>
      <w:pPr>
        <w:ind w:left="1053" w:hanging="105"/>
      </w:pPr>
      <w:rPr>
        <w:rFonts w:hint="default"/>
        <w:lang w:val="en-US" w:eastAsia="en-US" w:bidi="ar-SA"/>
      </w:rPr>
    </w:lvl>
    <w:lvl w:ilvl="3" w:tplc="A9BADA64">
      <w:numFmt w:val="bullet"/>
      <w:lvlText w:val="•"/>
      <w:lvlJc w:val="left"/>
      <w:pPr>
        <w:ind w:left="1469" w:hanging="105"/>
      </w:pPr>
      <w:rPr>
        <w:rFonts w:hint="default"/>
        <w:lang w:val="en-US" w:eastAsia="en-US" w:bidi="ar-SA"/>
      </w:rPr>
    </w:lvl>
    <w:lvl w:ilvl="4" w:tplc="ECEEF966">
      <w:numFmt w:val="bullet"/>
      <w:lvlText w:val="•"/>
      <w:lvlJc w:val="left"/>
      <w:pPr>
        <w:ind w:left="1886" w:hanging="105"/>
      </w:pPr>
      <w:rPr>
        <w:rFonts w:hint="default"/>
        <w:lang w:val="en-US" w:eastAsia="en-US" w:bidi="ar-SA"/>
      </w:rPr>
    </w:lvl>
    <w:lvl w:ilvl="5" w:tplc="589836A2">
      <w:numFmt w:val="bullet"/>
      <w:lvlText w:val="•"/>
      <w:lvlJc w:val="left"/>
      <w:pPr>
        <w:ind w:left="2303" w:hanging="105"/>
      </w:pPr>
      <w:rPr>
        <w:rFonts w:hint="default"/>
        <w:lang w:val="en-US" w:eastAsia="en-US" w:bidi="ar-SA"/>
      </w:rPr>
    </w:lvl>
    <w:lvl w:ilvl="6" w:tplc="54581080">
      <w:numFmt w:val="bullet"/>
      <w:lvlText w:val="•"/>
      <w:lvlJc w:val="left"/>
      <w:pPr>
        <w:ind w:left="2719" w:hanging="105"/>
      </w:pPr>
      <w:rPr>
        <w:rFonts w:hint="default"/>
        <w:lang w:val="en-US" w:eastAsia="en-US" w:bidi="ar-SA"/>
      </w:rPr>
    </w:lvl>
    <w:lvl w:ilvl="7" w:tplc="6B34038E">
      <w:numFmt w:val="bullet"/>
      <w:lvlText w:val="•"/>
      <w:lvlJc w:val="left"/>
      <w:pPr>
        <w:ind w:left="3136" w:hanging="105"/>
      </w:pPr>
      <w:rPr>
        <w:rFonts w:hint="default"/>
        <w:lang w:val="en-US" w:eastAsia="en-US" w:bidi="ar-SA"/>
      </w:rPr>
    </w:lvl>
    <w:lvl w:ilvl="8" w:tplc="CAE2F5C6">
      <w:numFmt w:val="bullet"/>
      <w:lvlText w:val="•"/>
      <w:lvlJc w:val="left"/>
      <w:pPr>
        <w:ind w:left="3552" w:hanging="105"/>
      </w:pPr>
      <w:rPr>
        <w:rFonts w:hint="default"/>
        <w:lang w:val="en-US" w:eastAsia="en-US" w:bidi="ar-SA"/>
      </w:rPr>
    </w:lvl>
  </w:abstractNum>
  <w:abstractNum w:abstractNumId="1" w15:restartNumberingAfterBreak="0">
    <w:nsid w:val="01D14BD1"/>
    <w:multiLevelType w:val="hybridMultilevel"/>
    <w:tmpl w:val="A2D676F4"/>
    <w:lvl w:ilvl="0" w:tplc="0E123836">
      <w:numFmt w:val="bullet"/>
      <w:lvlText w:val="-"/>
      <w:lvlJc w:val="left"/>
      <w:pPr>
        <w:ind w:left="220" w:hanging="105"/>
      </w:pPr>
      <w:rPr>
        <w:rFonts w:ascii="Calibri" w:eastAsia="Calibri" w:hAnsi="Calibri" w:cs="Calibri" w:hint="default"/>
        <w:w w:val="100"/>
        <w:sz w:val="20"/>
        <w:szCs w:val="20"/>
        <w:lang w:val="en-US" w:eastAsia="en-US" w:bidi="ar-SA"/>
      </w:rPr>
    </w:lvl>
    <w:lvl w:ilvl="1" w:tplc="D1BEE9D4">
      <w:numFmt w:val="bullet"/>
      <w:lvlText w:val="-"/>
      <w:lvlJc w:val="left"/>
      <w:pPr>
        <w:ind w:left="200" w:hanging="105"/>
      </w:pPr>
      <w:rPr>
        <w:rFonts w:ascii="Calibri" w:eastAsia="Calibri" w:hAnsi="Calibri" w:cs="Calibri" w:hint="default"/>
        <w:w w:val="100"/>
        <w:sz w:val="20"/>
        <w:szCs w:val="20"/>
        <w:lang w:val="en-US" w:eastAsia="en-US" w:bidi="ar-SA"/>
      </w:rPr>
    </w:lvl>
    <w:lvl w:ilvl="2" w:tplc="26D8A272">
      <w:numFmt w:val="bullet"/>
      <w:lvlText w:val="•"/>
      <w:lvlJc w:val="left"/>
      <w:pPr>
        <w:ind w:left="754" w:hanging="105"/>
      </w:pPr>
      <w:rPr>
        <w:rFonts w:hint="default"/>
        <w:lang w:val="en-US" w:eastAsia="en-US" w:bidi="ar-SA"/>
      </w:rPr>
    </w:lvl>
    <w:lvl w:ilvl="3" w:tplc="732CC546">
      <w:numFmt w:val="bullet"/>
      <w:lvlText w:val="•"/>
      <w:lvlJc w:val="left"/>
      <w:pPr>
        <w:ind w:left="1289" w:hanging="105"/>
      </w:pPr>
      <w:rPr>
        <w:rFonts w:hint="default"/>
        <w:lang w:val="en-US" w:eastAsia="en-US" w:bidi="ar-SA"/>
      </w:rPr>
    </w:lvl>
    <w:lvl w:ilvl="4" w:tplc="A538C4E0">
      <w:numFmt w:val="bullet"/>
      <w:lvlText w:val="•"/>
      <w:lvlJc w:val="left"/>
      <w:pPr>
        <w:ind w:left="1823" w:hanging="105"/>
      </w:pPr>
      <w:rPr>
        <w:rFonts w:hint="default"/>
        <w:lang w:val="en-US" w:eastAsia="en-US" w:bidi="ar-SA"/>
      </w:rPr>
    </w:lvl>
    <w:lvl w:ilvl="5" w:tplc="5D82A994">
      <w:numFmt w:val="bullet"/>
      <w:lvlText w:val="•"/>
      <w:lvlJc w:val="left"/>
      <w:pPr>
        <w:ind w:left="2358" w:hanging="105"/>
      </w:pPr>
      <w:rPr>
        <w:rFonts w:hint="default"/>
        <w:lang w:val="en-US" w:eastAsia="en-US" w:bidi="ar-SA"/>
      </w:rPr>
    </w:lvl>
    <w:lvl w:ilvl="6" w:tplc="332A60BA">
      <w:numFmt w:val="bullet"/>
      <w:lvlText w:val="•"/>
      <w:lvlJc w:val="left"/>
      <w:pPr>
        <w:ind w:left="2892" w:hanging="105"/>
      </w:pPr>
      <w:rPr>
        <w:rFonts w:hint="default"/>
        <w:lang w:val="en-US" w:eastAsia="en-US" w:bidi="ar-SA"/>
      </w:rPr>
    </w:lvl>
    <w:lvl w:ilvl="7" w:tplc="4AA61C54">
      <w:numFmt w:val="bullet"/>
      <w:lvlText w:val="•"/>
      <w:lvlJc w:val="left"/>
      <w:pPr>
        <w:ind w:left="3427" w:hanging="105"/>
      </w:pPr>
      <w:rPr>
        <w:rFonts w:hint="default"/>
        <w:lang w:val="en-US" w:eastAsia="en-US" w:bidi="ar-SA"/>
      </w:rPr>
    </w:lvl>
    <w:lvl w:ilvl="8" w:tplc="0E005FB0">
      <w:numFmt w:val="bullet"/>
      <w:lvlText w:val="•"/>
      <w:lvlJc w:val="left"/>
      <w:pPr>
        <w:ind w:left="3961" w:hanging="105"/>
      </w:pPr>
      <w:rPr>
        <w:rFonts w:hint="default"/>
        <w:lang w:val="en-US" w:eastAsia="en-US" w:bidi="ar-SA"/>
      </w:rPr>
    </w:lvl>
  </w:abstractNum>
  <w:abstractNum w:abstractNumId="2" w15:restartNumberingAfterBreak="0">
    <w:nsid w:val="05C57F81"/>
    <w:multiLevelType w:val="hybridMultilevel"/>
    <w:tmpl w:val="B4B4CBE8"/>
    <w:lvl w:ilvl="0" w:tplc="16B43544">
      <w:numFmt w:val="bullet"/>
      <w:lvlText w:val="-"/>
      <w:lvlJc w:val="left"/>
      <w:pPr>
        <w:ind w:left="104" w:hanging="105"/>
      </w:pPr>
      <w:rPr>
        <w:rFonts w:ascii="Calibri" w:eastAsia="Calibri" w:hAnsi="Calibri" w:cs="Calibri" w:hint="default"/>
        <w:color w:val="1A1A1A"/>
        <w:w w:val="100"/>
        <w:sz w:val="20"/>
        <w:szCs w:val="20"/>
        <w:lang w:val="en-US" w:eastAsia="en-US" w:bidi="ar-SA"/>
      </w:rPr>
    </w:lvl>
    <w:lvl w:ilvl="1" w:tplc="F844D9E6">
      <w:numFmt w:val="bullet"/>
      <w:lvlText w:val="•"/>
      <w:lvlJc w:val="left"/>
      <w:pPr>
        <w:ind w:left="528" w:hanging="105"/>
      </w:pPr>
      <w:rPr>
        <w:rFonts w:hint="default"/>
        <w:lang w:val="en-US" w:eastAsia="en-US" w:bidi="ar-SA"/>
      </w:rPr>
    </w:lvl>
    <w:lvl w:ilvl="2" w:tplc="C8AE5F34">
      <w:numFmt w:val="bullet"/>
      <w:lvlText w:val="•"/>
      <w:lvlJc w:val="left"/>
      <w:pPr>
        <w:ind w:left="957" w:hanging="105"/>
      </w:pPr>
      <w:rPr>
        <w:rFonts w:hint="default"/>
        <w:lang w:val="en-US" w:eastAsia="en-US" w:bidi="ar-SA"/>
      </w:rPr>
    </w:lvl>
    <w:lvl w:ilvl="3" w:tplc="D428A896">
      <w:numFmt w:val="bullet"/>
      <w:lvlText w:val="•"/>
      <w:lvlJc w:val="left"/>
      <w:pPr>
        <w:ind w:left="1385" w:hanging="105"/>
      </w:pPr>
      <w:rPr>
        <w:rFonts w:hint="default"/>
        <w:lang w:val="en-US" w:eastAsia="en-US" w:bidi="ar-SA"/>
      </w:rPr>
    </w:lvl>
    <w:lvl w:ilvl="4" w:tplc="F48AD50E">
      <w:numFmt w:val="bullet"/>
      <w:lvlText w:val="•"/>
      <w:lvlJc w:val="left"/>
      <w:pPr>
        <w:ind w:left="1814" w:hanging="105"/>
      </w:pPr>
      <w:rPr>
        <w:rFonts w:hint="default"/>
        <w:lang w:val="en-US" w:eastAsia="en-US" w:bidi="ar-SA"/>
      </w:rPr>
    </w:lvl>
    <w:lvl w:ilvl="5" w:tplc="0C1037EC">
      <w:numFmt w:val="bullet"/>
      <w:lvlText w:val="•"/>
      <w:lvlJc w:val="left"/>
      <w:pPr>
        <w:ind w:left="2243" w:hanging="105"/>
      </w:pPr>
      <w:rPr>
        <w:rFonts w:hint="default"/>
        <w:lang w:val="en-US" w:eastAsia="en-US" w:bidi="ar-SA"/>
      </w:rPr>
    </w:lvl>
    <w:lvl w:ilvl="6" w:tplc="D918EF96">
      <w:numFmt w:val="bullet"/>
      <w:lvlText w:val="•"/>
      <w:lvlJc w:val="left"/>
      <w:pPr>
        <w:ind w:left="2671" w:hanging="105"/>
      </w:pPr>
      <w:rPr>
        <w:rFonts w:hint="default"/>
        <w:lang w:val="en-US" w:eastAsia="en-US" w:bidi="ar-SA"/>
      </w:rPr>
    </w:lvl>
    <w:lvl w:ilvl="7" w:tplc="FC42F838">
      <w:numFmt w:val="bullet"/>
      <w:lvlText w:val="•"/>
      <w:lvlJc w:val="left"/>
      <w:pPr>
        <w:ind w:left="3100" w:hanging="105"/>
      </w:pPr>
      <w:rPr>
        <w:rFonts w:hint="default"/>
        <w:lang w:val="en-US" w:eastAsia="en-US" w:bidi="ar-SA"/>
      </w:rPr>
    </w:lvl>
    <w:lvl w:ilvl="8" w:tplc="3A0C5D2E">
      <w:numFmt w:val="bullet"/>
      <w:lvlText w:val="•"/>
      <w:lvlJc w:val="left"/>
      <w:pPr>
        <w:ind w:left="3528" w:hanging="105"/>
      </w:pPr>
      <w:rPr>
        <w:rFonts w:hint="default"/>
        <w:lang w:val="en-US" w:eastAsia="en-US" w:bidi="ar-SA"/>
      </w:rPr>
    </w:lvl>
  </w:abstractNum>
  <w:abstractNum w:abstractNumId="3" w15:restartNumberingAfterBreak="0">
    <w:nsid w:val="077E0B89"/>
    <w:multiLevelType w:val="hybridMultilevel"/>
    <w:tmpl w:val="7A7A3E68"/>
    <w:lvl w:ilvl="0" w:tplc="8B9C75D4">
      <w:numFmt w:val="bullet"/>
      <w:lvlText w:val="-"/>
      <w:lvlJc w:val="left"/>
      <w:pPr>
        <w:ind w:left="219" w:hanging="105"/>
      </w:pPr>
      <w:rPr>
        <w:rFonts w:ascii="Calibri" w:eastAsia="Calibri" w:hAnsi="Calibri" w:cs="Calibri" w:hint="default"/>
        <w:w w:val="100"/>
        <w:sz w:val="20"/>
        <w:szCs w:val="20"/>
        <w:lang w:val="en-US" w:eastAsia="en-US" w:bidi="ar-SA"/>
      </w:rPr>
    </w:lvl>
    <w:lvl w:ilvl="1" w:tplc="D7FC95D2">
      <w:numFmt w:val="bullet"/>
      <w:lvlText w:val="•"/>
      <w:lvlJc w:val="left"/>
      <w:pPr>
        <w:ind w:left="637" w:hanging="105"/>
      </w:pPr>
      <w:rPr>
        <w:rFonts w:hint="default"/>
        <w:lang w:val="en-US" w:eastAsia="en-US" w:bidi="ar-SA"/>
      </w:rPr>
    </w:lvl>
    <w:lvl w:ilvl="2" w:tplc="FDA69638">
      <w:numFmt w:val="bullet"/>
      <w:lvlText w:val="•"/>
      <w:lvlJc w:val="left"/>
      <w:pPr>
        <w:ind w:left="1055" w:hanging="105"/>
      </w:pPr>
      <w:rPr>
        <w:rFonts w:hint="default"/>
        <w:lang w:val="en-US" w:eastAsia="en-US" w:bidi="ar-SA"/>
      </w:rPr>
    </w:lvl>
    <w:lvl w:ilvl="3" w:tplc="6CFA46C2">
      <w:numFmt w:val="bullet"/>
      <w:lvlText w:val="•"/>
      <w:lvlJc w:val="left"/>
      <w:pPr>
        <w:ind w:left="1472" w:hanging="105"/>
      </w:pPr>
      <w:rPr>
        <w:rFonts w:hint="default"/>
        <w:lang w:val="en-US" w:eastAsia="en-US" w:bidi="ar-SA"/>
      </w:rPr>
    </w:lvl>
    <w:lvl w:ilvl="4" w:tplc="15244A0E">
      <w:numFmt w:val="bullet"/>
      <w:lvlText w:val="•"/>
      <w:lvlJc w:val="left"/>
      <w:pPr>
        <w:ind w:left="1890" w:hanging="105"/>
      </w:pPr>
      <w:rPr>
        <w:rFonts w:hint="default"/>
        <w:lang w:val="en-US" w:eastAsia="en-US" w:bidi="ar-SA"/>
      </w:rPr>
    </w:lvl>
    <w:lvl w:ilvl="5" w:tplc="5F7A2DD4">
      <w:numFmt w:val="bullet"/>
      <w:lvlText w:val="•"/>
      <w:lvlJc w:val="left"/>
      <w:pPr>
        <w:ind w:left="2308" w:hanging="105"/>
      </w:pPr>
      <w:rPr>
        <w:rFonts w:hint="default"/>
        <w:lang w:val="en-US" w:eastAsia="en-US" w:bidi="ar-SA"/>
      </w:rPr>
    </w:lvl>
    <w:lvl w:ilvl="6" w:tplc="81809A8C">
      <w:numFmt w:val="bullet"/>
      <w:lvlText w:val="•"/>
      <w:lvlJc w:val="left"/>
      <w:pPr>
        <w:ind w:left="2725" w:hanging="105"/>
      </w:pPr>
      <w:rPr>
        <w:rFonts w:hint="default"/>
        <w:lang w:val="en-US" w:eastAsia="en-US" w:bidi="ar-SA"/>
      </w:rPr>
    </w:lvl>
    <w:lvl w:ilvl="7" w:tplc="9A427372">
      <w:numFmt w:val="bullet"/>
      <w:lvlText w:val="•"/>
      <w:lvlJc w:val="left"/>
      <w:pPr>
        <w:ind w:left="3143" w:hanging="105"/>
      </w:pPr>
      <w:rPr>
        <w:rFonts w:hint="default"/>
        <w:lang w:val="en-US" w:eastAsia="en-US" w:bidi="ar-SA"/>
      </w:rPr>
    </w:lvl>
    <w:lvl w:ilvl="8" w:tplc="793C8B54">
      <w:numFmt w:val="bullet"/>
      <w:lvlText w:val="•"/>
      <w:lvlJc w:val="left"/>
      <w:pPr>
        <w:ind w:left="3560" w:hanging="105"/>
      </w:pPr>
      <w:rPr>
        <w:rFonts w:hint="default"/>
        <w:lang w:val="en-US" w:eastAsia="en-US" w:bidi="ar-SA"/>
      </w:rPr>
    </w:lvl>
  </w:abstractNum>
  <w:abstractNum w:abstractNumId="4" w15:restartNumberingAfterBreak="0">
    <w:nsid w:val="0CC4610F"/>
    <w:multiLevelType w:val="hybridMultilevel"/>
    <w:tmpl w:val="961E7B1E"/>
    <w:lvl w:ilvl="0" w:tplc="AD226532">
      <w:numFmt w:val="bullet"/>
      <w:lvlText w:val="-"/>
      <w:lvlJc w:val="left"/>
      <w:pPr>
        <w:ind w:left="105" w:hanging="105"/>
      </w:pPr>
      <w:rPr>
        <w:rFonts w:ascii="Calibri" w:eastAsia="Calibri" w:hAnsi="Calibri" w:cs="Calibri" w:hint="default"/>
        <w:w w:val="100"/>
        <w:sz w:val="20"/>
        <w:szCs w:val="20"/>
        <w:lang w:val="en-US" w:eastAsia="en-US" w:bidi="ar-SA"/>
      </w:rPr>
    </w:lvl>
    <w:lvl w:ilvl="1" w:tplc="C982082C">
      <w:numFmt w:val="bullet"/>
      <w:lvlText w:val="•"/>
      <w:lvlJc w:val="left"/>
      <w:pPr>
        <w:ind w:left="528" w:hanging="105"/>
      </w:pPr>
      <w:rPr>
        <w:rFonts w:hint="default"/>
        <w:lang w:val="en-US" w:eastAsia="en-US" w:bidi="ar-SA"/>
      </w:rPr>
    </w:lvl>
    <w:lvl w:ilvl="2" w:tplc="D4D46A14">
      <w:numFmt w:val="bullet"/>
      <w:lvlText w:val="•"/>
      <w:lvlJc w:val="left"/>
      <w:pPr>
        <w:ind w:left="956" w:hanging="105"/>
      </w:pPr>
      <w:rPr>
        <w:rFonts w:hint="default"/>
        <w:lang w:val="en-US" w:eastAsia="en-US" w:bidi="ar-SA"/>
      </w:rPr>
    </w:lvl>
    <w:lvl w:ilvl="3" w:tplc="072809BE">
      <w:numFmt w:val="bullet"/>
      <w:lvlText w:val="•"/>
      <w:lvlJc w:val="left"/>
      <w:pPr>
        <w:ind w:left="1385" w:hanging="105"/>
      </w:pPr>
      <w:rPr>
        <w:rFonts w:hint="default"/>
        <w:lang w:val="en-US" w:eastAsia="en-US" w:bidi="ar-SA"/>
      </w:rPr>
    </w:lvl>
    <w:lvl w:ilvl="4" w:tplc="2C2ACEB8">
      <w:numFmt w:val="bullet"/>
      <w:lvlText w:val="•"/>
      <w:lvlJc w:val="left"/>
      <w:pPr>
        <w:ind w:left="1813" w:hanging="105"/>
      </w:pPr>
      <w:rPr>
        <w:rFonts w:hint="default"/>
        <w:lang w:val="en-US" w:eastAsia="en-US" w:bidi="ar-SA"/>
      </w:rPr>
    </w:lvl>
    <w:lvl w:ilvl="5" w:tplc="05FE19A4">
      <w:numFmt w:val="bullet"/>
      <w:lvlText w:val="•"/>
      <w:lvlJc w:val="left"/>
      <w:pPr>
        <w:ind w:left="2242" w:hanging="105"/>
      </w:pPr>
      <w:rPr>
        <w:rFonts w:hint="default"/>
        <w:lang w:val="en-US" w:eastAsia="en-US" w:bidi="ar-SA"/>
      </w:rPr>
    </w:lvl>
    <w:lvl w:ilvl="6" w:tplc="098A31AE">
      <w:numFmt w:val="bullet"/>
      <w:lvlText w:val="•"/>
      <w:lvlJc w:val="left"/>
      <w:pPr>
        <w:ind w:left="2670" w:hanging="105"/>
      </w:pPr>
      <w:rPr>
        <w:rFonts w:hint="default"/>
        <w:lang w:val="en-US" w:eastAsia="en-US" w:bidi="ar-SA"/>
      </w:rPr>
    </w:lvl>
    <w:lvl w:ilvl="7" w:tplc="2F6ED932">
      <w:numFmt w:val="bullet"/>
      <w:lvlText w:val="•"/>
      <w:lvlJc w:val="left"/>
      <w:pPr>
        <w:ind w:left="3098" w:hanging="105"/>
      </w:pPr>
      <w:rPr>
        <w:rFonts w:hint="default"/>
        <w:lang w:val="en-US" w:eastAsia="en-US" w:bidi="ar-SA"/>
      </w:rPr>
    </w:lvl>
    <w:lvl w:ilvl="8" w:tplc="E27E7BF4">
      <w:numFmt w:val="bullet"/>
      <w:lvlText w:val="•"/>
      <w:lvlJc w:val="left"/>
      <w:pPr>
        <w:ind w:left="3527" w:hanging="105"/>
      </w:pPr>
      <w:rPr>
        <w:rFonts w:hint="default"/>
        <w:lang w:val="en-US" w:eastAsia="en-US" w:bidi="ar-SA"/>
      </w:rPr>
    </w:lvl>
  </w:abstractNum>
  <w:abstractNum w:abstractNumId="5" w15:restartNumberingAfterBreak="0">
    <w:nsid w:val="104B42CF"/>
    <w:multiLevelType w:val="multilevel"/>
    <w:tmpl w:val="64DE1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8764D2"/>
    <w:multiLevelType w:val="hybridMultilevel"/>
    <w:tmpl w:val="33161AE0"/>
    <w:lvl w:ilvl="0" w:tplc="67327CC8">
      <w:numFmt w:val="bullet"/>
      <w:lvlText w:val="-"/>
      <w:lvlJc w:val="left"/>
      <w:pPr>
        <w:ind w:left="104" w:hanging="105"/>
      </w:pPr>
      <w:rPr>
        <w:rFonts w:hint="default"/>
        <w:w w:val="100"/>
        <w:lang w:val="en-US" w:eastAsia="en-US" w:bidi="ar-SA"/>
      </w:rPr>
    </w:lvl>
    <w:lvl w:ilvl="1" w:tplc="69847B0C">
      <w:numFmt w:val="bullet"/>
      <w:lvlText w:val="•"/>
      <w:lvlJc w:val="left"/>
      <w:pPr>
        <w:ind w:left="528" w:hanging="105"/>
      </w:pPr>
      <w:rPr>
        <w:rFonts w:hint="default"/>
        <w:lang w:val="en-US" w:eastAsia="en-US" w:bidi="ar-SA"/>
      </w:rPr>
    </w:lvl>
    <w:lvl w:ilvl="2" w:tplc="F886DFBE">
      <w:numFmt w:val="bullet"/>
      <w:lvlText w:val="•"/>
      <w:lvlJc w:val="left"/>
      <w:pPr>
        <w:ind w:left="957" w:hanging="105"/>
      </w:pPr>
      <w:rPr>
        <w:rFonts w:hint="default"/>
        <w:lang w:val="en-US" w:eastAsia="en-US" w:bidi="ar-SA"/>
      </w:rPr>
    </w:lvl>
    <w:lvl w:ilvl="3" w:tplc="13D06516">
      <w:numFmt w:val="bullet"/>
      <w:lvlText w:val="•"/>
      <w:lvlJc w:val="left"/>
      <w:pPr>
        <w:ind w:left="1385" w:hanging="105"/>
      </w:pPr>
      <w:rPr>
        <w:rFonts w:hint="default"/>
        <w:lang w:val="en-US" w:eastAsia="en-US" w:bidi="ar-SA"/>
      </w:rPr>
    </w:lvl>
    <w:lvl w:ilvl="4" w:tplc="767869EE">
      <w:numFmt w:val="bullet"/>
      <w:lvlText w:val="•"/>
      <w:lvlJc w:val="left"/>
      <w:pPr>
        <w:ind w:left="1814" w:hanging="105"/>
      </w:pPr>
      <w:rPr>
        <w:rFonts w:hint="default"/>
        <w:lang w:val="en-US" w:eastAsia="en-US" w:bidi="ar-SA"/>
      </w:rPr>
    </w:lvl>
    <w:lvl w:ilvl="5" w:tplc="29F4D5CC">
      <w:numFmt w:val="bullet"/>
      <w:lvlText w:val="•"/>
      <w:lvlJc w:val="left"/>
      <w:pPr>
        <w:ind w:left="2243" w:hanging="105"/>
      </w:pPr>
      <w:rPr>
        <w:rFonts w:hint="default"/>
        <w:lang w:val="en-US" w:eastAsia="en-US" w:bidi="ar-SA"/>
      </w:rPr>
    </w:lvl>
    <w:lvl w:ilvl="6" w:tplc="A460A49A">
      <w:numFmt w:val="bullet"/>
      <w:lvlText w:val="•"/>
      <w:lvlJc w:val="left"/>
      <w:pPr>
        <w:ind w:left="2671" w:hanging="105"/>
      </w:pPr>
      <w:rPr>
        <w:rFonts w:hint="default"/>
        <w:lang w:val="en-US" w:eastAsia="en-US" w:bidi="ar-SA"/>
      </w:rPr>
    </w:lvl>
    <w:lvl w:ilvl="7" w:tplc="2946E3BA">
      <w:numFmt w:val="bullet"/>
      <w:lvlText w:val="•"/>
      <w:lvlJc w:val="left"/>
      <w:pPr>
        <w:ind w:left="3100" w:hanging="105"/>
      </w:pPr>
      <w:rPr>
        <w:rFonts w:hint="default"/>
        <w:lang w:val="en-US" w:eastAsia="en-US" w:bidi="ar-SA"/>
      </w:rPr>
    </w:lvl>
    <w:lvl w:ilvl="8" w:tplc="FAEE3342">
      <w:numFmt w:val="bullet"/>
      <w:lvlText w:val="•"/>
      <w:lvlJc w:val="left"/>
      <w:pPr>
        <w:ind w:left="3528" w:hanging="105"/>
      </w:pPr>
      <w:rPr>
        <w:rFonts w:hint="default"/>
        <w:lang w:val="en-US" w:eastAsia="en-US" w:bidi="ar-SA"/>
      </w:rPr>
    </w:lvl>
  </w:abstractNum>
  <w:abstractNum w:abstractNumId="7" w15:restartNumberingAfterBreak="0">
    <w:nsid w:val="13A13DF2"/>
    <w:multiLevelType w:val="hybridMultilevel"/>
    <w:tmpl w:val="5D3C398E"/>
    <w:lvl w:ilvl="0" w:tplc="6486F43E">
      <w:numFmt w:val="bullet"/>
      <w:lvlText w:val="-"/>
      <w:lvlJc w:val="left"/>
      <w:pPr>
        <w:ind w:left="109" w:hanging="105"/>
      </w:pPr>
      <w:rPr>
        <w:rFonts w:ascii="Calibri" w:eastAsia="Calibri" w:hAnsi="Calibri" w:cs="Calibri" w:hint="default"/>
        <w:w w:val="100"/>
        <w:sz w:val="20"/>
        <w:szCs w:val="20"/>
        <w:lang w:val="en-US" w:eastAsia="en-US" w:bidi="ar-SA"/>
      </w:rPr>
    </w:lvl>
    <w:lvl w:ilvl="1" w:tplc="932EF20C">
      <w:numFmt w:val="bullet"/>
      <w:lvlText w:val="•"/>
      <w:lvlJc w:val="left"/>
      <w:pPr>
        <w:ind w:left="529" w:hanging="105"/>
      </w:pPr>
      <w:rPr>
        <w:rFonts w:hint="default"/>
        <w:lang w:val="en-US" w:eastAsia="en-US" w:bidi="ar-SA"/>
      </w:rPr>
    </w:lvl>
    <w:lvl w:ilvl="2" w:tplc="44FCD1E8">
      <w:numFmt w:val="bullet"/>
      <w:lvlText w:val="•"/>
      <w:lvlJc w:val="left"/>
      <w:pPr>
        <w:ind w:left="959" w:hanging="105"/>
      </w:pPr>
      <w:rPr>
        <w:rFonts w:hint="default"/>
        <w:lang w:val="en-US" w:eastAsia="en-US" w:bidi="ar-SA"/>
      </w:rPr>
    </w:lvl>
    <w:lvl w:ilvl="3" w:tplc="677A53D4">
      <w:numFmt w:val="bullet"/>
      <w:lvlText w:val="•"/>
      <w:lvlJc w:val="left"/>
      <w:pPr>
        <w:ind w:left="1388" w:hanging="105"/>
      </w:pPr>
      <w:rPr>
        <w:rFonts w:hint="default"/>
        <w:lang w:val="en-US" w:eastAsia="en-US" w:bidi="ar-SA"/>
      </w:rPr>
    </w:lvl>
    <w:lvl w:ilvl="4" w:tplc="42B8EEEA">
      <w:numFmt w:val="bullet"/>
      <w:lvlText w:val="•"/>
      <w:lvlJc w:val="left"/>
      <w:pPr>
        <w:ind w:left="1818" w:hanging="105"/>
      </w:pPr>
      <w:rPr>
        <w:rFonts w:hint="default"/>
        <w:lang w:val="en-US" w:eastAsia="en-US" w:bidi="ar-SA"/>
      </w:rPr>
    </w:lvl>
    <w:lvl w:ilvl="5" w:tplc="2A10183C">
      <w:numFmt w:val="bullet"/>
      <w:lvlText w:val="•"/>
      <w:lvlJc w:val="left"/>
      <w:pPr>
        <w:ind w:left="2248" w:hanging="105"/>
      </w:pPr>
      <w:rPr>
        <w:rFonts w:hint="default"/>
        <w:lang w:val="en-US" w:eastAsia="en-US" w:bidi="ar-SA"/>
      </w:rPr>
    </w:lvl>
    <w:lvl w:ilvl="6" w:tplc="2146F246">
      <w:numFmt w:val="bullet"/>
      <w:lvlText w:val="•"/>
      <w:lvlJc w:val="left"/>
      <w:pPr>
        <w:ind w:left="2677" w:hanging="105"/>
      </w:pPr>
      <w:rPr>
        <w:rFonts w:hint="default"/>
        <w:lang w:val="en-US" w:eastAsia="en-US" w:bidi="ar-SA"/>
      </w:rPr>
    </w:lvl>
    <w:lvl w:ilvl="7" w:tplc="24764B96">
      <w:numFmt w:val="bullet"/>
      <w:lvlText w:val="•"/>
      <w:lvlJc w:val="left"/>
      <w:pPr>
        <w:ind w:left="3107" w:hanging="105"/>
      </w:pPr>
      <w:rPr>
        <w:rFonts w:hint="default"/>
        <w:lang w:val="en-US" w:eastAsia="en-US" w:bidi="ar-SA"/>
      </w:rPr>
    </w:lvl>
    <w:lvl w:ilvl="8" w:tplc="13342DE6">
      <w:numFmt w:val="bullet"/>
      <w:lvlText w:val="•"/>
      <w:lvlJc w:val="left"/>
      <w:pPr>
        <w:ind w:left="3536" w:hanging="105"/>
      </w:pPr>
      <w:rPr>
        <w:rFonts w:hint="default"/>
        <w:lang w:val="en-US" w:eastAsia="en-US" w:bidi="ar-SA"/>
      </w:rPr>
    </w:lvl>
  </w:abstractNum>
  <w:abstractNum w:abstractNumId="8" w15:restartNumberingAfterBreak="0">
    <w:nsid w:val="144672FD"/>
    <w:multiLevelType w:val="hybridMultilevel"/>
    <w:tmpl w:val="3064C4C4"/>
    <w:lvl w:ilvl="0" w:tplc="27FC3690">
      <w:numFmt w:val="bullet"/>
      <w:lvlText w:val="-"/>
      <w:lvlJc w:val="left"/>
      <w:pPr>
        <w:ind w:left="214" w:hanging="105"/>
      </w:pPr>
      <w:rPr>
        <w:rFonts w:ascii="Calibri" w:eastAsia="Calibri" w:hAnsi="Calibri" w:cs="Calibri" w:hint="default"/>
        <w:w w:val="100"/>
        <w:sz w:val="20"/>
        <w:szCs w:val="20"/>
        <w:lang w:val="en-US" w:eastAsia="en-US" w:bidi="ar-SA"/>
      </w:rPr>
    </w:lvl>
    <w:lvl w:ilvl="1" w:tplc="B4F0FF4C">
      <w:numFmt w:val="bullet"/>
      <w:lvlText w:val="•"/>
      <w:lvlJc w:val="left"/>
      <w:pPr>
        <w:ind w:left="636" w:hanging="105"/>
      </w:pPr>
      <w:rPr>
        <w:rFonts w:hint="default"/>
        <w:lang w:val="en-US" w:eastAsia="en-US" w:bidi="ar-SA"/>
      </w:rPr>
    </w:lvl>
    <w:lvl w:ilvl="2" w:tplc="CD9ED83C">
      <w:numFmt w:val="bullet"/>
      <w:lvlText w:val="•"/>
      <w:lvlJc w:val="left"/>
      <w:pPr>
        <w:ind w:left="1053" w:hanging="105"/>
      </w:pPr>
      <w:rPr>
        <w:rFonts w:hint="default"/>
        <w:lang w:val="en-US" w:eastAsia="en-US" w:bidi="ar-SA"/>
      </w:rPr>
    </w:lvl>
    <w:lvl w:ilvl="3" w:tplc="2DD6E40A">
      <w:numFmt w:val="bullet"/>
      <w:lvlText w:val="•"/>
      <w:lvlJc w:val="left"/>
      <w:pPr>
        <w:ind w:left="1469" w:hanging="105"/>
      </w:pPr>
      <w:rPr>
        <w:rFonts w:hint="default"/>
        <w:lang w:val="en-US" w:eastAsia="en-US" w:bidi="ar-SA"/>
      </w:rPr>
    </w:lvl>
    <w:lvl w:ilvl="4" w:tplc="FAB48A7C">
      <w:numFmt w:val="bullet"/>
      <w:lvlText w:val="•"/>
      <w:lvlJc w:val="left"/>
      <w:pPr>
        <w:ind w:left="1886" w:hanging="105"/>
      </w:pPr>
      <w:rPr>
        <w:rFonts w:hint="default"/>
        <w:lang w:val="en-US" w:eastAsia="en-US" w:bidi="ar-SA"/>
      </w:rPr>
    </w:lvl>
    <w:lvl w:ilvl="5" w:tplc="4E266C2E">
      <w:numFmt w:val="bullet"/>
      <w:lvlText w:val="•"/>
      <w:lvlJc w:val="left"/>
      <w:pPr>
        <w:ind w:left="2303" w:hanging="105"/>
      </w:pPr>
      <w:rPr>
        <w:rFonts w:hint="default"/>
        <w:lang w:val="en-US" w:eastAsia="en-US" w:bidi="ar-SA"/>
      </w:rPr>
    </w:lvl>
    <w:lvl w:ilvl="6" w:tplc="85EAED1A">
      <w:numFmt w:val="bullet"/>
      <w:lvlText w:val="•"/>
      <w:lvlJc w:val="left"/>
      <w:pPr>
        <w:ind w:left="2719" w:hanging="105"/>
      </w:pPr>
      <w:rPr>
        <w:rFonts w:hint="default"/>
        <w:lang w:val="en-US" w:eastAsia="en-US" w:bidi="ar-SA"/>
      </w:rPr>
    </w:lvl>
    <w:lvl w:ilvl="7" w:tplc="A1DE651C">
      <w:numFmt w:val="bullet"/>
      <w:lvlText w:val="•"/>
      <w:lvlJc w:val="left"/>
      <w:pPr>
        <w:ind w:left="3136" w:hanging="105"/>
      </w:pPr>
      <w:rPr>
        <w:rFonts w:hint="default"/>
        <w:lang w:val="en-US" w:eastAsia="en-US" w:bidi="ar-SA"/>
      </w:rPr>
    </w:lvl>
    <w:lvl w:ilvl="8" w:tplc="56B00D7C">
      <w:numFmt w:val="bullet"/>
      <w:lvlText w:val="•"/>
      <w:lvlJc w:val="left"/>
      <w:pPr>
        <w:ind w:left="3552" w:hanging="105"/>
      </w:pPr>
      <w:rPr>
        <w:rFonts w:hint="default"/>
        <w:lang w:val="en-US" w:eastAsia="en-US" w:bidi="ar-SA"/>
      </w:rPr>
    </w:lvl>
  </w:abstractNum>
  <w:abstractNum w:abstractNumId="9" w15:restartNumberingAfterBreak="0">
    <w:nsid w:val="169E5D37"/>
    <w:multiLevelType w:val="hybridMultilevel"/>
    <w:tmpl w:val="91828FCE"/>
    <w:lvl w:ilvl="0" w:tplc="3E464F90">
      <w:numFmt w:val="bullet"/>
      <w:lvlText w:val="-"/>
      <w:lvlJc w:val="left"/>
      <w:pPr>
        <w:ind w:left="110" w:hanging="105"/>
      </w:pPr>
      <w:rPr>
        <w:rFonts w:ascii="Calibri" w:eastAsia="Calibri" w:hAnsi="Calibri" w:cs="Calibri" w:hint="default"/>
        <w:w w:val="100"/>
        <w:sz w:val="20"/>
        <w:szCs w:val="20"/>
        <w:lang w:val="en-US" w:eastAsia="en-US" w:bidi="ar-SA"/>
      </w:rPr>
    </w:lvl>
    <w:lvl w:ilvl="1" w:tplc="A9209C40">
      <w:numFmt w:val="bullet"/>
      <w:lvlText w:val="•"/>
      <w:lvlJc w:val="left"/>
      <w:pPr>
        <w:ind w:left="547" w:hanging="105"/>
      </w:pPr>
      <w:rPr>
        <w:rFonts w:hint="default"/>
        <w:lang w:val="en-US" w:eastAsia="en-US" w:bidi="ar-SA"/>
      </w:rPr>
    </w:lvl>
    <w:lvl w:ilvl="2" w:tplc="C360D212">
      <w:numFmt w:val="bullet"/>
      <w:lvlText w:val="•"/>
      <w:lvlJc w:val="left"/>
      <w:pPr>
        <w:ind w:left="974" w:hanging="105"/>
      </w:pPr>
      <w:rPr>
        <w:rFonts w:hint="default"/>
        <w:lang w:val="en-US" w:eastAsia="en-US" w:bidi="ar-SA"/>
      </w:rPr>
    </w:lvl>
    <w:lvl w:ilvl="3" w:tplc="73E2485E">
      <w:numFmt w:val="bullet"/>
      <w:lvlText w:val="•"/>
      <w:lvlJc w:val="left"/>
      <w:pPr>
        <w:ind w:left="1402" w:hanging="105"/>
      </w:pPr>
      <w:rPr>
        <w:rFonts w:hint="default"/>
        <w:lang w:val="en-US" w:eastAsia="en-US" w:bidi="ar-SA"/>
      </w:rPr>
    </w:lvl>
    <w:lvl w:ilvl="4" w:tplc="90A6C78E">
      <w:numFmt w:val="bullet"/>
      <w:lvlText w:val="•"/>
      <w:lvlJc w:val="left"/>
      <w:pPr>
        <w:ind w:left="1829" w:hanging="105"/>
      </w:pPr>
      <w:rPr>
        <w:rFonts w:hint="default"/>
        <w:lang w:val="en-US" w:eastAsia="en-US" w:bidi="ar-SA"/>
      </w:rPr>
    </w:lvl>
    <w:lvl w:ilvl="5" w:tplc="238E436A">
      <w:numFmt w:val="bullet"/>
      <w:lvlText w:val="•"/>
      <w:lvlJc w:val="left"/>
      <w:pPr>
        <w:ind w:left="2257" w:hanging="105"/>
      </w:pPr>
      <w:rPr>
        <w:rFonts w:hint="default"/>
        <w:lang w:val="en-US" w:eastAsia="en-US" w:bidi="ar-SA"/>
      </w:rPr>
    </w:lvl>
    <w:lvl w:ilvl="6" w:tplc="A79C8CB6">
      <w:numFmt w:val="bullet"/>
      <w:lvlText w:val="•"/>
      <w:lvlJc w:val="left"/>
      <w:pPr>
        <w:ind w:left="2684" w:hanging="105"/>
      </w:pPr>
      <w:rPr>
        <w:rFonts w:hint="default"/>
        <w:lang w:val="en-US" w:eastAsia="en-US" w:bidi="ar-SA"/>
      </w:rPr>
    </w:lvl>
    <w:lvl w:ilvl="7" w:tplc="B78AD9B4">
      <w:numFmt w:val="bullet"/>
      <w:lvlText w:val="•"/>
      <w:lvlJc w:val="left"/>
      <w:pPr>
        <w:ind w:left="3111" w:hanging="105"/>
      </w:pPr>
      <w:rPr>
        <w:rFonts w:hint="default"/>
        <w:lang w:val="en-US" w:eastAsia="en-US" w:bidi="ar-SA"/>
      </w:rPr>
    </w:lvl>
    <w:lvl w:ilvl="8" w:tplc="505C4F16">
      <w:numFmt w:val="bullet"/>
      <w:lvlText w:val="•"/>
      <w:lvlJc w:val="left"/>
      <w:pPr>
        <w:ind w:left="3539" w:hanging="105"/>
      </w:pPr>
      <w:rPr>
        <w:rFonts w:hint="default"/>
        <w:lang w:val="en-US" w:eastAsia="en-US" w:bidi="ar-SA"/>
      </w:rPr>
    </w:lvl>
  </w:abstractNum>
  <w:abstractNum w:abstractNumId="10" w15:restartNumberingAfterBreak="0">
    <w:nsid w:val="18CA2746"/>
    <w:multiLevelType w:val="hybridMultilevel"/>
    <w:tmpl w:val="D284B9BC"/>
    <w:lvl w:ilvl="0" w:tplc="1A2EE046">
      <w:numFmt w:val="bullet"/>
      <w:lvlText w:val="-"/>
      <w:lvlJc w:val="left"/>
      <w:pPr>
        <w:ind w:left="214" w:hanging="105"/>
      </w:pPr>
      <w:rPr>
        <w:rFonts w:ascii="Calibri" w:eastAsia="Calibri" w:hAnsi="Calibri" w:cs="Calibri" w:hint="default"/>
        <w:w w:val="100"/>
        <w:sz w:val="20"/>
        <w:szCs w:val="20"/>
        <w:lang w:val="en-US" w:eastAsia="en-US" w:bidi="ar-SA"/>
      </w:rPr>
    </w:lvl>
    <w:lvl w:ilvl="1" w:tplc="65E6B146">
      <w:numFmt w:val="bullet"/>
      <w:lvlText w:val="•"/>
      <w:lvlJc w:val="left"/>
      <w:pPr>
        <w:ind w:left="636" w:hanging="105"/>
      </w:pPr>
      <w:rPr>
        <w:rFonts w:hint="default"/>
        <w:lang w:val="en-US" w:eastAsia="en-US" w:bidi="ar-SA"/>
      </w:rPr>
    </w:lvl>
    <w:lvl w:ilvl="2" w:tplc="40AA17BA">
      <w:numFmt w:val="bullet"/>
      <w:lvlText w:val="•"/>
      <w:lvlJc w:val="left"/>
      <w:pPr>
        <w:ind w:left="1053" w:hanging="105"/>
      </w:pPr>
      <w:rPr>
        <w:rFonts w:hint="default"/>
        <w:lang w:val="en-US" w:eastAsia="en-US" w:bidi="ar-SA"/>
      </w:rPr>
    </w:lvl>
    <w:lvl w:ilvl="3" w:tplc="8F02A9B4">
      <w:numFmt w:val="bullet"/>
      <w:lvlText w:val="•"/>
      <w:lvlJc w:val="left"/>
      <w:pPr>
        <w:ind w:left="1469" w:hanging="105"/>
      </w:pPr>
      <w:rPr>
        <w:rFonts w:hint="default"/>
        <w:lang w:val="en-US" w:eastAsia="en-US" w:bidi="ar-SA"/>
      </w:rPr>
    </w:lvl>
    <w:lvl w:ilvl="4" w:tplc="09F2EDF0">
      <w:numFmt w:val="bullet"/>
      <w:lvlText w:val="•"/>
      <w:lvlJc w:val="left"/>
      <w:pPr>
        <w:ind w:left="1886" w:hanging="105"/>
      </w:pPr>
      <w:rPr>
        <w:rFonts w:hint="default"/>
        <w:lang w:val="en-US" w:eastAsia="en-US" w:bidi="ar-SA"/>
      </w:rPr>
    </w:lvl>
    <w:lvl w:ilvl="5" w:tplc="D1CE59E4">
      <w:numFmt w:val="bullet"/>
      <w:lvlText w:val="•"/>
      <w:lvlJc w:val="left"/>
      <w:pPr>
        <w:ind w:left="2303" w:hanging="105"/>
      </w:pPr>
      <w:rPr>
        <w:rFonts w:hint="default"/>
        <w:lang w:val="en-US" w:eastAsia="en-US" w:bidi="ar-SA"/>
      </w:rPr>
    </w:lvl>
    <w:lvl w:ilvl="6" w:tplc="D7568930">
      <w:numFmt w:val="bullet"/>
      <w:lvlText w:val="•"/>
      <w:lvlJc w:val="left"/>
      <w:pPr>
        <w:ind w:left="2719" w:hanging="105"/>
      </w:pPr>
      <w:rPr>
        <w:rFonts w:hint="default"/>
        <w:lang w:val="en-US" w:eastAsia="en-US" w:bidi="ar-SA"/>
      </w:rPr>
    </w:lvl>
    <w:lvl w:ilvl="7" w:tplc="9D8ED44A">
      <w:numFmt w:val="bullet"/>
      <w:lvlText w:val="•"/>
      <w:lvlJc w:val="left"/>
      <w:pPr>
        <w:ind w:left="3136" w:hanging="105"/>
      </w:pPr>
      <w:rPr>
        <w:rFonts w:hint="default"/>
        <w:lang w:val="en-US" w:eastAsia="en-US" w:bidi="ar-SA"/>
      </w:rPr>
    </w:lvl>
    <w:lvl w:ilvl="8" w:tplc="B9FEE02E">
      <w:numFmt w:val="bullet"/>
      <w:lvlText w:val="•"/>
      <w:lvlJc w:val="left"/>
      <w:pPr>
        <w:ind w:left="3552" w:hanging="105"/>
      </w:pPr>
      <w:rPr>
        <w:rFonts w:hint="default"/>
        <w:lang w:val="en-US" w:eastAsia="en-US" w:bidi="ar-SA"/>
      </w:rPr>
    </w:lvl>
  </w:abstractNum>
  <w:abstractNum w:abstractNumId="11" w15:restartNumberingAfterBreak="0">
    <w:nsid w:val="1D3070BB"/>
    <w:multiLevelType w:val="hybridMultilevel"/>
    <w:tmpl w:val="28F833BA"/>
    <w:lvl w:ilvl="0" w:tplc="DD20A9DC">
      <w:numFmt w:val="bullet"/>
      <w:lvlText w:val="-"/>
      <w:lvlJc w:val="left"/>
      <w:pPr>
        <w:ind w:left="214" w:hanging="105"/>
      </w:pPr>
      <w:rPr>
        <w:rFonts w:ascii="Calibri" w:eastAsia="Calibri" w:hAnsi="Calibri" w:cs="Calibri" w:hint="default"/>
        <w:w w:val="100"/>
        <w:sz w:val="20"/>
        <w:szCs w:val="20"/>
        <w:lang w:val="en-US" w:eastAsia="en-US" w:bidi="ar-SA"/>
      </w:rPr>
    </w:lvl>
    <w:lvl w:ilvl="1" w:tplc="1090A1A2">
      <w:numFmt w:val="bullet"/>
      <w:lvlText w:val="•"/>
      <w:lvlJc w:val="left"/>
      <w:pPr>
        <w:ind w:left="636" w:hanging="105"/>
      </w:pPr>
      <w:rPr>
        <w:rFonts w:hint="default"/>
        <w:lang w:val="en-US" w:eastAsia="en-US" w:bidi="ar-SA"/>
      </w:rPr>
    </w:lvl>
    <w:lvl w:ilvl="2" w:tplc="2E40A912">
      <w:numFmt w:val="bullet"/>
      <w:lvlText w:val="•"/>
      <w:lvlJc w:val="left"/>
      <w:pPr>
        <w:ind w:left="1053" w:hanging="105"/>
      </w:pPr>
      <w:rPr>
        <w:rFonts w:hint="default"/>
        <w:lang w:val="en-US" w:eastAsia="en-US" w:bidi="ar-SA"/>
      </w:rPr>
    </w:lvl>
    <w:lvl w:ilvl="3" w:tplc="96A4BA00">
      <w:numFmt w:val="bullet"/>
      <w:lvlText w:val="•"/>
      <w:lvlJc w:val="left"/>
      <w:pPr>
        <w:ind w:left="1469" w:hanging="105"/>
      </w:pPr>
      <w:rPr>
        <w:rFonts w:hint="default"/>
        <w:lang w:val="en-US" w:eastAsia="en-US" w:bidi="ar-SA"/>
      </w:rPr>
    </w:lvl>
    <w:lvl w:ilvl="4" w:tplc="1BCA79B8">
      <w:numFmt w:val="bullet"/>
      <w:lvlText w:val="•"/>
      <w:lvlJc w:val="left"/>
      <w:pPr>
        <w:ind w:left="1886" w:hanging="105"/>
      </w:pPr>
      <w:rPr>
        <w:rFonts w:hint="default"/>
        <w:lang w:val="en-US" w:eastAsia="en-US" w:bidi="ar-SA"/>
      </w:rPr>
    </w:lvl>
    <w:lvl w:ilvl="5" w:tplc="191EE27C">
      <w:numFmt w:val="bullet"/>
      <w:lvlText w:val="•"/>
      <w:lvlJc w:val="left"/>
      <w:pPr>
        <w:ind w:left="2303" w:hanging="105"/>
      </w:pPr>
      <w:rPr>
        <w:rFonts w:hint="default"/>
        <w:lang w:val="en-US" w:eastAsia="en-US" w:bidi="ar-SA"/>
      </w:rPr>
    </w:lvl>
    <w:lvl w:ilvl="6" w:tplc="2DC667E4">
      <w:numFmt w:val="bullet"/>
      <w:lvlText w:val="•"/>
      <w:lvlJc w:val="left"/>
      <w:pPr>
        <w:ind w:left="2719" w:hanging="105"/>
      </w:pPr>
      <w:rPr>
        <w:rFonts w:hint="default"/>
        <w:lang w:val="en-US" w:eastAsia="en-US" w:bidi="ar-SA"/>
      </w:rPr>
    </w:lvl>
    <w:lvl w:ilvl="7" w:tplc="05968D28">
      <w:numFmt w:val="bullet"/>
      <w:lvlText w:val="•"/>
      <w:lvlJc w:val="left"/>
      <w:pPr>
        <w:ind w:left="3136" w:hanging="105"/>
      </w:pPr>
      <w:rPr>
        <w:rFonts w:hint="default"/>
        <w:lang w:val="en-US" w:eastAsia="en-US" w:bidi="ar-SA"/>
      </w:rPr>
    </w:lvl>
    <w:lvl w:ilvl="8" w:tplc="9E221816">
      <w:numFmt w:val="bullet"/>
      <w:lvlText w:val="•"/>
      <w:lvlJc w:val="left"/>
      <w:pPr>
        <w:ind w:left="3552" w:hanging="105"/>
      </w:pPr>
      <w:rPr>
        <w:rFonts w:hint="default"/>
        <w:lang w:val="en-US" w:eastAsia="en-US" w:bidi="ar-SA"/>
      </w:rPr>
    </w:lvl>
  </w:abstractNum>
  <w:abstractNum w:abstractNumId="12" w15:restartNumberingAfterBreak="0">
    <w:nsid w:val="21916E7A"/>
    <w:multiLevelType w:val="hybridMultilevel"/>
    <w:tmpl w:val="1D06C224"/>
    <w:lvl w:ilvl="0" w:tplc="76E23282">
      <w:numFmt w:val="bullet"/>
      <w:lvlText w:val="-"/>
      <w:lvlJc w:val="left"/>
      <w:pPr>
        <w:ind w:left="104" w:hanging="105"/>
      </w:pPr>
      <w:rPr>
        <w:rFonts w:ascii="Calibri" w:eastAsia="Calibri" w:hAnsi="Calibri" w:cs="Calibri" w:hint="default"/>
        <w:w w:val="100"/>
        <w:sz w:val="20"/>
        <w:szCs w:val="20"/>
        <w:lang w:val="en-US" w:eastAsia="en-US" w:bidi="ar-SA"/>
      </w:rPr>
    </w:lvl>
    <w:lvl w:ilvl="1" w:tplc="1464A930">
      <w:numFmt w:val="bullet"/>
      <w:lvlText w:val="•"/>
      <w:lvlJc w:val="left"/>
      <w:pPr>
        <w:ind w:left="528" w:hanging="105"/>
      </w:pPr>
      <w:rPr>
        <w:rFonts w:hint="default"/>
        <w:lang w:val="en-US" w:eastAsia="en-US" w:bidi="ar-SA"/>
      </w:rPr>
    </w:lvl>
    <w:lvl w:ilvl="2" w:tplc="39F2842C">
      <w:numFmt w:val="bullet"/>
      <w:lvlText w:val="•"/>
      <w:lvlJc w:val="left"/>
      <w:pPr>
        <w:ind w:left="957" w:hanging="105"/>
      </w:pPr>
      <w:rPr>
        <w:rFonts w:hint="default"/>
        <w:lang w:val="en-US" w:eastAsia="en-US" w:bidi="ar-SA"/>
      </w:rPr>
    </w:lvl>
    <w:lvl w:ilvl="3" w:tplc="20BC3318">
      <w:numFmt w:val="bullet"/>
      <w:lvlText w:val="•"/>
      <w:lvlJc w:val="left"/>
      <w:pPr>
        <w:ind w:left="1385" w:hanging="105"/>
      </w:pPr>
      <w:rPr>
        <w:rFonts w:hint="default"/>
        <w:lang w:val="en-US" w:eastAsia="en-US" w:bidi="ar-SA"/>
      </w:rPr>
    </w:lvl>
    <w:lvl w:ilvl="4" w:tplc="65DC485E">
      <w:numFmt w:val="bullet"/>
      <w:lvlText w:val="•"/>
      <w:lvlJc w:val="left"/>
      <w:pPr>
        <w:ind w:left="1814" w:hanging="105"/>
      </w:pPr>
      <w:rPr>
        <w:rFonts w:hint="default"/>
        <w:lang w:val="en-US" w:eastAsia="en-US" w:bidi="ar-SA"/>
      </w:rPr>
    </w:lvl>
    <w:lvl w:ilvl="5" w:tplc="A61629EA">
      <w:numFmt w:val="bullet"/>
      <w:lvlText w:val="•"/>
      <w:lvlJc w:val="left"/>
      <w:pPr>
        <w:ind w:left="2243" w:hanging="105"/>
      </w:pPr>
      <w:rPr>
        <w:rFonts w:hint="default"/>
        <w:lang w:val="en-US" w:eastAsia="en-US" w:bidi="ar-SA"/>
      </w:rPr>
    </w:lvl>
    <w:lvl w:ilvl="6" w:tplc="7FF8B986">
      <w:numFmt w:val="bullet"/>
      <w:lvlText w:val="•"/>
      <w:lvlJc w:val="left"/>
      <w:pPr>
        <w:ind w:left="2671" w:hanging="105"/>
      </w:pPr>
      <w:rPr>
        <w:rFonts w:hint="default"/>
        <w:lang w:val="en-US" w:eastAsia="en-US" w:bidi="ar-SA"/>
      </w:rPr>
    </w:lvl>
    <w:lvl w:ilvl="7" w:tplc="C746461E">
      <w:numFmt w:val="bullet"/>
      <w:lvlText w:val="•"/>
      <w:lvlJc w:val="left"/>
      <w:pPr>
        <w:ind w:left="3100" w:hanging="105"/>
      </w:pPr>
      <w:rPr>
        <w:rFonts w:hint="default"/>
        <w:lang w:val="en-US" w:eastAsia="en-US" w:bidi="ar-SA"/>
      </w:rPr>
    </w:lvl>
    <w:lvl w:ilvl="8" w:tplc="4CC214C8">
      <w:numFmt w:val="bullet"/>
      <w:lvlText w:val="•"/>
      <w:lvlJc w:val="left"/>
      <w:pPr>
        <w:ind w:left="3528" w:hanging="105"/>
      </w:pPr>
      <w:rPr>
        <w:rFonts w:hint="default"/>
        <w:lang w:val="en-US" w:eastAsia="en-US" w:bidi="ar-SA"/>
      </w:rPr>
    </w:lvl>
  </w:abstractNum>
  <w:abstractNum w:abstractNumId="13" w15:restartNumberingAfterBreak="0">
    <w:nsid w:val="26EE3D91"/>
    <w:multiLevelType w:val="hybridMultilevel"/>
    <w:tmpl w:val="2A3CA8E6"/>
    <w:lvl w:ilvl="0" w:tplc="1A2ED414">
      <w:numFmt w:val="bullet"/>
      <w:lvlText w:val="-"/>
      <w:lvlJc w:val="left"/>
      <w:pPr>
        <w:ind w:left="105" w:hanging="105"/>
      </w:pPr>
      <w:rPr>
        <w:rFonts w:ascii="Calibri" w:eastAsia="Calibri" w:hAnsi="Calibri" w:cs="Calibri" w:hint="default"/>
        <w:w w:val="100"/>
        <w:sz w:val="20"/>
        <w:szCs w:val="20"/>
        <w:lang w:val="en-US" w:eastAsia="en-US" w:bidi="ar-SA"/>
      </w:rPr>
    </w:lvl>
    <w:lvl w:ilvl="1" w:tplc="B6403056">
      <w:numFmt w:val="bullet"/>
      <w:lvlText w:val="•"/>
      <w:lvlJc w:val="left"/>
      <w:pPr>
        <w:ind w:left="625" w:hanging="105"/>
      </w:pPr>
      <w:rPr>
        <w:rFonts w:hint="default"/>
        <w:lang w:val="en-US" w:eastAsia="en-US" w:bidi="ar-SA"/>
      </w:rPr>
    </w:lvl>
    <w:lvl w:ilvl="2" w:tplc="C4DCB732">
      <w:numFmt w:val="bullet"/>
      <w:lvlText w:val="•"/>
      <w:lvlJc w:val="left"/>
      <w:pPr>
        <w:ind w:left="1150" w:hanging="105"/>
      </w:pPr>
      <w:rPr>
        <w:rFonts w:hint="default"/>
        <w:lang w:val="en-US" w:eastAsia="en-US" w:bidi="ar-SA"/>
      </w:rPr>
    </w:lvl>
    <w:lvl w:ilvl="3" w:tplc="A7480A28">
      <w:numFmt w:val="bullet"/>
      <w:lvlText w:val="•"/>
      <w:lvlJc w:val="left"/>
      <w:pPr>
        <w:ind w:left="1675" w:hanging="105"/>
      </w:pPr>
      <w:rPr>
        <w:rFonts w:hint="default"/>
        <w:lang w:val="en-US" w:eastAsia="en-US" w:bidi="ar-SA"/>
      </w:rPr>
    </w:lvl>
    <w:lvl w:ilvl="4" w:tplc="226C1516">
      <w:numFmt w:val="bullet"/>
      <w:lvlText w:val="•"/>
      <w:lvlJc w:val="left"/>
      <w:pPr>
        <w:ind w:left="2200" w:hanging="105"/>
      </w:pPr>
      <w:rPr>
        <w:rFonts w:hint="default"/>
        <w:lang w:val="en-US" w:eastAsia="en-US" w:bidi="ar-SA"/>
      </w:rPr>
    </w:lvl>
    <w:lvl w:ilvl="5" w:tplc="60B6C206">
      <w:numFmt w:val="bullet"/>
      <w:lvlText w:val="•"/>
      <w:lvlJc w:val="left"/>
      <w:pPr>
        <w:ind w:left="2725" w:hanging="105"/>
      </w:pPr>
      <w:rPr>
        <w:rFonts w:hint="default"/>
        <w:lang w:val="en-US" w:eastAsia="en-US" w:bidi="ar-SA"/>
      </w:rPr>
    </w:lvl>
    <w:lvl w:ilvl="6" w:tplc="EE502108">
      <w:numFmt w:val="bullet"/>
      <w:lvlText w:val="•"/>
      <w:lvlJc w:val="left"/>
      <w:pPr>
        <w:ind w:left="3250" w:hanging="105"/>
      </w:pPr>
      <w:rPr>
        <w:rFonts w:hint="default"/>
        <w:lang w:val="en-US" w:eastAsia="en-US" w:bidi="ar-SA"/>
      </w:rPr>
    </w:lvl>
    <w:lvl w:ilvl="7" w:tplc="AB22CC5E">
      <w:numFmt w:val="bullet"/>
      <w:lvlText w:val="•"/>
      <w:lvlJc w:val="left"/>
      <w:pPr>
        <w:ind w:left="3775" w:hanging="105"/>
      </w:pPr>
      <w:rPr>
        <w:rFonts w:hint="default"/>
        <w:lang w:val="en-US" w:eastAsia="en-US" w:bidi="ar-SA"/>
      </w:rPr>
    </w:lvl>
    <w:lvl w:ilvl="8" w:tplc="AB1283BA">
      <w:numFmt w:val="bullet"/>
      <w:lvlText w:val="•"/>
      <w:lvlJc w:val="left"/>
      <w:pPr>
        <w:ind w:left="4300" w:hanging="105"/>
      </w:pPr>
      <w:rPr>
        <w:rFonts w:hint="default"/>
        <w:lang w:val="en-US" w:eastAsia="en-US" w:bidi="ar-SA"/>
      </w:rPr>
    </w:lvl>
  </w:abstractNum>
  <w:abstractNum w:abstractNumId="14" w15:restartNumberingAfterBreak="0">
    <w:nsid w:val="285E4654"/>
    <w:multiLevelType w:val="hybridMultilevel"/>
    <w:tmpl w:val="8CF04612"/>
    <w:lvl w:ilvl="0" w:tplc="8B0CC998">
      <w:numFmt w:val="bullet"/>
      <w:lvlText w:val="-"/>
      <w:lvlJc w:val="left"/>
      <w:pPr>
        <w:ind w:left="105" w:hanging="105"/>
      </w:pPr>
      <w:rPr>
        <w:rFonts w:ascii="Calibri" w:eastAsia="Calibri" w:hAnsi="Calibri" w:cs="Calibri" w:hint="default"/>
        <w:w w:val="100"/>
        <w:sz w:val="20"/>
        <w:szCs w:val="20"/>
        <w:lang w:val="en-US" w:eastAsia="en-US" w:bidi="ar-SA"/>
      </w:rPr>
    </w:lvl>
    <w:lvl w:ilvl="1" w:tplc="6CD8FEBA">
      <w:numFmt w:val="bullet"/>
      <w:lvlText w:val="•"/>
      <w:lvlJc w:val="left"/>
      <w:pPr>
        <w:ind w:left="528" w:hanging="105"/>
      </w:pPr>
      <w:rPr>
        <w:rFonts w:hint="default"/>
        <w:lang w:val="en-US" w:eastAsia="en-US" w:bidi="ar-SA"/>
      </w:rPr>
    </w:lvl>
    <w:lvl w:ilvl="2" w:tplc="E22C6730">
      <w:numFmt w:val="bullet"/>
      <w:lvlText w:val="•"/>
      <w:lvlJc w:val="left"/>
      <w:pPr>
        <w:ind w:left="956" w:hanging="105"/>
      </w:pPr>
      <w:rPr>
        <w:rFonts w:hint="default"/>
        <w:lang w:val="en-US" w:eastAsia="en-US" w:bidi="ar-SA"/>
      </w:rPr>
    </w:lvl>
    <w:lvl w:ilvl="3" w:tplc="1710386A">
      <w:numFmt w:val="bullet"/>
      <w:lvlText w:val="•"/>
      <w:lvlJc w:val="left"/>
      <w:pPr>
        <w:ind w:left="1385" w:hanging="105"/>
      </w:pPr>
      <w:rPr>
        <w:rFonts w:hint="default"/>
        <w:lang w:val="en-US" w:eastAsia="en-US" w:bidi="ar-SA"/>
      </w:rPr>
    </w:lvl>
    <w:lvl w:ilvl="4" w:tplc="B84A8EE4">
      <w:numFmt w:val="bullet"/>
      <w:lvlText w:val="•"/>
      <w:lvlJc w:val="left"/>
      <w:pPr>
        <w:ind w:left="1813" w:hanging="105"/>
      </w:pPr>
      <w:rPr>
        <w:rFonts w:hint="default"/>
        <w:lang w:val="en-US" w:eastAsia="en-US" w:bidi="ar-SA"/>
      </w:rPr>
    </w:lvl>
    <w:lvl w:ilvl="5" w:tplc="67F49984">
      <w:numFmt w:val="bullet"/>
      <w:lvlText w:val="•"/>
      <w:lvlJc w:val="left"/>
      <w:pPr>
        <w:ind w:left="2242" w:hanging="105"/>
      </w:pPr>
      <w:rPr>
        <w:rFonts w:hint="default"/>
        <w:lang w:val="en-US" w:eastAsia="en-US" w:bidi="ar-SA"/>
      </w:rPr>
    </w:lvl>
    <w:lvl w:ilvl="6" w:tplc="F71803EC">
      <w:numFmt w:val="bullet"/>
      <w:lvlText w:val="•"/>
      <w:lvlJc w:val="left"/>
      <w:pPr>
        <w:ind w:left="2670" w:hanging="105"/>
      </w:pPr>
      <w:rPr>
        <w:rFonts w:hint="default"/>
        <w:lang w:val="en-US" w:eastAsia="en-US" w:bidi="ar-SA"/>
      </w:rPr>
    </w:lvl>
    <w:lvl w:ilvl="7" w:tplc="BDB67094">
      <w:numFmt w:val="bullet"/>
      <w:lvlText w:val="•"/>
      <w:lvlJc w:val="left"/>
      <w:pPr>
        <w:ind w:left="3098" w:hanging="105"/>
      </w:pPr>
      <w:rPr>
        <w:rFonts w:hint="default"/>
        <w:lang w:val="en-US" w:eastAsia="en-US" w:bidi="ar-SA"/>
      </w:rPr>
    </w:lvl>
    <w:lvl w:ilvl="8" w:tplc="8040BBB8">
      <w:numFmt w:val="bullet"/>
      <w:lvlText w:val="•"/>
      <w:lvlJc w:val="left"/>
      <w:pPr>
        <w:ind w:left="3527" w:hanging="105"/>
      </w:pPr>
      <w:rPr>
        <w:rFonts w:hint="default"/>
        <w:lang w:val="en-US" w:eastAsia="en-US" w:bidi="ar-SA"/>
      </w:rPr>
    </w:lvl>
  </w:abstractNum>
  <w:abstractNum w:abstractNumId="15" w15:restartNumberingAfterBreak="0">
    <w:nsid w:val="2AC215FD"/>
    <w:multiLevelType w:val="hybridMultilevel"/>
    <w:tmpl w:val="69C07A5E"/>
    <w:lvl w:ilvl="0" w:tplc="FE103876">
      <w:numFmt w:val="bullet"/>
      <w:lvlText w:val="-"/>
      <w:lvlJc w:val="left"/>
      <w:pPr>
        <w:ind w:left="220" w:hanging="105"/>
      </w:pPr>
      <w:rPr>
        <w:rFonts w:ascii="Calibri" w:eastAsia="Calibri" w:hAnsi="Calibri" w:cs="Calibri" w:hint="default"/>
        <w:w w:val="100"/>
        <w:sz w:val="20"/>
        <w:szCs w:val="20"/>
        <w:lang w:val="en-US" w:eastAsia="en-US" w:bidi="ar-SA"/>
      </w:rPr>
    </w:lvl>
    <w:lvl w:ilvl="1" w:tplc="54B4D078">
      <w:numFmt w:val="bullet"/>
      <w:lvlText w:val="•"/>
      <w:lvlJc w:val="left"/>
      <w:pPr>
        <w:ind w:left="685" w:hanging="105"/>
      </w:pPr>
      <w:rPr>
        <w:rFonts w:hint="default"/>
        <w:lang w:val="en-US" w:eastAsia="en-US" w:bidi="ar-SA"/>
      </w:rPr>
    </w:lvl>
    <w:lvl w:ilvl="2" w:tplc="2C1CBAC0">
      <w:numFmt w:val="bullet"/>
      <w:lvlText w:val="•"/>
      <w:lvlJc w:val="left"/>
      <w:pPr>
        <w:ind w:left="1151" w:hanging="105"/>
      </w:pPr>
      <w:rPr>
        <w:rFonts w:hint="default"/>
        <w:lang w:val="en-US" w:eastAsia="en-US" w:bidi="ar-SA"/>
      </w:rPr>
    </w:lvl>
    <w:lvl w:ilvl="3" w:tplc="0B4EEEE8">
      <w:numFmt w:val="bullet"/>
      <w:lvlText w:val="•"/>
      <w:lvlJc w:val="left"/>
      <w:pPr>
        <w:ind w:left="1616" w:hanging="105"/>
      </w:pPr>
      <w:rPr>
        <w:rFonts w:hint="default"/>
        <w:lang w:val="en-US" w:eastAsia="en-US" w:bidi="ar-SA"/>
      </w:rPr>
    </w:lvl>
    <w:lvl w:ilvl="4" w:tplc="FF9A6888">
      <w:numFmt w:val="bullet"/>
      <w:lvlText w:val="•"/>
      <w:lvlJc w:val="left"/>
      <w:pPr>
        <w:ind w:left="2082" w:hanging="105"/>
      </w:pPr>
      <w:rPr>
        <w:rFonts w:hint="default"/>
        <w:lang w:val="en-US" w:eastAsia="en-US" w:bidi="ar-SA"/>
      </w:rPr>
    </w:lvl>
    <w:lvl w:ilvl="5" w:tplc="B6E4E3D6">
      <w:numFmt w:val="bullet"/>
      <w:lvlText w:val="•"/>
      <w:lvlJc w:val="left"/>
      <w:pPr>
        <w:ind w:left="2548" w:hanging="105"/>
      </w:pPr>
      <w:rPr>
        <w:rFonts w:hint="default"/>
        <w:lang w:val="en-US" w:eastAsia="en-US" w:bidi="ar-SA"/>
      </w:rPr>
    </w:lvl>
    <w:lvl w:ilvl="6" w:tplc="254882BE">
      <w:numFmt w:val="bullet"/>
      <w:lvlText w:val="•"/>
      <w:lvlJc w:val="left"/>
      <w:pPr>
        <w:ind w:left="3013" w:hanging="105"/>
      </w:pPr>
      <w:rPr>
        <w:rFonts w:hint="default"/>
        <w:lang w:val="en-US" w:eastAsia="en-US" w:bidi="ar-SA"/>
      </w:rPr>
    </w:lvl>
    <w:lvl w:ilvl="7" w:tplc="337A3844">
      <w:numFmt w:val="bullet"/>
      <w:lvlText w:val="•"/>
      <w:lvlJc w:val="left"/>
      <w:pPr>
        <w:ind w:left="3479" w:hanging="105"/>
      </w:pPr>
      <w:rPr>
        <w:rFonts w:hint="default"/>
        <w:lang w:val="en-US" w:eastAsia="en-US" w:bidi="ar-SA"/>
      </w:rPr>
    </w:lvl>
    <w:lvl w:ilvl="8" w:tplc="D58E5766">
      <w:numFmt w:val="bullet"/>
      <w:lvlText w:val="•"/>
      <w:lvlJc w:val="left"/>
      <w:pPr>
        <w:ind w:left="3944" w:hanging="105"/>
      </w:pPr>
      <w:rPr>
        <w:rFonts w:hint="default"/>
        <w:lang w:val="en-US" w:eastAsia="en-US" w:bidi="ar-SA"/>
      </w:rPr>
    </w:lvl>
  </w:abstractNum>
  <w:abstractNum w:abstractNumId="16" w15:restartNumberingAfterBreak="0">
    <w:nsid w:val="2AD9025B"/>
    <w:multiLevelType w:val="hybridMultilevel"/>
    <w:tmpl w:val="02446E1E"/>
    <w:lvl w:ilvl="0" w:tplc="CD7A5596">
      <w:numFmt w:val="bullet"/>
      <w:lvlText w:val="-"/>
      <w:lvlJc w:val="left"/>
      <w:pPr>
        <w:ind w:left="219" w:hanging="105"/>
      </w:pPr>
      <w:rPr>
        <w:rFonts w:ascii="Calibri" w:eastAsia="Calibri" w:hAnsi="Calibri" w:cs="Calibri" w:hint="default"/>
        <w:w w:val="100"/>
        <w:sz w:val="20"/>
        <w:szCs w:val="20"/>
        <w:lang w:val="en-US" w:eastAsia="en-US" w:bidi="ar-SA"/>
      </w:rPr>
    </w:lvl>
    <w:lvl w:ilvl="1" w:tplc="B45229B4">
      <w:numFmt w:val="bullet"/>
      <w:lvlText w:val="•"/>
      <w:lvlJc w:val="left"/>
      <w:pPr>
        <w:ind w:left="637" w:hanging="105"/>
      </w:pPr>
      <w:rPr>
        <w:rFonts w:hint="default"/>
        <w:lang w:val="en-US" w:eastAsia="en-US" w:bidi="ar-SA"/>
      </w:rPr>
    </w:lvl>
    <w:lvl w:ilvl="2" w:tplc="6A465734">
      <w:numFmt w:val="bullet"/>
      <w:lvlText w:val="•"/>
      <w:lvlJc w:val="left"/>
      <w:pPr>
        <w:ind w:left="1055" w:hanging="105"/>
      </w:pPr>
      <w:rPr>
        <w:rFonts w:hint="default"/>
        <w:lang w:val="en-US" w:eastAsia="en-US" w:bidi="ar-SA"/>
      </w:rPr>
    </w:lvl>
    <w:lvl w:ilvl="3" w:tplc="FFDAEA10">
      <w:numFmt w:val="bullet"/>
      <w:lvlText w:val="•"/>
      <w:lvlJc w:val="left"/>
      <w:pPr>
        <w:ind w:left="1472" w:hanging="105"/>
      </w:pPr>
      <w:rPr>
        <w:rFonts w:hint="default"/>
        <w:lang w:val="en-US" w:eastAsia="en-US" w:bidi="ar-SA"/>
      </w:rPr>
    </w:lvl>
    <w:lvl w:ilvl="4" w:tplc="FFD40556">
      <w:numFmt w:val="bullet"/>
      <w:lvlText w:val="•"/>
      <w:lvlJc w:val="left"/>
      <w:pPr>
        <w:ind w:left="1890" w:hanging="105"/>
      </w:pPr>
      <w:rPr>
        <w:rFonts w:hint="default"/>
        <w:lang w:val="en-US" w:eastAsia="en-US" w:bidi="ar-SA"/>
      </w:rPr>
    </w:lvl>
    <w:lvl w:ilvl="5" w:tplc="1B969EAE">
      <w:numFmt w:val="bullet"/>
      <w:lvlText w:val="•"/>
      <w:lvlJc w:val="left"/>
      <w:pPr>
        <w:ind w:left="2308" w:hanging="105"/>
      </w:pPr>
      <w:rPr>
        <w:rFonts w:hint="default"/>
        <w:lang w:val="en-US" w:eastAsia="en-US" w:bidi="ar-SA"/>
      </w:rPr>
    </w:lvl>
    <w:lvl w:ilvl="6" w:tplc="0C86DFF8">
      <w:numFmt w:val="bullet"/>
      <w:lvlText w:val="•"/>
      <w:lvlJc w:val="left"/>
      <w:pPr>
        <w:ind w:left="2725" w:hanging="105"/>
      </w:pPr>
      <w:rPr>
        <w:rFonts w:hint="default"/>
        <w:lang w:val="en-US" w:eastAsia="en-US" w:bidi="ar-SA"/>
      </w:rPr>
    </w:lvl>
    <w:lvl w:ilvl="7" w:tplc="B7ACD1DA">
      <w:numFmt w:val="bullet"/>
      <w:lvlText w:val="•"/>
      <w:lvlJc w:val="left"/>
      <w:pPr>
        <w:ind w:left="3143" w:hanging="105"/>
      </w:pPr>
      <w:rPr>
        <w:rFonts w:hint="default"/>
        <w:lang w:val="en-US" w:eastAsia="en-US" w:bidi="ar-SA"/>
      </w:rPr>
    </w:lvl>
    <w:lvl w:ilvl="8" w:tplc="56126C58">
      <w:numFmt w:val="bullet"/>
      <w:lvlText w:val="•"/>
      <w:lvlJc w:val="left"/>
      <w:pPr>
        <w:ind w:left="3560" w:hanging="105"/>
      </w:pPr>
      <w:rPr>
        <w:rFonts w:hint="default"/>
        <w:lang w:val="en-US" w:eastAsia="en-US" w:bidi="ar-SA"/>
      </w:rPr>
    </w:lvl>
  </w:abstractNum>
  <w:abstractNum w:abstractNumId="17" w15:restartNumberingAfterBreak="0">
    <w:nsid w:val="2B080CDE"/>
    <w:multiLevelType w:val="hybridMultilevel"/>
    <w:tmpl w:val="801E5C32"/>
    <w:lvl w:ilvl="0" w:tplc="64F22DDC">
      <w:numFmt w:val="bullet"/>
      <w:lvlText w:val="-"/>
      <w:lvlJc w:val="left"/>
      <w:pPr>
        <w:ind w:left="219" w:hanging="105"/>
      </w:pPr>
      <w:rPr>
        <w:rFonts w:ascii="Calibri" w:eastAsia="Calibri" w:hAnsi="Calibri" w:cs="Calibri" w:hint="default"/>
        <w:w w:val="100"/>
        <w:sz w:val="20"/>
        <w:szCs w:val="20"/>
        <w:lang w:val="en-US" w:eastAsia="en-US" w:bidi="ar-SA"/>
      </w:rPr>
    </w:lvl>
    <w:lvl w:ilvl="1" w:tplc="A268DE5C">
      <w:numFmt w:val="bullet"/>
      <w:lvlText w:val="•"/>
      <w:lvlJc w:val="left"/>
      <w:pPr>
        <w:ind w:left="360" w:hanging="105"/>
      </w:pPr>
      <w:rPr>
        <w:rFonts w:hint="default"/>
        <w:lang w:val="en-US" w:eastAsia="en-US" w:bidi="ar-SA"/>
      </w:rPr>
    </w:lvl>
    <w:lvl w:ilvl="2" w:tplc="208E4DA2">
      <w:numFmt w:val="bullet"/>
      <w:lvlText w:val="•"/>
      <w:lvlJc w:val="left"/>
      <w:pPr>
        <w:ind w:left="808" w:hanging="105"/>
      </w:pPr>
      <w:rPr>
        <w:rFonts w:hint="default"/>
        <w:lang w:val="en-US" w:eastAsia="en-US" w:bidi="ar-SA"/>
      </w:rPr>
    </w:lvl>
    <w:lvl w:ilvl="3" w:tplc="D0E6BAFA">
      <w:numFmt w:val="bullet"/>
      <w:lvlText w:val="•"/>
      <w:lvlJc w:val="left"/>
      <w:pPr>
        <w:ind w:left="1256" w:hanging="105"/>
      </w:pPr>
      <w:rPr>
        <w:rFonts w:hint="default"/>
        <w:lang w:val="en-US" w:eastAsia="en-US" w:bidi="ar-SA"/>
      </w:rPr>
    </w:lvl>
    <w:lvl w:ilvl="4" w:tplc="BA364B00">
      <w:numFmt w:val="bullet"/>
      <w:lvlText w:val="•"/>
      <w:lvlJc w:val="left"/>
      <w:pPr>
        <w:ind w:left="1705" w:hanging="105"/>
      </w:pPr>
      <w:rPr>
        <w:rFonts w:hint="default"/>
        <w:lang w:val="en-US" w:eastAsia="en-US" w:bidi="ar-SA"/>
      </w:rPr>
    </w:lvl>
    <w:lvl w:ilvl="5" w:tplc="CCBCE01C">
      <w:numFmt w:val="bullet"/>
      <w:lvlText w:val="•"/>
      <w:lvlJc w:val="left"/>
      <w:pPr>
        <w:ind w:left="2153" w:hanging="105"/>
      </w:pPr>
      <w:rPr>
        <w:rFonts w:hint="default"/>
        <w:lang w:val="en-US" w:eastAsia="en-US" w:bidi="ar-SA"/>
      </w:rPr>
    </w:lvl>
    <w:lvl w:ilvl="6" w:tplc="3F3416EE">
      <w:numFmt w:val="bullet"/>
      <w:lvlText w:val="•"/>
      <w:lvlJc w:val="left"/>
      <w:pPr>
        <w:ind w:left="2602" w:hanging="105"/>
      </w:pPr>
      <w:rPr>
        <w:rFonts w:hint="default"/>
        <w:lang w:val="en-US" w:eastAsia="en-US" w:bidi="ar-SA"/>
      </w:rPr>
    </w:lvl>
    <w:lvl w:ilvl="7" w:tplc="2C728A5C">
      <w:numFmt w:val="bullet"/>
      <w:lvlText w:val="•"/>
      <w:lvlJc w:val="left"/>
      <w:pPr>
        <w:ind w:left="3050" w:hanging="105"/>
      </w:pPr>
      <w:rPr>
        <w:rFonts w:hint="default"/>
        <w:lang w:val="en-US" w:eastAsia="en-US" w:bidi="ar-SA"/>
      </w:rPr>
    </w:lvl>
    <w:lvl w:ilvl="8" w:tplc="5DE22168">
      <w:numFmt w:val="bullet"/>
      <w:lvlText w:val="•"/>
      <w:lvlJc w:val="left"/>
      <w:pPr>
        <w:ind w:left="3499" w:hanging="105"/>
      </w:pPr>
      <w:rPr>
        <w:rFonts w:hint="default"/>
        <w:lang w:val="en-US" w:eastAsia="en-US" w:bidi="ar-SA"/>
      </w:rPr>
    </w:lvl>
  </w:abstractNum>
  <w:abstractNum w:abstractNumId="18" w15:restartNumberingAfterBreak="0">
    <w:nsid w:val="2C557A5E"/>
    <w:multiLevelType w:val="hybridMultilevel"/>
    <w:tmpl w:val="8940FBDA"/>
    <w:lvl w:ilvl="0" w:tplc="90602D52">
      <w:numFmt w:val="bullet"/>
      <w:lvlText w:val="-"/>
      <w:lvlJc w:val="left"/>
      <w:pPr>
        <w:ind w:left="218" w:hanging="105"/>
      </w:pPr>
      <w:rPr>
        <w:rFonts w:ascii="Calibri" w:eastAsia="Calibri" w:hAnsi="Calibri" w:cs="Calibri" w:hint="default"/>
        <w:w w:val="100"/>
        <w:sz w:val="20"/>
        <w:szCs w:val="20"/>
        <w:lang w:val="en-US" w:eastAsia="en-US" w:bidi="ar-SA"/>
      </w:rPr>
    </w:lvl>
    <w:lvl w:ilvl="1" w:tplc="112E8836">
      <w:numFmt w:val="bullet"/>
      <w:lvlText w:val="•"/>
      <w:lvlJc w:val="left"/>
      <w:pPr>
        <w:ind w:left="636" w:hanging="105"/>
      </w:pPr>
      <w:rPr>
        <w:rFonts w:hint="default"/>
        <w:lang w:val="en-US" w:eastAsia="en-US" w:bidi="ar-SA"/>
      </w:rPr>
    </w:lvl>
    <w:lvl w:ilvl="2" w:tplc="283E4E38">
      <w:numFmt w:val="bullet"/>
      <w:lvlText w:val="•"/>
      <w:lvlJc w:val="left"/>
      <w:pPr>
        <w:ind w:left="1053" w:hanging="105"/>
      </w:pPr>
      <w:rPr>
        <w:rFonts w:hint="default"/>
        <w:lang w:val="en-US" w:eastAsia="en-US" w:bidi="ar-SA"/>
      </w:rPr>
    </w:lvl>
    <w:lvl w:ilvl="3" w:tplc="1B2CC252">
      <w:numFmt w:val="bullet"/>
      <w:lvlText w:val="•"/>
      <w:lvlJc w:val="left"/>
      <w:pPr>
        <w:ind w:left="1470" w:hanging="105"/>
      </w:pPr>
      <w:rPr>
        <w:rFonts w:hint="default"/>
        <w:lang w:val="en-US" w:eastAsia="en-US" w:bidi="ar-SA"/>
      </w:rPr>
    </w:lvl>
    <w:lvl w:ilvl="4" w:tplc="416068B0">
      <w:numFmt w:val="bullet"/>
      <w:lvlText w:val="•"/>
      <w:lvlJc w:val="left"/>
      <w:pPr>
        <w:ind w:left="1886" w:hanging="105"/>
      </w:pPr>
      <w:rPr>
        <w:rFonts w:hint="default"/>
        <w:lang w:val="en-US" w:eastAsia="en-US" w:bidi="ar-SA"/>
      </w:rPr>
    </w:lvl>
    <w:lvl w:ilvl="5" w:tplc="A9FA5C42">
      <w:numFmt w:val="bullet"/>
      <w:lvlText w:val="•"/>
      <w:lvlJc w:val="left"/>
      <w:pPr>
        <w:ind w:left="2303" w:hanging="105"/>
      </w:pPr>
      <w:rPr>
        <w:rFonts w:hint="default"/>
        <w:lang w:val="en-US" w:eastAsia="en-US" w:bidi="ar-SA"/>
      </w:rPr>
    </w:lvl>
    <w:lvl w:ilvl="6" w:tplc="A414305C">
      <w:numFmt w:val="bullet"/>
      <w:lvlText w:val="•"/>
      <w:lvlJc w:val="left"/>
      <w:pPr>
        <w:ind w:left="2720" w:hanging="105"/>
      </w:pPr>
      <w:rPr>
        <w:rFonts w:hint="default"/>
        <w:lang w:val="en-US" w:eastAsia="en-US" w:bidi="ar-SA"/>
      </w:rPr>
    </w:lvl>
    <w:lvl w:ilvl="7" w:tplc="8A4ACC26">
      <w:numFmt w:val="bullet"/>
      <w:lvlText w:val="•"/>
      <w:lvlJc w:val="left"/>
      <w:pPr>
        <w:ind w:left="3136" w:hanging="105"/>
      </w:pPr>
      <w:rPr>
        <w:rFonts w:hint="default"/>
        <w:lang w:val="en-US" w:eastAsia="en-US" w:bidi="ar-SA"/>
      </w:rPr>
    </w:lvl>
    <w:lvl w:ilvl="8" w:tplc="47944970">
      <w:numFmt w:val="bullet"/>
      <w:lvlText w:val="•"/>
      <w:lvlJc w:val="left"/>
      <w:pPr>
        <w:ind w:left="3553" w:hanging="105"/>
      </w:pPr>
      <w:rPr>
        <w:rFonts w:hint="default"/>
        <w:lang w:val="en-US" w:eastAsia="en-US" w:bidi="ar-SA"/>
      </w:rPr>
    </w:lvl>
  </w:abstractNum>
  <w:abstractNum w:abstractNumId="19" w15:restartNumberingAfterBreak="0">
    <w:nsid w:val="2CB30897"/>
    <w:multiLevelType w:val="hybridMultilevel"/>
    <w:tmpl w:val="4F62CDDE"/>
    <w:lvl w:ilvl="0" w:tplc="6AD62C7C">
      <w:numFmt w:val="bullet"/>
      <w:lvlText w:val="-"/>
      <w:lvlJc w:val="left"/>
      <w:pPr>
        <w:ind w:left="220" w:hanging="105"/>
      </w:pPr>
      <w:rPr>
        <w:rFonts w:ascii="Calibri" w:eastAsia="Calibri" w:hAnsi="Calibri" w:cs="Calibri" w:hint="default"/>
        <w:w w:val="100"/>
        <w:sz w:val="20"/>
        <w:szCs w:val="20"/>
        <w:lang w:val="en-US" w:eastAsia="en-US" w:bidi="ar-SA"/>
      </w:rPr>
    </w:lvl>
    <w:lvl w:ilvl="1" w:tplc="E78A1970">
      <w:numFmt w:val="bullet"/>
      <w:lvlText w:val="•"/>
      <w:lvlJc w:val="left"/>
      <w:pPr>
        <w:ind w:left="694" w:hanging="105"/>
      </w:pPr>
      <w:rPr>
        <w:rFonts w:hint="default"/>
        <w:lang w:val="en-US" w:eastAsia="en-US" w:bidi="ar-SA"/>
      </w:rPr>
    </w:lvl>
    <w:lvl w:ilvl="2" w:tplc="679059DC">
      <w:numFmt w:val="bullet"/>
      <w:lvlText w:val="•"/>
      <w:lvlJc w:val="left"/>
      <w:pPr>
        <w:ind w:left="1169" w:hanging="105"/>
      </w:pPr>
      <w:rPr>
        <w:rFonts w:hint="default"/>
        <w:lang w:val="en-US" w:eastAsia="en-US" w:bidi="ar-SA"/>
      </w:rPr>
    </w:lvl>
    <w:lvl w:ilvl="3" w:tplc="B85AD90A">
      <w:numFmt w:val="bullet"/>
      <w:lvlText w:val="•"/>
      <w:lvlJc w:val="left"/>
      <w:pPr>
        <w:ind w:left="1643" w:hanging="105"/>
      </w:pPr>
      <w:rPr>
        <w:rFonts w:hint="default"/>
        <w:lang w:val="en-US" w:eastAsia="en-US" w:bidi="ar-SA"/>
      </w:rPr>
    </w:lvl>
    <w:lvl w:ilvl="4" w:tplc="0DD0633E">
      <w:numFmt w:val="bullet"/>
      <w:lvlText w:val="•"/>
      <w:lvlJc w:val="left"/>
      <w:pPr>
        <w:ind w:left="2118" w:hanging="105"/>
      </w:pPr>
      <w:rPr>
        <w:rFonts w:hint="default"/>
        <w:lang w:val="en-US" w:eastAsia="en-US" w:bidi="ar-SA"/>
      </w:rPr>
    </w:lvl>
    <w:lvl w:ilvl="5" w:tplc="9C864648">
      <w:numFmt w:val="bullet"/>
      <w:lvlText w:val="•"/>
      <w:lvlJc w:val="left"/>
      <w:pPr>
        <w:ind w:left="2593" w:hanging="105"/>
      </w:pPr>
      <w:rPr>
        <w:rFonts w:hint="default"/>
        <w:lang w:val="en-US" w:eastAsia="en-US" w:bidi="ar-SA"/>
      </w:rPr>
    </w:lvl>
    <w:lvl w:ilvl="6" w:tplc="87147FBE">
      <w:numFmt w:val="bullet"/>
      <w:lvlText w:val="•"/>
      <w:lvlJc w:val="left"/>
      <w:pPr>
        <w:ind w:left="3067" w:hanging="105"/>
      </w:pPr>
      <w:rPr>
        <w:rFonts w:hint="default"/>
        <w:lang w:val="en-US" w:eastAsia="en-US" w:bidi="ar-SA"/>
      </w:rPr>
    </w:lvl>
    <w:lvl w:ilvl="7" w:tplc="116C9EFC">
      <w:numFmt w:val="bullet"/>
      <w:lvlText w:val="•"/>
      <w:lvlJc w:val="left"/>
      <w:pPr>
        <w:ind w:left="3542" w:hanging="105"/>
      </w:pPr>
      <w:rPr>
        <w:rFonts w:hint="default"/>
        <w:lang w:val="en-US" w:eastAsia="en-US" w:bidi="ar-SA"/>
      </w:rPr>
    </w:lvl>
    <w:lvl w:ilvl="8" w:tplc="BAE0B38E">
      <w:numFmt w:val="bullet"/>
      <w:lvlText w:val="•"/>
      <w:lvlJc w:val="left"/>
      <w:pPr>
        <w:ind w:left="4016" w:hanging="105"/>
      </w:pPr>
      <w:rPr>
        <w:rFonts w:hint="default"/>
        <w:lang w:val="en-US" w:eastAsia="en-US" w:bidi="ar-SA"/>
      </w:rPr>
    </w:lvl>
  </w:abstractNum>
  <w:abstractNum w:abstractNumId="20" w15:restartNumberingAfterBreak="0">
    <w:nsid w:val="32CD1CFC"/>
    <w:multiLevelType w:val="hybridMultilevel"/>
    <w:tmpl w:val="67246DFC"/>
    <w:lvl w:ilvl="0" w:tplc="C76893A2">
      <w:numFmt w:val="bullet"/>
      <w:lvlText w:val="-"/>
      <w:lvlJc w:val="left"/>
      <w:pPr>
        <w:ind w:left="220" w:hanging="105"/>
      </w:pPr>
      <w:rPr>
        <w:rFonts w:ascii="Calibri" w:eastAsia="Calibri" w:hAnsi="Calibri" w:cs="Calibri" w:hint="default"/>
        <w:w w:val="100"/>
        <w:sz w:val="20"/>
        <w:szCs w:val="20"/>
        <w:lang w:val="en-US" w:eastAsia="en-US" w:bidi="ar-SA"/>
      </w:rPr>
    </w:lvl>
    <w:lvl w:ilvl="1" w:tplc="468A9B40">
      <w:numFmt w:val="bullet"/>
      <w:lvlText w:val="-"/>
      <w:lvlJc w:val="left"/>
      <w:pPr>
        <w:ind w:left="220" w:hanging="105"/>
      </w:pPr>
      <w:rPr>
        <w:rFonts w:ascii="Calibri" w:eastAsia="Calibri" w:hAnsi="Calibri" w:cs="Calibri" w:hint="default"/>
        <w:w w:val="100"/>
        <w:sz w:val="20"/>
        <w:szCs w:val="20"/>
        <w:lang w:val="en-US" w:eastAsia="en-US" w:bidi="ar-SA"/>
      </w:rPr>
    </w:lvl>
    <w:lvl w:ilvl="2" w:tplc="90382BF8">
      <w:numFmt w:val="bullet"/>
      <w:lvlText w:val="•"/>
      <w:lvlJc w:val="left"/>
      <w:pPr>
        <w:ind w:left="1182" w:hanging="105"/>
      </w:pPr>
      <w:rPr>
        <w:rFonts w:hint="default"/>
        <w:lang w:val="en-US" w:eastAsia="en-US" w:bidi="ar-SA"/>
      </w:rPr>
    </w:lvl>
    <w:lvl w:ilvl="3" w:tplc="27A66A12">
      <w:numFmt w:val="bullet"/>
      <w:lvlText w:val="•"/>
      <w:lvlJc w:val="left"/>
      <w:pPr>
        <w:ind w:left="1663" w:hanging="105"/>
      </w:pPr>
      <w:rPr>
        <w:rFonts w:hint="default"/>
        <w:lang w:val="en-US" w:eastAsia="en-US" w:bidi="ar-SA"/>
      </w:rPr>
    </w:lvl>
    <w:lvl w:ilvl="4" w:tplc="AD54E386">
      <w:numFmt w:val="bullet"/>
      <w:lvlText w:val="•"/>
      <w:lvlJc w:val="left"/>
      <w:pPr>
        <w:ind w:left="2144" w:hanging="105"/>
      </w:pPr>
      <w:rPr>
        <w:rFonts w:hint="default"/>
        <w:lang w:val="en-US" w:eastAsia="en-US" w:bidi="ar-SA"/>
      </w:rPr>
    </w:lvl>
    <w:lvl w:ilvl="5" w:tplc="219CDA5C">
      <w:numFmt w:val="bullet"/>
      <w:lvlText w:val="•"/>
      <w:lvlJc w:val="left"/>
      <w:pPr>
        <w:ind w:left="2625" w:hanging="105"/>
      </w:pPr>
      <w:rPr>
        <w:rFonts w:hint="default"/>
        <w:lang w:val="en-US" w:eastAsia="en-US" w:bidi="ar-SA"/>
      </w:rPr>
    </w:lvl>
    <w:lvl w:ilvl="6" w:tplc="BEC886A6">
      <w:numFmt w:val="bullet"/>
      <w:lvlText w:val="•"/>
      <w:lvlJc w:val="left"/>
      <w:pPr>
        <w:ind w:left="3106" w:hanging="105"/>
      </w:pPr>
      <w:rPr>
        <w:rFonts w:hint="default"/>
        <w:lang w:val="en-US" w:eastAsia="en-US" w:bidi="ar-SA"/>
      </w:rPr>
    </w:lvl>
    <w:lvl w:ilvl="7" w:tplc="F82E8488">
      <w:numFmt w:val="bullet"/>
      <w:lvlText w:val="•"/>
      <w:lvlJc w:val="left"/>
      <w:pPr>
        <w:ind w:left="3587" w:hanging="105"/>
      </w:pPr>
      <w:rPr>
        <w:rFonts w:hint="default"/>
        <w:lang w:val="en-US" w:eastAsia="en-US" w:bidi="ar-SA"/>
      </w:rPr>
    </w:lvl>
    <w:lvl w:ilvl="8" w:tplc="C3648B74">
      <w:numFmt w:val="bullet"/>
      <w:lvlText w:val="•"/>
      <w:lvlJc w:val="left"/>
      <w:pPr>
        <w:ind w:left="4068" w:hanging="105"/>
      </w:pPr>
      <w:rPr>
        <w:rFonts w:hint="default"/>
        <w:lang w:val="en-US" w:eastAsia="en-US" w:bidi="ar-SA"/>
      </w:rPr>
    </w:lvl>
  </w:abstractNum>
  <w:abstractNum w:abstractNumId="21" w15:restartNumberingAfterBreak="0">
    <w:nsid w:val="344E40F3"/>
    <w:multiLevelType w:val="hybridMultilevel"/>
    <w:tmpl w:val="E24E7C08"/>
    <w:lvl w:ilvl="0" w:tplc="B48E465E">
      <w:numFmt w:val="bullet"/>
      <w:lvlText w:val="-"/>
      <w:lvlJc w:val="left"/>
      <w:pPr>
        <w:ind w:left="218" w:hanging="105"/>
      </w:pPr>
      <w:rPr>
        <w:rFonts w:ascii="Calibri" w:eastAsia="Calibri" w:hAnsi="Calibri" w:cs="Calibri" w:hint="default"/>
        <w:w w:val="100"/>
        <w:sz w:val="20"/>
        <w:szCs w:val="20"/>
        <w:lang w:val="en-US" w:eastAsia="en-US" w:bidi="ar-SA"/>
      </w:rPr>
    </w:lvl>
    <w:lvl w:ilvl="1" w:tplc="E86E83F0">
      <w:numFmt w:val="bullet"/>
      <w:lvlText w:val="•"/>
      <w:lvlJc w:val="left"/>
      <w:pPr>
        <w:ind w:left="650" w:hanging="105"/>
      </w:pPr>
      <w:rPr>
        <w:rFonts w:hint="default"/>
        <w:lang w:val="en-US" w:eastAsia="en-US" w:bidi="ar-SA"/>
      </w:rPr>
    </w:lvl>
    <w:lvl w:ilvl="2" w:tplc="2FEA8FEA">
      <w:numFmt w:val="bullet"/>
      <w:lvlText w:val="•"/>
      <w:lvlJc w:val="left"/>
      <w:pPr>
        <w:ind w:left="1081" w:hanging="105"/>
      </w:pPr>
      <w:rPr>
        <w:rFonts w:hint="default"/>
        <w:lang w:val="en-US" w:eastAsia="en-US" w:bidi="ar-SA"/>
      </w:rPr>
    </w:lvl>
    <w:lvl w:ilvl="3" w:tplc="8DCC6E90">
      <w:numFmt w:val="bullet"/>
      <w:lvlText w:val="•"/>
      <w:lvlJc w:val="left"/>
      <w:pPr>
        <w:ind w:left="1512" w:hanging="105"/>
      </w:pPr>
      <w:rPr>
        <w:rFonts w:hint="default"/>
        <w:lang w:val="en-US" w:eastAsia="en-US" w:bidi="ar-SA"/>
      </w:rPr>
    </w:lvl>
    <w:lvl w:ilvl="4" w:tplc="1048F19A">
      <w:numFmt w:val="bullet"/>
      <w:lvlText w:val="•"/>
      <w:lvlJc w:val="left"/>
      <w:pPr>
        <w:ind w:left="1942" w:hanging="105"/>
      </w:pPr>
      <w:rPr>
        <w:rFonts w:hint="default"/>
        <w:lang w:val="en-US" w:eastAsia="en-US" w:bidi="ar-SA"/>
      </w:rPr>
    </w:lvl>
    <w:lvl w:ilvl="5" w:tplc="4B16ED8A">
      <w:numFmt w:val="bullet"/>
      <w:lvlText w:val="•"/>
      <w:lvlJc w:val="left"/>
      <w:pPr>
        <w:ind w:left="2373" w:hanging="105"/>
      </w:pPr>
      <w:rPr>
        <w:rFonts w:hint="default"/>
        <w:lang w:val="en-US" w:eastAsia="en-US" w:bidi="ar-SA"/>
      </w:rPr>
    </w:lvl>
    <w:lvl w:ilvl="6" w:tplc="7C2E8C0E">
      <w:numFmt w:val="bullet"/>
      <w:lvlText w:val="•"/>
      <w:lvlJc w:val="left"/>
      <w:pPr>
        <w:ind w:left="2804" w:hanging="105"/>
      </w:pPr>
      <w:rPr>
        <w:rFonts w:hint="default"/>
        <w:lang w:val="en-US" w:eastAsia="en-US" w:bidi="ar-SA"/>
      </w:rPr>
    </w:lvl>
    <w:lvl w:ilvl="7" w:tplc="78DAD4C4">
      <w:numFmt w:val="bullet"/>
      <w:lvlText w:val="•"/>
      <w:lvlJc w:val="left"/>
      <w:pPr>
        <w:ind w:left="3234" w:hanging="105"/>
      </w:pPr>
      <w:rPr>
        <w:rFonts w:hint="default"/>
        <w:lang w:val="en-US" w:eastAsia="en-US" w:bidi="ar-SA"/>
      </w:rPr>
    </w:lvl>
    <w:lvl w:ilvl="8" w:tplc="110AF350">
      <w:numFmt w:val="bullet"/>
      <w:lvlText w:val="•"/>
      <w:lvlJc w:val="left"/>
      <w:pPr>
        <w:ind w:left="3665" w:hanging="105"/>
      </w:pPr>
      <w:rPr>
        <w:rFonts w:hint="default"/>
        <w:lang w:val="en-US" w:eastAsia="en-US" w:bidi="ar-SA"/>
      </w:rPr>
    </w:lvl>
  </w:abstractNum>
  <w:abstractNum w:abstractNumId="22" w15:restartNumberingAfterBreak="0">
    <w:nsid w:val="38F42242"/>
    <w:multiLevelType w:val="hybridMultilevel"/>
    <w:tmpl w:val="FC165D6C"/>
    <w:lvl w:ilvl="0" w:tplc="750A84B0">
      <w:numFmt w:val="bullet"/>
      <w:lvlText w:val="-"/>
      <w:lvlJc w:val="left"/>
      <w:pPr>
        <w:ind w:left="109" w:hanging="105"/>
      </w:pPr>
      <w:rPr>
        <w:rFonts w:ascii="Calibri" w:eastAsia="Calibri" w:hAnsi="Calibri" w:cs="Calibri" w:hint="default"/>
        <w:w w:val="100"/>
        <w:sz w:val="20"/>
        <w:szCs w:val="20"/>
        <w:lang w:val="en-US" w:eastAsia="en-US" w:bidi="ar-SA"/>
      </w:rPr>
    </w:lvl>
    <w:lvl w:ilvl="1" w:tplc="CB5E5ACC">
      <w:numFmt w:val="bullet"/>
      <w:lvlText w:val="•"/>
      <w:lvlJc w:val="left"/>
      <w:pPr>
        <w:ind w:left="529" w:hanging="105"/>
      </w:pPr>
      <w:rPr>
        <w:rFonts w:hint="default"/>
        <w:lang w:val="en-US" w:eastAsia="en-US" w:bidi="ar-SA"/>
      </w:rPr>
    </w:lvl>
    <w:lvl w:ilvl="2" w:tplc="CACC910E">
      <w:numFmt w:val="bullet"/>
      <w:lvlText w:val="•"/>
      <w:lvlJc w:val="left"/>
      <w:pPr>
        <w:ind w:left="959" w:hanging="105"/>
      </w:pPr>
      <w:rPr>
        <w:rFonts w:hint="default"/>
        <w:lang w:val="en-US" w:eastAsia="en-US" w:bidi="ar-SA"/>
      </w:rPr>
    </w:lvl>
    <w:lvl w:ilvl="3" w:tplc="682CC0C2">
      <w:numFmt w:val="bullet"/>
      <w:lvlText w:val="•"/>
      <w:lvlJc w:val="left"/>
      <w:pPr>
        <w:ind w:left="1388" w:hanging="105"/>
      </w:pPr>
      <w:rPr>
        <w:rFonts w:hint="default"/>
        <w:lang w:val="en-US" w:eastAsia="en-US" w:bidi="ar-SA"/>
      </w:rPr>
    </w:lvl>
    <w:lvl w:ilvl="4" w:tplc="777AFB22">
      <w:numFmt w:val="bullet"/>
      <w:lvlText w:val="•"/>
      <w:lvlJc w:val="left"/>
      <w:pPr>
        <w:ind w:left="1818" w:hanging="105"/>
      </w:pPr>
      <w:rPr>
        <w:rFonts w:hint="default"/>
        <w:lang w:val="en-US" w:eastAsia="en-US" w:bidi="ar-SA"/>
      </w:rPr>
    </w:lvl>
    <w:lvl w:ilvl="5" w:tplc="0DC2463C">
      <w:numFmt w:val="bullet"/>
      <w:lvlText w:val="•"/>
      <w:lvlJc w:val="left"/>
      <w:pPr>
        <w:ind w:left="2248" w:hanging="105"/>
      </w:pPr>
      <w:rPr>
        <w:rFonts w:hint="default"/>
        <w:lang w:val="en-US" w:eastAsia="en-US" w:bidi="ar-SA"/>
      </w:rPr>
    </w:lvl>
    <w:lvl w:ilvl="6" w:tplc="FEA6F442">
      <w:numFmt w:val="bullet"/>
      <w:lvlText w:val="•"/>
      <w:lvlJc w:val="left"/>
      <w:pPr>
        <w:ind w:left="2677" w:hanging="105"/>
      </w:pPr>
      <w:rPr>
        <w:rFonts w:hint="default"/>
        <w:lang w:val="en-US" w:eastAsia="en-US" w:bidi="ar-SA"/>
      </w:rPr>
    </w:lvl>
    <w:lvl w:ilvl="7" w:tplc="223A62DE">
      <w:numFmt w:val="bullet"/>
      <w:lvlText w:val="•"/>
      <w:lvlJc w:val="left"/>
      <w:pPr>
        <w:ind w:left="3107" w:hanging="105"/>
      </w:pPr>
      <w:rPr>
        <w:rFonts w:hint="default"/>
        <w:lang w:val="en-US" w:eastAsia="en-US" w:bidi="ar-SA"/>
      </w:rPr>
    </w:lvl>
    <w:lvl w:ilvl="8" w:tplc="66ECDEF0">
      <w:numFmt w:val="bullet"/>
      <w:lvlText w:val="•"/>
      <w:lvlJc w:val="left"/>
      <w:pPr>
        <w:ind w:left="3536" w:hanging="105"/>
      </w:pPr>
      <w:rPr>
        <w:rFonts w:hint="default"/>
        <w:lang w:val="en-US" w:eastAsia="en-US" w:bidi="ar-SA"/>
      </w:rPr>
    </w:lvl>
  </w:abstractNum>
  <w:abstractNum w:abstractNumId="23" w15:restartNumberingAfterBreak="0">
    <w:nsid w:val="41116491"/>
    <w:multiLevelType w:val="hybridMultilevel"/>
    <w:tmpl w:val="CD6A0312"/>
    <w:lvl w:ilvl="0" w:tplc="3CD4EC0A">
      <w:numFmt w:val="bullet"/>
      <w:lvlText w:val="-"/>
      <w:lvlJc w:val="left"/>
      <w:pPr>
        <w:ind w:left="220" w:hanging="105"/>
      </w:pPr>
      <w:rPr>
        <w:rFonts w:ascii="Calibri" w:eastAsia="Calibri" w:hAnsi="Calibri" w:cs="Calibri" w:hint="default"/>
        <w:w w:val="100"/>
        <w:sz w:val="20"/>
        <w:szCs w:val="20"/>
        <w:lang w:val="en-US" w:eastAsia="en-US" w:bidi="ar-SA"/>
      </w:rPr>
    </w:lvl>
    <w:lvl w:ilvl="1" w:tplc="FAD08B84">
      <w:numFmt w:val="bullet"/>
      <w:lvlText w:val="•"/>
      <w:lvlJc w:val="left"/>
      <w:pPr>
        <w:ind w:left="701" w:hanging="105"/>
      </w:pPr>
      <w:rPr>
        <w:rFonts w:hint="default"/>
        <w:lang w:val="en-US" w:eastAsia="en-US" w:bidi="ar-SA"/>
      </w:rPr>
    </w:lvl>
    <w:lvl w:ilvl="2" w:tplc="E75AF65E">
      <w:numFmt w:val="bullet"/>
      <w:lvlText w:val="•"/>
      <w:lvlJc w:val="left"/>
      <w:pPr>
        <w:ind w:left="1182" w:hanging="105"/>
      </w:pPr>
      <w:rPr>
        <w:rFonts w:hint="default"/>
        <w:lang w:val="en-US" w:eastAsia="en-US" w:bidi="ar-SA"/>
      </w:rPr>
    </w:lvl>
    <w:lvl w:ilvl="3" w:tplc="F5485CA0">
      <w:numFmt w:val="bullet"/>
      <w:lvlText w:val="•"/>
      <w:lvlJc w:val="left"/>
      <w:pPr>
        <w:ind w:left="1663" w:hanging="105"/>
      </w:pPr>
      <w:rPr>
        <w:rFonts w:hint="default"/>
        <w:lang w:val="en-US" w:eastAsia="en-US" w:bidi="ar-SA"/>
      </w:rPr>
    </w:lvl>
    <w:lvl w:ilvl="4" w:tplc="F08263E4">
      <w:numFmt w:val="bullet"/>
      <w:lvlText w:val="•"/>
      <w:lvlJc w:val="left"/>
      <w:pPr>
        <w:ind w:left="2144" w:hanging="105"/>
      </w:pPr>
      <w:rPr>
        <w:rFonts w:hint="default"/>
        <w:lang w:val="en-US" w:eastAsia="en-US" w:bidi="ar-SA"/>
      </w:rPr>
    </w:lvl>
    <w:lvl w:ilvl="5" w:tplc="88E42CE8">
      <w:numFmt w:val="bullet"/>
      <w:lvlText w:val="•"/>
      <w:lvlJc w:val="left"/>
      <w:pPr>
        <w:ind w:left="2625" w:hanging="105"/>
      </w:pPr>
      <w:rPr>
        <w:rFonts w:hint="default"/>
        <w:lang w:val="en-US" w:eastAsia="en-US" w:bidi="ar-SA"/>
      </w:rPr>
    </w:lvl>
    <w:lvl w:ilvl="6" w:tplc="47060308">
      <w:numFmt w:val="bullet"/>
      <w:lvlText w:val="•"/>
      <w:lvlJc w:val="left"/>
      <w:pPr>
        <w:ind w:left="3106" w:hanging="105"/>
      </w:pPr>
      <w:rPr>
        <w:rFonts w:hint="default"/>
        <w:lang w:val="en-US" w:eastAsia="en-US" w:bidi="ar-SA"/>
      </w:rPr>
    </w:lvl>
    <w:lvl w:ilvl="7" w:tplc="A7829E98">
      <w:numFmt w:val="bullet"/>
      <w:lvlText w:val="•"/>
      <w:lvlJc w:val="left"/>
      <w:pPr>
        <w:ind w:left="3587" w:hanging="105"/>
      </w:pPr>
      <w:rPr>
        <w:rFonts w:hint="default"/>
        <w:lang w:val="en-US" w:eastAsia="en-US" w:bidi="ar-SA"/>
      </w:rPr>
    </w:lvl>
    <w:lvl w:ilvl="8" w:tplc="D59A36A2">
      <w:numFmt w:val="bullet"/>
      <w:lvlText w:val="•"/>
      <w:lvlJc w:val="left"/>
      <w:pPr>
        <w:ind w:left="4068" w:hanging="105"/>
      </w:pPr>
      <w:rPr>
        <w:rFonts w:hint="default"/>
        <w:lang w:val="en-US" w:eastAsia="en-US" w:bidi="ar-SA"/>
      </w:rPr>
    </w:lvl>
  </w:abstractNum>
  <w:abstractNum w:abstractNumId="24" w15:restartNumberingAfterBreak="0">
    <w:nsid w:val="42AF0752"/>
    <w:multiLevelType w:val="hybridMultilevel"/>
    <w:tmpl w:val="1AF20D48"/>
    <w:lvl w:ilvl="0" w:tplc="D342468C">
      <w:numFmt w:val="bullet"/>
      <w:lvlText w:val="-"/>
      <w:lvlJc w:val="left"/>
      <w:pPr>
        <w:ind w:left="104" w:hanging="105"/>
      </w:pPr>
      <w:rPr>
        <w:rFonts w:ascii="Calibri" w:eastAsia="Calibri" w:hAnsi="Calibri" w:cs="Calibri" w:hint="default"/>
        <w:w w:val="100"/>
        <w:sz w:val="20"/>
        <w:szCs w:val="20"/>
        <w:lang w:val="en-US" w:eastAsia="en-US" w:bidi="ar-SA"/>
      </w:rPr>
    </w:lvl>
    <w:lvl w:ilvl="1" w:tplc="F51A913A">
      <w:numFmt w:val="bullet"/>
      <w:lvlText w:val="•"/>
      <w:lvlJc w:val="left"/>
      <w:pPr>
        <w:ind w:left="528" w:hanging="105"/>
      </w:pPr>
      <w:rPr>
        <w:rFonts w:hint="default"/>
        <w:lang w:val="en-US" w:eastAsia="en-US" w:bidi="ar-SA"/>
      </w:rPr>
    </w:lvl>
    <w:lvl w:ilvl="2" w:tplc="0A3626C8">
      <w:numFmt w:val="bullet"/>
      <w:lvlText w:val="•"/>
      <w:lvlJc w:val="left"/>
      <w:pPr>
        <w:ind w:left="957" w:hanging="105"/>
      </w:pPr>
      <w:rPr>
        <w:rFonts w:hint="default"/>
        <w:lang w:val="en-US" w:eastAsia="en-US" w:bidi="ar-SA"/>
      </w:rPr>
    </w:lvl>
    <w:lvl w:ilvl="3" w:tplc="149C1EC4">
      <w:numFmt w:val="bullet"/>
      <w:lvlText w:val="•"/>
      <w:lvlJc w:val="left"/>
      <w:pPr>
        <w:ind w:left="1385" w:hanging="105"/>
      </w:pPr>
      <w:rPr>
        <w:rFonts w:hint="default"/>
        <w:lang w:val="en-US" w:eastAsia="en-US" w:bidi="ar-SA"/>
      </w:rPr>
    </w:lvl>
    <w:lvl w:ilvl="4" w:tplc="97A88BD4">
      <w:numFmt w:val="bullet"/>
      <w:lvlText w:val="•"/>
      <w:lvlJc w:val="left"/>
      <w:pPr>
        <w:ind w:left="1814" w:hanging="105"/>
      </w:pPr>
      <w:rPr>
        <w:rFonts w:hint="default"/>
        <w:lang w:val="en-US" w:eastAsia="en-US" w:bidi="ar-SA"/>
      </w:rPr>
    </w:lvl>
    <w:lvl w:ilvl="5" w:tplc="B1F6D054">
      <w:numFmt w:val="bullet"/>
      <w:lvlText w:val="•"/>
      <w:lvlJc w:val="left"/>
      <w:pPr>
        <w:ind w:left="2243" w:hanging="105"/>
      </w:pPr>
      <w:rPr>
        <w:rFonts w:hint="default"/>
        <w:lang w:val="en-US" w:eastAsia="en-US" w:bidi="ar-SA"/>
      </w:rPr>
    </w:lvl>
    <w:lvl w:ilvl="6" w:tplc="A41C4F04">
      <w:numFmt w:val="bullet"/>
      <w:lvlText w:val="•"/>
      <w:lvlJc w:val="left"/>
      <w:pPr>
        <w:ind w:left="2671" w:hanging="105"/>
      </w:pPr>
      <w:rPr>
        <w:rFonts w:hint="default"/>
        <w:lang w:val="en-US" w:eastAsia="en-US" w:bidi="ar-SA"/>
      </w:rPr>
    </w:lvl>
    <w:lvl w:ilvl="7" w:tplc="DC2E6346">
      <w:numFmt w:val="bullet"/>
      <w:lvlText w:val="•"/>
      <w:lvlJc w:val="left"/>
      <w:pPr>
        <w:ind w:left="3100" w:hanging="105"/>
      </w:pPr>
      <w:rPr>
        <w:rFonts w:hint="default"/>
        <w:lang w:val="en-US" w:eastAsia="en-US" w:bidi="ar-SA"/>
      </w:rPr>
    </w:lvl>
    <w:lvl w:ilvl="8" w:tplc="DD827BB4">
      <w:numFmt w:val="bullet"/>
      <w:lvlText w:val="•"/>
      <w:lvlJc w:val="left"/>
      <w:pPr>
        <w:ind w:left="3528" w:hanging="105"/>
      </w:pPr>
      <w:rPr>
        <w:rFonts w:hint="default"/>
        <w:lang w:val="en-US" w:eastAsia="en-US" w:bidi="ar-SA"/>
      </w:rPr>
    </w:lvl>
  </w:abstractNum>
  <w:abstractNum w:abstractNumId="25" w15:restartNumberingAfterBreak="0">
    <w:nsid w:val="430B38F0"/>
    <w:multiLevelType w:val="hybridMultilevel"/>
    <w:tmpl w:val="36FCC8D6"/>
    <w:lvl w:ilvl="0" w:tplc="70D4E254">
      <w:numFmt w:val="bullet"/>
      <w:lvlText w:val="-"/>
      <w:lvlJc w:val="left"/>
      <w:pPr>
        <w:ind w:left="219" w:hanging="105"/>
      </w:pPr>
      <w:rPr>
        <w:rFonts w:ascii="Calibri" w:eastAsia="Calibri" w:hAnsi="Calibri" w:cs="Calibri" w:hint="default"/>
        <w:w w:val="100"/>
        <w:sz w:val="20"/>
        <w:szCs w:val="20"/>
        <w:lang w:val="en-US" w:eastAsia="en-US" w:bidi="ar-SA"/>
      </w:rPr>
    </w:lvl>
    <w:lvl w:ilvl="1" w:tplc="41C45EAE">
      <w:numFmt w:val="bullet"/>
      <w:lvlText w:val="•"/>
      <w:lvlJc w:val="left"/>
      <w:pPr>
        <w:ind w:left="360" w:hanging="105"/>
      </w:pPr>
      <w:rPr>
        <w:rFonts w:hint="default"/>
        <w:lang w:val="en-US" w:eastAsia="en-US" w:bidi="ar-SA"/>
      </w:rPr>
    </w:lvl>
    <w:lvl w:ilvl="2" w:tplc="C9A42902">
      <w:numFmt w:val="bullet"/>
      <w:lvlText w:val="•"/>
      <w:lvlJc w:val="left"/>
      <w:pPr>
        <w:ind w:left="808" w:hanging="105"/>
      </w:pPr>
      <w:rPr>
        <w:rFonts w:hint="default"/>
        <w:lang w:val="en-US" w:eastAsia="en-US" w:bidi="ar-SA"/>
      </w:rPr>
    </w:lvl>
    <w:lvl w:ilvl="3" w:tplc="8E083C0A">
      <w:numFmt w:val="bullet"/>
      <w:lvlText w:val="•"/>
      <w:lvlJc w:val="left"/>
      <w:pPr>
        <w:ind w:left="1256" w:hanging="105"/>
      </w:pPr>
      <w:rPr>
        <w:rFonts w:hint="default"/>
        <w:lang w:val="en-US" w:eastAsia="en-US" w:bidi="ar-SA"/>
      </w:rPr>
    </w:lvl>
    <w:lvl w:ilvl="4" w:tplc="BB183856">
      <w:numFmt w:val="bullet"/>
      <w:lvlText w:val="•"/>
      <w:lvlJc w:val="left"/>
      <w:pPr>
        <w:ind w:left="1705" w:hanging="105"/>
      </w:pPr>
      <w:rPr>
        <w:rFonts w:hint="default"/>
        <w:lang w:val="en-US" w:eastAsia="en-US" w:bidi="ar-SA"/>
      </w:rPr>
    </w:lvl>
    <w:lvl w:ilvl="5" w:tplc="BC129DFC">
      <w:numFmt w:val="bullet"/>
      <w:lvlText w:val="•"/>
      <w:lvlJc w:val="left"/>
      <w:pPr>
        <w:ind w:left="2153" w:hanging="105"/>
      </w:pPr>
      <w:rPr>
        <w:rFonts w:hint="default"/>
        <w:lang w:val="en-US" w:eastAsia="en-US" w:bidi="ar-SA"/>
      </w:rPr>
    </w:lvl>
    <w:lvl w:ilvl="6" w:tplc="6076E614">
      <w:numFmt w:val="bullet"/>
      <w:lvlText w:val="•"/>
      <w:lvlJc w:val="left"/>
      <w:pPr>
        <w:ind w:left="2602" w:hanging="105"/>
      </w:pPr>
      <w:rPr>
        <w:rFonts w:hint="default"/>
        <w:lang w:val="en-US" w:eastAsia="en-US" w:bidi="ar-SA"/>
      </w:rPr>
    </w:lvl>
    <w:lvl w:ilvl="7" w:tplc="0F6A95E2">
      <w:numFmt w:val="bullet"/>
      <w:lvlText w:val="•"/>
      <w:lvlJc w:val="left"/>
      <w:pPr>
        <w:ind w:left="3050" w:hanging="105"/>
      </w:pPr>
      <w:rPr>
        <w:rFonts w:hint="default"/>
        <w:lang w:val="en-US" w:eastAsia="en-US" w:bidi="ar-SA"/>
      </w:rPr>
    </w:lvl>
    <w:lvl w:ilvl="8" w:tplc="8EDE7D10">
      <w:numFmt w:val="bullet"/>
      <w:lvlText w:val="•"/>
      <w:lvlJc w:val="left"/>
      <w:pPr>
        <w:ind w:left="3499" w:hanging="105"/>
      </w:pPr>
      <w:rPr>
        <w:rFonts w:hint="default"/>
        <w:lang w:val="en-US" w:eastAsia="en-US" w:bidi="ar-SA"/>
      </w:rPr>
    </w:lvl>
  </w:abstractNum>
  <w:abstractNum w:abstractNumId="26" w15:restartNumberingAfterBreak="0">
    <w:nsid w:val="4A4D33F0"/>
    <w:multiLevelType w:val="hybridMultilevel"/>
    <w:tmpl w:val="6E90FB40"/>
    <w:lvl w:ilvl="0" w:tplc="5EE02152">
      <w:numFmt w:val="bullet"/>
      <w:lvlText w:val="-"/>
      <w:lvlJc w:val="left"/>
      <w:pPr>
        <w:ind w:left="190" w:hanging="105"/>
      </w:pPr>
      <w:rPr>
        <w:rFonts w:ascii="Calibri" w:eastAsia="Calibri" w:hAnsi="Calibri" w:cs="Calibri" w:hint="default"/>
        <w:w w:val="100"/>
        <w:sz w:val="20"/>
        <w:szCs w:val="20"/>
        <w:lang w:val="en-US" w:eastAsia="en-US" w:bidi="ar-SA"/>
      </w:rPr>
    </w:lvl>
    <w:lvl w:ilvl="1" w:tplc="937EC3E0">
      <w:numFmt w:val="bullet"/>
      <w:lvlText w:val="•"/>
      <w:lvlJc w:val="left"/>
      <w:pPr>
        <w:ind w:left="618" w:hanging="105"/>
      </w:pPr>
      <w:rPr>
        <w:rFonts w:hint="default"/>
        <w:lang w:val="en-US" w:eastAsia="en-US" w:bidi="ar-SA"/>
      </w:rPr>
    </w:lvl>
    <w:lvl w:ilvl="2" w:tplc="E2126A54">
      <w:numFmt w:val="bullet"/>
      <w:lvlText w:val="•"/>
      <w:lvlJc w:val="left"/>
      <w:pPr>
        <w:ind w:left="1037" w:hanging="105"/>
      </w:pPr>
      <w:rPr>
        <w:rFonts w:hint="default"/>
        <w:lang w:val="en-US" w:eastAsia="en-US" w:bidi="ar-SA"/>
      </w:rPr>
    </w:lvl>
    <w:lvl w:ilvl="3" w:tplc="8F5ADF1A">
      <w:numFmt w:val="bullet"/>
      <w:lvlText w:val="•"/>
      <w:lvlJc w:val="left"/>
      <w:pPr>
        <w:ind w:left="1455" w:hanging="105"/>
      </w:pPr>
      <w:rPr>
        <w:rFonts w:hint="default"/>
        <w:lang w:val="en-US" w:eastAsia="en-US" w:bidi="ar-SA"/>
      </w:rPr>
    </w:lvl>
    <w:lvl w:ilvl="4" w:tplc="7CA2F7DA">
      <w:numFmt w:val="bullet"/>
      <w:lvlText w:val="•"/>
      <w:lvlJc w:val="left"/>
      <w:pPr>
        <w:ind w:left="1874" w:hanging="105"/>
      </w:pPr>
      <w:rPr>
        <w:rFonts w:hint="default"/>
        <w:lang w:val="en-US" w:eastAsia="en-US" w:bidi="ar-SA"/>
      </w:rPr>
    </w:lvl>
    <w:lvl w:ilvl="5" w:tplc="F8DE1B10">
      <w:numFmt w:val="bullet"/>
      <w:lvlText w:val="•"/>
      <w:lvlJc w:val="left"/>
      <w:pPr>
        <w:ind w:left="2293" w:hanging="105"/>
      </w:pPr>
      <w:rPr>
        <w:rFonts w:hint="default"/>
        <w:lang w:val="en-US" w:eastAsia="en-US" w:bidi="ar-SA"/>
      </w:rPr>
    </w:lvl>
    <w:lvl w:ilvl="6" w:tplc="992A5BE4">
      <w:numFmt w:val="bullet"/>
      <w:lvlText w:val="•"/>
      <w:lvlJc w:val="left"/>
      <w:pPr>
        <w:ind w:left="2711" w:hanging="105"/>
      </w:pPr>
      <w:rPr>
        <w:rFonts w:hint="default"/>
        <w:lang w:val="en-US" w:eastAsia="en-US" w:bidi="ar-SA"/>
      </w:rPr>
    </w:lvl>
    <w:lvl w:ilvl="7" w:tplc="C8A4B57C">
      <w:numFmt w:val="bullet"/>
      <w:lvlText w:val="•"/>
      <w:lvlJc w:val="left"/>
      <w:pPr>
        <w:ind w:left="3130" w:hanging="105"/>
      </w:pPr>
      <w:rPr>
        <w:rFonts w:hint="default"/>
        <w:lang w:val="en-US" w:eastAsia="en-US" w:bidi="ar-SA"/>
      </w:rPr>
    </w:lvl>
    <w:lvl w:ilvl="8" w:tplc="E530EABC">
      <w:numFmt w:val="bullet"/>
      <w:lvlText w:val="•"/>
      <w:lvlJc w:val="left"/>
      <w:pPr>
        <w:ind w:left="3548" w:hanging="105"/>
      </w:pPr>
      <w:rPr>
        <w:rFonts w:hint="default"/>
        <w:lang w:val="en-US" w:eastAsia="en-US" w:bidi="ar-SA"/>
      </w:rPr>
    </w:lvl>
  </w:abstractNum>
  <w:abstractNum w:abstractNumId="27" w15:restartNumberingAfterBreak="0">
    <w:nsid w:val="4BBF11DD"/>
    <w:multiLevelType w:val="hybridMultilevel"/>
    <w:tmpl w:val="FF6EBA7E"/>
    <w:lvl w:ilvl="0" w:tplc="29921A52">
      <w:numFmt w:val="bullet"/>
      <w:lvlText w:val="-"/>
      <w:lvlJc w:val="left"/>
      <w:pPr>
        <w:ind w:left="109" w:hanging="105"/>
      </w:pPr>
      <w:rPr>
        <w:rFonts w:ascii="Calibri" w:eastAsia="Calibri" w:hAnsi="Calibri" w:cs="Calibri" w:hint="default"/>
        <w:w w:val="100"/>
        <w:sz w:val="20"/>
        <w:szCs w:val="20"/>
        <w:lang w:val="en-US" w:eastAsia="en-US" w:bidi="ar-SA"/>
      </w:rPr>
    </w:lvl>
    <w:lvl w:ilvl="1" w:tplc="082C003E">
      <w:numFmt w:val="bullet"/>
      <w:lvlText w:val="•"/>
      <w:lvlJc w:val="left"/>
      <w:pPr>
        <w:ind w:left="529" w:hanging="105"/>
      </w:pPr>
      <w:rPr>
        <w:rFonts w:hint="default"/>
        <w:lang w:val="en-US" w:eastAsia="en-US" w:bidi="ar-SA"/>
      </w:rPr>
    </w:lvl>
    <w:lvl w:ilvl="2" w:tplc="C6203E80">
      <w:numFmt w:val="bullet"/>
      <w:lvlText w:val="•"/>
      <w:lvlJc w:val="left"/>
      <w:pPr>
        <w:ind w:left="959" w:hanging="105"/>
      </w:pPr>
      <w:rPr>
        <w:rFonts w:hint="default"/>
        <w:lang w:val="en-US" w:eastAsia="en-US" w:bidi="ar-SA"/>
      </w:rPr>
    </w:lvl>
    <w:lvl w:ilvl="3" w:tplc="1B6E9314">
      <w:numFmt w:val="bullet"/>
      <w:lvlText w:val="•"/>
      <w:lvlJc w:val="left"/>
      <w:pPr>
        <w:ind w:left="1388" w:hanging="105"/>
      </w:pPr>
      <w:rPr>
        <w:rFonts w:hint="default"/>
        <w:lang w:val="en-US" w:eastAsia="en-US" w:bidi="ar-SA"/>
      </w:rPr>
    </w:lvl>
    <w:lvl w:ilvl="4" w:tplc="D4E2A3EA">
      <w:numFmt w:val="bullet"/>
      <w:lvlText w:val="•"/>
      <w:lvlJc w:val="left"/>
      <w:pPr>
        <w:ind w:left="1818" w:hanging="105"/>
      </w:pPr>
      <w:rPr>
        <w:rFonts w:hint="default"/>
        <w:lang w:val="en-US" w:eastAsia="en-US" w:bidi="ar-SA"/>
      </w:rPr>
    </w:lvl>
    <w:lvl w:ilvl="5" w:tplc="E730D118">
      <w:numFmt w:val="bullet"/>
      <w:lvlText w:val="•"/>
      <w:lvlJc w:val="left"/>
      <w:pPr>
        <w:ind w:left="2248" w:hanging="105"/>
      </w:pPr>
      <w:rPr>
        <w:rFonts w:hint="default"/>
        <w:lang w:val="en-US" w:eastAsia="en-US" w:bidi="ar-SA"/>
      </w:rPr>
    </w:lvl>
    <w:lvl w:ilvl="6" w:tplc="38C8AF5A">
      <w:numFmt w:val="bullet"/>
      <w:lvlText w:val="•"/>
      <w:lvlJc w:val="left"/>
      <w:pPr>
        <w:ind w:left="2677" w:hanging="105"/>
      </w:pPr>
      <w:rPr>
        <w:rFonts w:hint="default"/>
        <w:lang w:val="en-US" w:eastAsia="en-US" w:bidi="ar-SA"/>
      </w:rPr>
    </w:lvl>
    <w:lvl w:ilvl="7" w:tplc="B18AA78E">
      <w:numFmt w:val="bullet"/>
      <w:lvlText w:val="•"/>
      <w:lvlJc w:val="left"/>
      <w:pPr>
        <w:ind w:left="3107" w:hanging="105"/>
      </w:pPr>
      <w:rPr>
        <w:rFonts w:hint="default"/>
        <w:lang w:val="en-US" w:eastAsia="en-US" w:bidi="ar-SA"/>
      </w:rPr>
    </w:lvl>
    <w:lvl w:ilvl="8" w:tplc="9BBC0D82">
      <w:numFmt w:val="bullet"/>
      <w:lvlText w:val="•"/>
      <w:lvlJc w:val="left"/>
      <w:pPr>
        <w:ind w:left="3536" w:hanging="105"/>
      </w:pPr>
      <w:rPr>
        <w:rFonts w:hint="default"/>
        <w:lang w:val="en-US" w:eastAsia="en-US" w:bidi="ar-SA"/>
      </w:rPr>
    </w:lvl>
  </w:abstractNum>
  <w:abstractNum w:abstractNumId="28" w15:restartNumberingAfterBreak="0">
    <w:nsid w:val="58131798"/>
    <w:multiLevelType w:val="hybridMultilevel"/>
    <w:tmpl w:val="D3A0607A"/>
    <w:lvl w:ilvl="0" w:tplc="8E6C47D8">
      <w:numFmt w:val="bullet"/>
      <w:lvlText w:val="-"/>
      <w:lvlJc w:val="left"/>
      <w:pPr>
        <w:ind w:left="110" w:hanging="105"/>
      </w:pPr>
      <w:rPr>
        <w:rFonts w:ascii="Calibri" w:eastAsia="Calibri" w:hAnsi="Calibri" w:cs="Calibri" w:hint="default"/>
        <w:w w:val="100"/>
        <w:sz w:val="20"/>
        <w:szCs w:val="20"/>
        <w:lang w:val="en-US" w:eastAsia="en-US" w:bidi="ar-SA"/>
      </w:rPr>
    </w:lvl>
    <w:lvl w:ilvl="1" w:tplc="99388732">
      <w:numFmt w:val="bullet"/>
      <w:lvlText w:val="•"/>
      <w:lvlJc w:val="left"/>
      <w:pPr>
        <w:ind w:left="546" w:hanging="105"/>
      </w:pPr>
      <w:rPr>
        <w:rFonts w:hint="default"/>
        <w:lang w:val="en-US" w:eastAsia="en-US" w:bidi="ar-SA"/>
      </w:rPr>
    </w:lvl>
    <w:lvl w:ilvl="2" w:tplc="F0B27BFA">
      <w:numFmt w:val="bullet"/>
      <w:lvlText w:val="•"/>
      <w:lvlJc w:val="left"/>
      <w:pPr>
        <w:ind w:left="972" w:hanging="105"/>
      </w:pPr>
      <w:rPr>
        <w:rFonts w:hint="default"/>
        <w:lang w:val="en-US" w:eastAsia="en-US" w:bidi="ar-SA"/>
      </w:rPr>
    </w:lvl>
    <w:lvl w:ilvl="3" w:tplc="955A3AC4">
      <w:numFmt w:val="bullet"/>
      <w:lvlText w:val="•"/>
      <w:lvlJc w:val="left"/>
      <w:pPr>
        <w:ind w:left="1398" w:hanging="105"/>
      </w:pPr>
      <w:rPr>
        <w:rFonts w:hint="default"/>
        <w:lang w:val="en-US" w:eastAsia="en-US" w:bidi="ar-SA"/>
      </w:rPr>
    </w:lvl>
    <w:lvl w:ilvl="4" w:tplc="F46440B6">
      <w:numFmt w:val="bullet"/>
      <w:lvlText w:val="•"/>
      <w:lvlJc w:val="left"/>
      <w:pPr>
        <w:ind w:left="1824" w:hanging="105"/>
      </w:pPr>
      <w:rPr>
        <w:rFonts w:hint="default"/>
        <w:lang w:val="en-US" w:eastAsia="en-US" w:bidi="ar-SA"/>
      </w:rPr>
    </w:lvl>
    <w:lvl w:ilvl="5" w:tplc="0EC8535A">
      <w:numFmt w:val="bullet"/>
      <w:lvlText w:val="•"/>
      <w:lvlJc w:val="left"/>
      <w:pPr>
        <w:ind w:left="2250" w:hanging="105"/>
      </w:pPr>
      <w:rPr>
        <w:rFonts w:hint="default"/>
        <w:lang w:val="en-US" w:eastAsia="en-US" w:bidi="ar-SA"/>
      </w:rPr>
    </w:lvl>
    <w:lvl w:ilvl="6" w:tplc="23E8D0F2">
      <w:numFmt w:val="bullet"/>
      <w:lvlText w:val="•"/>
      <w:lvlJc w:val="left"/>
      <w:pPr>
        <w:ind w:left="2676" w:hanging="105"/>
      </w:pPr>
      <w:rPr>
        <w:rFonts w:hint="default"/>
        <w:lang w:val="en-US" w:eastAsia="en-US" w:bidi="ar-SA"/>
      </w:rPr>
    </w:lvl>
    <w:lvl w:ilvl="7" w:tplc="4C1642F4">
      <w:numFmt w:val="bullet"/>
      <w:lvlText w:val="•"/>
      <w:lvlJc w:val="left"/>
      <w:pPr>
        <w:ind w:left="3102" w:hanging="105"/>
      </w:pPr>
      <w:rPr>
        <w:rFonts w:hint="default"/>
        <w:lang w:val="en-US" w:eastAsia="en-US" w:bidi="ar-SA"/>
      </w:rPr>
    </w:lvl>
    <w:lvl w:ilvl="8" w:tplc="EA429398">
      <w:numFmt w:val="bullet"/>
      <w:lvlText w:val="•"/>
      <w:lvlJc w:val="left"/>
      <w:pPr>
        <w:ind w:left="3528" w:hanging="105"/>
      </w:pPr>
      <w:rPr>
        <w:rFonts w:hint="default"/>
        <w:lang w:val="en-US" w:eastAsia="en-US" w:bidi="ar-SA"/>
      </w:rPr>
    </w:lvl>
  </w:abstractNum>
  <w:abstractNum w:abstractNumId="29" w15:restartNumberingAfterBreak="0">
    <w:nsid w:val="5C34114D"/>
    <w:multiLevelType w:val="hybridMultilevel"/>
    <w:tmpl w:val="FB1ABE6A"/>
    <w:lvl w:ilvl="0" w:tplc="875C6BF6">
      <w:numFmt w:val="bullet"/>
      <w:lvlText w:val="-"/>
      <w:lvlJc w:val="left"/>
      <w:pPr>
        <w:ind w:left="190" w:hanging="105"/>
      </w:pPr>
      <w:rPr>
        <w:rFonts w:ascii="Calibri" w:eastAsia="Calibri" w:hAnsi="Calibri" w:cs="Calibri" w:hint="default"/>
        <w:w w:val="100"/>
        <w:sz w:val="20"/>
        <w:szCs w:val="20"/>
        <w:lang w:val="en-US" w:eastAsia="en-US" w:bidi="ar-SA"/>
      </w:rPr>
    </w:lvl>
    <w:lvl w:ilvl="1" w:tplc="4128FFF8">
      <w:numFmt w:val="bullet"/>
      <w:lvlText w:val="•"/>
      <w:lvlJc w:val="left"/>
      <w:pPr>
        <w:ind w:left="618" w:hanging="105"/>
      </w:pPr>
      <w:rPr>
        <w:rFonts w:hint="default"/>
        <w:lang w:val="en-US" w:eastAsia="en-US" w:bidi="ar-SA"/>
      </w:rPr>
    </w:lvl>
    <w:lvl w:ilvl="2" w:tplc="90C8B280">
      <w:numFmt w:val="bullet"/>
      <w:lvlText w:val="•"/>
      <w:lvlJc w:val="left"/>
      <w:pPr>
        <w:ind w:left="1037" w:hanging="105"/>
      </w:pPr>
      <w:rPr>
        <w:rFonts w:hint="default"/>
        <w:lang w:val="en-US" w:eastAsia="en-US" w:bidi="ar-SA"/>
      </w:rPr>
    </w:lvl>
    <w:lvl w:ilvl="3" w:tplc="809AF2CE">
      <w:numFmt w:val="bullet"/>
      <w:lvlText w:val="•"/>
      <w:lvlJc w:val="left"/>
      <w:pPr>
        <w:ind w:left="1455" w:hanging="105"/>
      </w:pPr>
      <w:rPr>
        <w:rFonts w:hint="default"/>
        <w:lang w:val="en-US" w:eastAsia="en-US" w:bidi="ar-SA"/>
      </w:rPr>
    </w:lvl>
    <w:lvl w:ilvl="4" w:tplc="664ABC6E">
      <w:numFmt w:val="bullet"/>
      <w:lvlText w:val="•"/>
      <w:lvlJc w:val="left"/>
      <w:pPr>
        <w:ind w:left="1874" w:hanging="105"/>
      </w:pPr>
      <w:rPr>
        <w:rFonts w:hint="default"/>
        <w:lang w:val="en-US" w:eastAsia="en-US" w:bidi="ar-SA"/>
      </w:rPr>
    </w:lvl>
    <w:lvl w:ilvl="5" w:tplc="65F4BF8E">
      <w:numFmt w:val="bullet"/>
      <w:lvlText w:val="•"/>
      <w:lvlJc w:val="left"/>
      <w:pPr>
        <w:ind w:left="2293" w:hanging="105"/>
      </w:pPr>
      <w:rPr>
        <w:rFonts w:hint="default"/>
        <w:lang w:val="en-US" w:eastAsia="en-US" w:bidi="ar-SA"/>
      </w:rPr>
    </w:lvl>
    <w:lvl w:ilvl="6" w:tplc="473AE86C">
      <w:numFmt w:val="bullet"/>
      <w:lvlText w:val="•"/>
      <w:lvlJc w:val="left"/>
      <w:pPr>
        <w:ind w:left="2711" w:hanging="105"/>
      </w:pPr>
      <w:rPr>
        <w:rFonts w:hint="default"/>
        <w:lang w:val="en-US" w:eastAsia="en-US" w:bidi="ar-SA"/>
      </w:rPr>
    </w:lvl>
    <w:lvl w:ilvl="7" w:tplc="001A639E">
      <w:numFmt w:val="bullet"/>
      <w:lvlText w:val="•"/>
      <w:lvlJc w:val="left"/>
      <w:pPr>
        <w:ind w:left="3130" w:hanging="105"/>
      </w:pPr>
      <w:rPr>
        <w:rFonts w:hint="default"/>
        <w:lang w:val="en-US" w:eastAsia="en-US" w:bidi="ar-SA"/>
      </w:rPr>
    </w:lvl>
    <w:lvl w:ilvl="8" w:tplc="214A80BA">
      <w:numFmt w:val="bullet"/>
      <w:lvlText w:val="•"/>
      <w:lvlJc w:val="left"/>
      <w:pPr>
        <w:ind w:left="3548" w:hanging="105"/>
      </w:pPr>
      <w:rPr>
        <w:rFonts w:hint="default"/>
        <w:lang w:val="en-US" w:eastAsia="en-US" w:bidi="ar-SA"/>
      </w:rPr>
    </w:lvl>
  </w:abstractNum>
  <w:abstractNum w:abstractNumId="30" w15:restartNumberingAfterBreak="0">
    <w:nsid w:val="5CD06AF7"/>
    <w:multiLevelType w:val="hybridMultilevel"/>
    <w:tmpl w:val="B2B8AB3E"/>
    <w:lvl w:ilvl="0" w:tplc="EEACFD9C">
      <w:numFmt w:val="bullet"/>
      <w:lvlText w:val="-"/>
      <w:lvlJc w:val="left"/>
      <w:pPr>
        <w:ind w:left="219" w:hanging="105"/>
      </w:pPr>
      <w:rPr>
        <w:rFonts w:ascii="Calibri" w:eastAsia="Calibri" w:hAnsi="Calibri" w:cs="Calibri" w:hint="default"/>
        <w:w w:val="100"/>
        <w:sz w:val="20"/>
        <w:szCs w:val="20"/>
        <w:lang w:val="en-US" w:eastAsia="en-US" w:bidi="ar-SA"/>
      </w:rPr>
    </w:lvl>
    <w:lvl w:ilvl="1" w:tplc="186C379E">
      <w:numFmt w:val="bullet"/>
      <w:lvlText w:val="•"/>
      <w:lvlJc w:val="left"/>
      <w:pPr>
        <w:ind w:left="637" w:hanging="105"/>
      </w:pPr>
      <w:rPr>
        <w:rFonts w:hint="default"/>
        <w:lang w:val="en-US" w:eastAsia="en-US" w:bidi="ar-SA"/>
      </w:rPr>
    </w:lvl>
    <w:lvl w:ilvl="2" w:tplc="08A63188">
      <w:numFmt w:val="bullet"/>
      <w:lvlText w:val="•"/>
      <w:lvlJc w:val="left"/>
      <w:pPr>
        <w:ind w:left="1055" w:hanging="105"/>
      </w:pPr>
      <w:rPr>
        <w:rFonts w:hint="default"/>
        <w:lang w:val="en-US" w:eastAsia="en-US" w:bidi="ar-SA"/>
      </w:rPr>
    </w:lvl>
    <w:lvl w:ilvl="3" w:tplc="920073F8">
      <w:numFmt w:val="bullet"/>
      <w:lvlText w:val="•"/>
      <w:lvlJc w:val="left"/>
      <w:pPr>
        <w:ind w:left="1472" w:hanging="105"/>
      </w:pPr>
      <w:rPr>
        <w:rFonts w:hint="default"/>
        <w:lang w:val="en-US" w:eastAsia="en-US" w:bidi="ar-SA"/>
      </w:rPr>
    </w:lvl>
    <w:lvl w:ilvl="4" w:tplc="5540D066">
      <w:numFmt w:val="bullet"/>
      <w:lvlText w:val="•"/>
      <w:lvlJc w:val="left"/>
      <w:pPr>
        <w:ind w:left="1890" w:hanging="105"/>
      </w:pPr>
      <w:rPr>
        <w:rFonts w:hint="default"/>
        <w:lang w:val="en-US" w:eastAsia="en-US" w:bidi="ar-SA"/>
      </w:rPr>
    </w:lvl>
    <w:lvl w:ilvl="5" w:tplc="80A816B0">
      <w:numFmt w:val="bullet"/>
      <w:lvlText w:val="•"/>
      <w:lvlJc w:val="left"/>
      <w:pPr>
        <w:ind w:left="2308" w:hanging="105"/>
      </w:pPr>
      <w:rPr>
        <w:rFonts w:hint="default"/>
        <w:lang w:val="en-US" w:eastAsia="en-US" w:bidi="ar-SA"/>
      </w:rPr>
    </w:lvl>
    <w:lvl w:ilvl="6" w:tplc="AC70EB9E">
      <w:numFmt w:val="bullet"/>
      <w:lvlText w:val="•"/>
      <w:lvlJc w:val="left"/>
      <w:pPr>
        <w:ind w:left="2725" w:hanging="105"/>
      </w:pPr>
      <w:rPr>
        <w:rFonts w:hint="default"/>
        <w:lang w:val="en-US" w:eastAsia="en-US" w:bidi="ar-SA"/>
      </w:rPr>
    </w:lvl>
    <w:lvl w:ilvl="7" w:tplc="C2548CA6">
      <w:numFmt w:val="bullet"/>
      <w:lvlText w:val="•"/>
      <w:lvlJc w:val="left"/>
      <w:pPr>
        <w:ind w:left="3143" w:hanging="105"/>
      </w:pPr>
      <w:rPr>
        <w:rFonts w:hint="default"/>
        <w:lang w:val="en-US" w:eastAsia="en-US" w:bidi="ar-SA"/>
      </w:rPr>
    </w:lvl>
    <w:lvl w:ilvl="8" w:tplc="39920112">
      <w:numFmt w:val="bullet"/>
      <w:lvlText w:val="•"/>
      <w:lvlJc w:val="left"/>
      <w:pPr>
        <w:ind w:left="3560" w:hanging="105"/>
      </w:pPr>
      <w:rPr>
        <w:rFonts w:hint="default"/>
        <w:lang w:val="en-US" w:eastAsia="en-US" w:bidi="ar-SA"/>
      </w:rPr>
    </w:lvl>
  </w:abstractNum>
  <w:abstractNum w:abstractNumId="31" w15:restartNumberingAfterBreak="0">
    <w:nsid w:val="5E246243"/>
    <w:multiLevelType w:val="hybridMultilevel"/>
    <w:tmpl w:val="DA1AB414"/>
    <w:lvl w:ilvl="0" w:tplc="0E228CA4">
      <w:numFmt w:val="bullet"/>
      <w:lvlText w:val="-"/>
      <w:lvlJc w:val="left"/>
      <w:pPr>
        <w:ind w:left="104" w:hanging="105"/>
      </w:pPr>
      <w:rPr>
        <w:rFonts w:ascii="Calibri" w:eastAsia="Calibri" w:hAnsi="Calibri" w:cs="Calibri" w:hint="default"/>
        <w:w w:val="100"/>
        <w:sz w:val="20"/>
        <w:szCs w:val="20"/>
        <w:lang w:val="en-US" w:eastAsia="en-US" w:bidi="ar-SA"/>
      </w:rPr>
    </w:lvl>
    <w:lvl w:ilvl="1" w:tplc="F112C408">
      <w:numFmt w:val="bullet"/>
      <w:lvlText w:val="-"/>
      <w:lvlJc w:val="left"/>
      <w:pPr>
        <w:ind w:left="214" w:hanging="105"/>
      </w:pPr>
      <w:rPr>
        <w:rFonts w:ascii="Calibri" w:eastAsia="Calibri" w:hAnsi="Calibri" w:cs="Calibri" w:hint="default"/>
        <w:w w:val="100"/>
        <w:sz w:val="20"/>
        <w:szCs w:val="20"/>
        <w:lang w:val="en-US" w:eastAsia="en-US" w:bidi="ar-SA"/>
      </w:rPr>
    </w:lvl>
    <w:lvl w:ilvl="2" w:tplc="22D808AA">
      <w:numFmt w:val="bullet"/>
      <w:lvlText w:val="•"/>
      <w:lvlJc w:val="left"/>
      <w:pPr>
        <w:ind w:left="682" w:hanging="105"/>
      </w:pPr>
      <w:rPr>
        <w:rFonts w:hint="default"/>
        <w:lang w:val="en-US" w:eastAsia="en-US" w:bidi="ar-SA"/>
      </w:rPr>
    </w:lvl>
    <w:lvl w:ilvl="3" w:tplc="BE38F108">
      <w:numFmt w:val="bullet"/>
      <w:lvlText w:val="•"/>
      <w:lvlJc w:val="left"/>
      <w:pPr>
        <w:ind w:left="1145" w:hanging="105"/>
      </w:pPr>
      <w:rPr>
        <w:rFonts w:hint="default"/>
        <w:lang w:val="en-US" w:eastAsia="en-US" w:bidi="ar-SA"/>
      </w:rPr>
    </w:lvl>
    <w:lvl w:ilvl="4" w:tplc="62688528">
      <w:numFmt w:val="bullet"/>
      <w:lvlText w:val="•"/>
      <w:lvlJc w:val="left"/>
      <w:pPr>
        <w:ind w:left="1608" w:hanging="105"/>
      </w:pPr>
      <w:rPr>
        <w:rFonts w:hint="default"/>
        <w:lang w:val="en-US" w:eastAsia="en-US" w:bidi="ar-SA"/>
      </w:rPr>
    </w:lvl>
    <w:lvl w:ilvl="5" w:tplc="BD367962">
      <w:numFmt w:val="bullet"/>
      <w:lvlText w:val="•"/>
      <w:lvlJc w:val="left"/>
      <w:pPr>
        <w:ind w:left="2071" w:hanging="105"/>
      </w:pPr>
      <w:rPr>
        <w:rFonts w:hint="default"/>
        <w:lang w:val="en-US" w:eastAsia="en-US" w:bidi="ar-SA"/>
      </w:rPr>
    </w:lvl>
    <w:lvl w:ilvl="6" w:tplc="2C9E18EC">
      <w:numFmt w:val="bullet"/>
      <w:lvlText w:val="•"/>
      <w:lvlJc w:val="left"/>
      <w:pPr>
        <w:ind w:left="2534" w:hanging="105"/>
      </w:pPr>
      <w:rPr>
        <w:rFonts w:hint="default"/>
        <w:lang w:val="en-US" w:eastAsia="en-US" w:bidi="ar-SA"/>
      </w:rPr>
    </w:lvl>
    <w:lvl w:ilvl="7" w:tplc="5634A3CA">
      <w:numFmt w:val="bullet"/>
      <w:lvlText w:val="•"/>
      <w:lvlJc w:val="left"/>
      <w:pPr>
        <w:ind w:left="2997" w:hanging="105"/>
      </w:pPr>
      <w:rPr>
        <w:rFonts w:hint="default"/>
        <w:lang w:val="en-US" w:eastAsia="en-US" w:bidi="ar-SA"/>
      </w:rPr>
    </w:lvl>
    <w:lvl w:ilvl="8" w:tplc="2B46940C">
      <w:numFmt w:val="bullet"/>
      <w:lvlText w:val="•"/>
      <w:lvlJc w:val="left"/>
      <w:pPr>
        <w:ind w:left="3460" w:hanging="105"/>
      </w:pPr>
      <w:rPr>
        <w:rFonts w:hint="default"/>
        <w:lang w:val="en-US" w:eastAsia="en-US" w:bidi="ar-SA"/>
      </w:rPr>
    </w:lvl>
  </w:abstractNum>
  <w:abstractNum w:abstractNumId="32" w15:restartNumberingAfterBreak="0">
    <w:nsid w:val="5FA75747"/>
    <w:multiLevelType w:val="hybridMultilevel"/>
    <w:tmpl w:val="2C2624C8"/>
    <w:lvl w:ilvl="0" w:tplc="4EC67F2C">
      <w:numFmt w:val="bullet"/>
      <w:lvlText w:val="-"/>
      <w:lvlJc w:val="left"/>
      <w:pPr>
        <w:ind w:left="109" w:hanging="105"/>
      </w:pPr>
      <w:rPr>
        <w:rFonts w:hint="default"/>
        <w:w w:val="100"/>
        <w:lang w:val="en-US" w:eastAsia="en-US" w:bidi="ar-SA"/>
      </w:rPr>
    </w:lvl>
    <w:lvl w:ilvl="1" w:tplc="5554CFB6">
      <w:numFmt w:val="bullet"/>
      <w:lvlText w:val="•"/>
      <w:lvlJc w:val="left"/>
      <w:pPr>
        <w:ind w:left="543" w:hanging="105"/>
      </w:pPr>
      <w:rPr>
        <w:rFonts w:hint="default"/>
        <w:lang w:val="en-US" w:eastAsia="en-US" w:bidi="ar-SA"/>
      </w:rPr>
    </w:lvl>
    <w:lvl w:ilvl="2" w:tplc="0D306DAA">
      <w:numFmt w:val="bullet"/>
      <w:lvlText w:val="•"/>
      <w:lvlJc w:val="left"/>
      <w:pPr>
        <w:ind w:left="986" w:hanging="105"/>
      </w:pPr>
      <w:rPr>
        <w:rFonts w:hint="default"/>
        <w:lang w:val="en-US" w:eastAsia="en-US" w:bidi="ar-SA"/>
      </w:rPr>
    </w:lvl>
    <w:lvl w:ilvl="3" w:tplc="942030A8">
      <w:numFmt w:val="bullet"/>
      <w:lvlText w:val="•"/>
      <w:lvlJc w:val="left"/>
      <w:pPr>
        <w:ind w:left="1429" w:hanging="105"/>
      </w:pPr>
      <w:rPr>
        <w:rFonts w:hint="default"/>
        <w:lang w:val="en-US" w:eastAsia="en-US" w:bidi="ar-SA"/>
      </w:rPr>
    </w:lvl>
    <w:lvl w:ilvl="4" w:tplc="27065C96">
      <w:numFmt w:val="bullet"/>
      <w:lvlText w:val="•"/>
      <w:lvlJc w:val="left"/>
      <w:pPr>
        <w:ind w:left="1872" w:hanging="105"/>
      </w:pPr>
      <w:rPr>
        <w:rFonts w:hint="default"/>
        <w:lang w:val="en-US" w:eastAsia="en-US" w:bidi="ar-SA"/>
      </w:rPr>
    </w:lvl>
    <w:lvl w:ilvl="5" w:tplc="7E167874">
      <w:numFmt w:val="bullet"/>
      <w:lvlText w:val="•"/>
      <w:lvlJc w:val="left"/>
      <w:pPr>
        <w:ind w:left="2315" w:hanging="105"/>
      </w:pPr>
      <w:rPr>
        <w:rFonts w:hint="default"/>
        <w:lang w:val="en-US" w:eastAsia="en-US" w:bidi="ar-SA"/>
      </w:rPr>
    </w:lvl>
    <w:lvl w:ilvl="6" w:tplc="9FD06CEC">
      <w:numFmt w:val="bullet"/>
      <w:lvlText w:val="•"/>
      <w:lvlJc w:val="left"/>
      <w:pPr>
        <w:ind w:left="2758" w:hanging="105"/>
      </w:pPr>
      <w:rPr>
        <w:rFonts w:hint="default"/>
        <w:lang w:val="en-US" w:eastAsia="en-US" w:bidi="ar-SA"/>
      </w:rPr>
    </w:lvl>
    <w:lvl w:ilvl="7" w:tplc="3D043F9A">
      <w:numFmt w:val="bullet"/>
      <w:lvlText w:val="•"/>
      <w:lvlJc w:val="left"/>
      <w:pPr>
        <w:ind w:left="3201" w:hanging="105"/>
      </w:pPr>
      <w:rPr>
        <w:rFonts w:hint="default"/>
        <w:lang w:val="en-US" w:eastAsia="en-US" w:bidi="ar-SA"/>
      </w:rPr>
    </w:lvl>
    <w:lvl w:ilvl="8" w:tplc="484878B6">
      <w:numFmt w:val="bullet"/>
      <w:lvlText w:val="•"/>
      <w:lvlJc w:val="left"/>
      <w:pPr>
        <w:ind w:left="3644" w:hanging="105"/>
      </w:pPr>
      <w:rPr>
        <w:rFonts w:hint="default"/>
        <w:lang w:val="en-US" w:eastAsia="en-US" w:bidi="ar-SA"/>
      </w:rPr>
    </w:lvl>
  </w:abstractNum>
  <w:abstractNum w:abstractNumId="33" w15:restartNumberingAfterBreak="0">
    <w:nsid w:val="60A57623"/>
    <w:multiLevelType w:val="hybridMultilevel"/>
    <w:tmpl w:val="F448F6EC"/>
    <w:lvl w:ilvl="0" w:tplc="6FBCDDA2">
      <w:numFmt w:val="bullet"/>
      <w:lvlText w:val="-"/>
      <w:lvlJc w:val="left"/>
      <w:pPr>
        <w:ind w:left="110" w:hanging="105"/>
      </w:pPr>
      <w:rPr>
        <w:rFonts w:ascii="Calibri" w:eastAsia="Calibri" w:hAnsi="Calibri" w:cs="Calibri" w:hint="default"/>
        <w:w w:val="100"/>
        <w:sz w:val="20"/>
        <w:szCs w:val="20"/>
        <w:lang w:val="en-US" w:eastAsia="en-US" w:bidi="ar-SA"/>
      </w:rPr>
    </w:lvl>
    <w:lvl w:ilvl="1" w:tplc="292E4CE4">
      <w:numFmt w:val="bullet"/>
      <w:lvlText w:val="•"/>
      <w:lvlJc w:val="left"/>
      <w:pPr>
        <w:ind w:left="546" w:hanging="105"/>
      </w:pPr>
      <w:rPr>
        <w:rFonts w:hint="default"/>
        <w:lang w:val="en-US" w:eastAsia="en-US" w:bidi="ar-SA"/>
      </w:rPr>
    </w:lvl>
    <w:lvl w:ilvl="2" w:tplc="543AB64A">
      <w:numFmt w:val="bullet"/>
      <w:lvlText w:val="•"/>
      <w:lvlJc w:val="left"/>
      <w:pPr>
        <w:ind w:left="972" w:hanging="105"/>
      </w:pPr>
      <w:rPr>
        <w:rFonts w:hint="default"/>
        <w:lang w:val="en-US" w:eastAsia="en-US" w:bidi="ar-SA"/>
      </w:rPr>
    </w:lvl>
    <w:lvl w:ilvl="3" w:tplc="CCE40086">
      <w:numFmt w:val="bullet"/>
      <w:lvlText w:val="•"/>
      <w:lvlJc w:val="left"/>
      <w:pPr>
        <w:ind w:left="1398" w:hanging="105"/>
      </w:pPr>
      <w:rPr>
        <w:rFonts w:hint="default"/>
        <w:lang w:val="en-US" w:eastAsia="en-US" w:bidi="ar-SA"/>
      </w:rPr>
    </w:lvl>
    <w:lvl w:ilvl="4" w:tplc="8C5059DA">
      <w:numFmt w:val="bullet"/>
      <w:lvlText w:val="•"/>
      <w:lvlJc w:val="left"/>
      <w:pPr>
        <w:ind w:left="1824" w:hanging="105"/>
      </w:pPr>
      <w:rPr>
        <w:rFonts w:hint="default"/>
        <w:lang w:val="en-US" w:eastAsia="en-US" w:bidi="ar-SA"/>
      </w:rPr>
    </w:lvl>
    <w:lvl w:ilvl="5" w:tplc="55AC1322">
      <w:numFmt w:val="bullet"/>
      <w:lvlText w:val="•"/>
      <w:lvlJc w:val="left"/>
      <w:pPr>
        <w:ind w:left="2250" w:hanging="105"/>
      </w:pPr>
      <w:rPr>
        <w:rFonts w:hint="default"/>
        <w:lang w:val="en-US" w:eastAsia="en-US" w:bidi="ar-SA"/>
      </w:rPr>
    </w:lvl>
    <w:lvl w:ilvl="6" w:tplc="6A162726">
      <w:numFmt w:val="bullet"/>
      <w:lvlText w:val="•"/>
      <w:lvlJc w:val="left"/>
      <w:pPr>
        <w:ind w:left="2676" w:hanging="105"/>
      </w:pPr>
      <w:rPr>
        <w:rFonts w:hint="default"/>
        <w:lang w:val="en-US" w:eastAsia="en-US" w:bidi="ar-SA"/>
      </w:rPr>
    </w:lvl>
    <w:lvl w:ilvl="7" w:tplc="33084454">
      <w:numFmt w:val="bullet"/>
      <w:lvlText w:val="•"/>
      <w:lvlJc w:val="left"/>
      <w:pPr>
        <w:ind w:left="3102" w:hanging="105"/>
      </w:pPr>
      <w:rPr>
        <w:rFonts w:hint="default"/>
        <w:lang w:val="en-US" w:eastAsia="en-US" w:bidi="ar-SA"/>
      </w:rPr>
    </w:lvl>
    <w:lvl w:ilvl="8" w:tplc="BDDADC36">
      <w:numFmt w:val="bullet"/>
      <w:lvlText w:val="•"/>
      <w:lvlJc w:val="left"/>
      <w:pPr>
        <w:ind w:left="3528" w:hanging="105"/>
      </w:pPr>
      <w:rPr>
        <w:rFonts w:hint="default"/>
        <w:lang w:val="en-US" w:eastAsia="en-US" w:bidi="ar-SA"/>
      </w:rPr>
    </w:lvl>
  </w:abstractNum>
  <w:abstractNum w:abstractNumId="34" w15:restartNumberingAfterBreak="0">
    <w:nsid w:val="614B5249"/>
    <w:multiLevelType w:val="hybridMultilevel"/>
    <w:tmpl w:val="19E24868"/>
    <w:lvl w:ilvl="0" w:tplc="316EAD52">
      <w:numFmt w:val="bullet"/>
      <w:lvlText w:val="-"/>
      <w:lvlJc w:val="left"/>
      <w:pPr>
        <w:ind w:left="213" w:hanging="105"/>
      </w:pPr>
      <w:rPr>
        <w:rFonts w:ascii="Calibri" w:eastAsia="Calibri" w:hAnsi="Calibri" w:cs="Calibri" w:hint="default"/>
        <w:w w:val="100"/>
        <w:sz w:val="20"/>
        <w:szCs w:val="20"/>
        <w:lang w:val="en-US" w:eastAsia="en-US" w:bidi="ar-SA"/>
      </w:rPr>
    </w:lvl>
    <w:lvl w:ilvl="1" w:tplc="96BAFB80">
      <w:numFmt w:val="bullet"/>
      <w:lvlText w:val="•"/>
      <w:lvlJc w:val="left"/>
      <w:pPr>
        <w:ind w:left="636" w:hanging="105"/>
      </w:pPr>
      <w:rPr>
        <w:rFonts w:hint="default"/>
        <w:lang w:val="en-US" w:eastAsia="en-US" w:bidi="ar-SA"/>
      </w:rPr>
    </w:lvl>
    <w:lvl w:ilvl="2" w:tplc="FEF0D0EA">
      <w:numFmt w:val="bullet"/>
      <w:lvlText w:val="•"/>
      <w:lvlJc w:val="left"/>
      <w:pPr>
        <w:ind w:left="1053" w:hanging="105"/>
      </w:pPr>
      <w:rPr>
        <w:rFonts w:hint="default"/>
        <w:lang w:val="en-US" w:eastAsia="en-US" w:bidi="ar-SA"/>
      </w:rPr>
    </w:lvl>
    <w:lvl w:ilvl="3" w:tplc="31D62796">
      <w:numFmt w:val="bullet"/>
      <w:lvlText w:val="•"/>
      <w:lvlJc w:val="left"/>
      <w:pPr>
        <w:ind w:left="1469" w:hanging="105"/>
      </w:pPr>
      <w:rPr>
        <w:rFonts w:hint="default"/>
        <w:lang w:val="en-US" w:eastAsia="en-US" w:bidi="ar-SA"/>
      </w:rPr>
    </w:lvl>
    <w:lvl w:ilvl="4" w:tplc="11E035FC">
      <w:numFmt w:val="bullet"/>
      <w:lvlText w:val="•"/>
      <w:lvlJc w:val="left"/>
      <w:pPr>
        <w:ind w:left="1886" w:hanging="105"/>
      </w:pPr>
      <w:rPr>
        <w:rFonts w:hint="default"/>
        <w:lang w:val="en-US" w:eastAsia="en-US" w:bidi="ar-SA"/>
      </w:rPr>
    </w:lvl>
    <w:lvl w:ilvl="5" w:tplc="94B0A61C">
      <w:numFmt w:val="bullet"/>
      <w:lvlText w:val="•"/>
      <w:lvlJc w:val="left"/>
      <w:pPr>
        <w:ind w:left="2303" w:hanging="105"/>
      </w:pPr>
      <w:rPr>
        <w:rFonts w:hint="default"/>
        <w:lang w:val="en-US" w:eastAsia="en-US" w:bidi="ar-SA"/>
      </w:rPr>
    </w:lvl>
    <w:lvl w:ilvl="6" w:tplc="F410CC68">
      <w:numFmt w:val="bullet"/>
      <w:lvlText w:val="•"/>
      <w:lvlJc w:val="left"/>
      <w:pPr>
        <w:ind w:left="2719" w:hanging="105"/>
      </w:pPr>
      <w:rPr>
        <w:rFonts w:hint="default"/>
        <w:lang w:val="en-US" w:eastAsia="en-US" w:bidi="ar-SA"/>
      </w:rPr>
    </w:lvl>
    <w:lvl w:ilvl="7" w:tplc="4C061160">
      <w:numFmt w:val="bullet"/>
      <w:lvlText w:val="•"/>
      <w:lvlJc w:val="left"/>
      <w:pPr>
        <w:ind w:left="3136" w:hanging="105"/>
      </w:pPr>
      <w:rPr>
        <w:rFonts w:hint="default"/>
        <w:lang w:val="en-US" w:eastAsia="en-US" w:bidi="ar-SA"/>
      </w:rPr>
    </w:lvl>
    <w:lvl w:ilvl="8" w:tplc="DD0A4906">
      <w:numFmt w:val="bullet"/>
      <w:lvlText w:val="•"/>
      <w:lvlJc w:val="left"/>
      <w:pPr>
        <w:ind w:left="3552" w:hanging="105"/>
      </w:pPr>
      <w:rPr>
        <w:rFonts w:hint="default"/>
        <w:lang w:val="en-US" w:eastAsia="en-US" w:bidi="ar-SA"/>
      </w:rPr>
    </w:lvl>
  </w:abstractNum>
  <w:abstractNum w:abstractNumId="35" w15:restartNumberingAfterBreak="0">
    <w:nsid w:val="6189093F"/>
    <w:multiLevelType w:val="hybridMultilevel"/>
    <w:tmpl w:val="E536F510"/>
    <w:lvl w:ilvl="0" w:tplc="0440574E">
      <w:numFmt w:val="bullet"/>
      <w:lvlText w:val="-"/>
      <w:lvlJc w:val="left"/>
      <w:pPr>
        <w:ind w:left="110" w:hanging="105"/>
      </w:pPr>
      <w:rPr>
        <w:rFonts w:ascii="Calibri" w:eastAsia="Calibri" w:hAnsi="Calibri" w:cs="Calibri" w:hint="default"/>
        <w:w w:val="100"/>
        <w:sz w:val="20"/>
        <w:szCs w:val="20"/>
        <w:lang w:val="en-US" w:eastAsia="en-US" w:bidi="ar-SA"/>
      </w:rPr>
    </w:lvl>
    <w:lvl w:ilvl="1" w:tplc="C4E298A8">
      <w:numFmt w:val="bullet"/>
      <w:lvlText w:val="•"/>
      <w:lvlJc w:val="left"/>
      <w:pPr>
        <w:ind w:left="546" w:hanging="105"/>
      </w:pPr>
      <w:rPr>
        <w:rFonts w:hint="default"/>
        <w:lang w:val="en-US" w:eastAsia="en-US" w:bidi="ar-SA"/>
      </w:rPr>
    </w:lvl>
    <w:lvl w:ilvl="2" w:tplc="E7DEAF8A">
      <w:numFmt w:val="bullet"/>
      <w:lvlText w:val="•"/>
      <w:lvlJc w:val="left"/>
      <w:pPr>
        <w:ind w:left="972" w:hanging="105"/>
      </w:pPr>
      <w:rPr>
        <w:rFonts w:hint="default"/>
        <w:lang w:val="en-US" w:eastAsia="en-US" w:bidi="ar-SA"/>
      </w:rPr>
    </w:lvl>
    <w:lvl w:ilvl="3" w:tplc="AEFEEC3E">
      <w:numFmt w:val="bullet"/>
      <w:lvlText w:val="•"/>
      <w:lvlJc w:val="left"/>
      <w:pPr>
        <w:ind w:left="1398" w:hanging="105"/>
      </w:pPr>
      <w:rPr>
        <w:rFonts w:hint="default"/>
        <w:lang w:val="en-US" w:eastAsia="en-US" w:bidi="ar-SA"/>
      </w:rPr>
    </w:lvl>
    <w:lvl w:ilvl="4" w:tplc="BC90564E">
      <w:numFmt w:val="bullet"/>
      <w:lvlText w:val="•"/>
      <w:lvlJc w:val="left"/>
      <w:pPr>
        <w:ind w:left="1824" w:hanging="105"/>
      </w:pPr>
      <w:rPr>
        <w:rFonts w:hint="default"/>
        <w:lang w:val="en-US" w:eastAsia="en-US" w:bidi="ar-SA"/>
      </w:rPr>
    </w:lvl>
    <w:lvl w:ilvl="5" w:tplc="733073B4">
      <w:numFmt w:val="bullet"/>
      <w:lvlText w:val="•"/>
      <w:lvlJc w:val="left"/>
      <w:pPr>
        <w:ind w:left="2250" w:hanging="105"/>
      </w:pPr>
      <w:rPr>
        <w:rFonts w:hint="default"/>
        <w:lang w:val="en-US" w:eastAsia="en-US" w:bidi="ar-SA"/>
      </w:rPr>
    </w:lvl>
    <w:lvl w:ilvl="6" w:tplc="3B78DFF4">
      <w:numFmt w:val="bullet"/>
      <w:lvlText w:val="•"/>
      <w:lvlJc w:val="left"/>
      <w:pPr>
        <w:ind w:left="2676" w:hanging="105"/>
      </w:pPr>
      <w:rPr>
        <w:rFonts w:hint="default"/>
        <w:lang w:val="en-US" w:eastAsia="en-US" w:bidi="ar-SA"/>
      </w:rPr>
    </w:lvl>
    <w:lvl w:ilvl="7" w:tplc="16A04158">
      <w:numFmt w:val="bullet"/>
      <w:lvlText w:val="•"/>
      <w:lvlJc w:val="left"/>
      <w:pPr>
        <w:ind w:left="3102" w:hanging="105"/>
      </w:pPr>
      <w:rPr>
        <w:rFonts w:hint="default"/>
        <w:lang w:val="en-US" w:eastAsia="en-US" w:bidi="ar-SA"/>
      </w:rPr>
    </w:lvl>
    <w:lvl w:ilvl="8" w:tplc="52B09E46">
      <w:numFmt w:val="bullet"/>
      <w:lvlText w:val="•"/>
      <w:lvlJc w:val="left"/>
      <w:pPr>
        <w:ind w:left="3528" w:hanging="105"/>
      </w:pPr>
      <w:rPr>
        <w:rFonts w:hint="default"/>
        <w:lang w:val="en-US" w:eastAsia="en-US" w:bidi="ar-SA"/>
      </w:rPr>
    </w:lvl>
  </w:abstractNum>
  <w:abstractNum w:abstractNumId="36" w15:restartNumberingAfterBreak="0">
    <w:nsid w:val="64740D82"/>
    <w:multiLevelType w:val="hybridMultilevel"/>
    <w:tmpl w:val="DB1A29AC"/>
    <w:lvl w:ilvl="0" w:tplc="01602FAE">
      <w:numFmt w:val="bullet"/>
      <w:lvlText w:val="-"/>
      <w:lvlJc w:val="left"/>
      <w:pPr>
        <w:ind w:left="104" w:hanging="105"/>
      </w:pPr>
      <w:rPr>
        <w:rFonts w:hint="default"/>
        <w:w w:val="100"/>
        <w:lang w:val="en-US" w:eastAsia="en-US" w:bidi="ar-SA"/>
      </w:rPr>
    </w:lvl>
    <w:lvl w:ilvl="1" w:tplc="A83EDB58">
      <w:numFmt w:val="bullet"/>
      <w:lvlText w:val="•"/>
      <w:lvlJc w:val="left"/>
      <w:pPr>
        <w:ind w:left="528" w:hanging="105"/>
      </w:pPr>
      <w:rPr>
        <w:rFonts w:hint="default"/>
        <w:lang w:val="en-US" w:eastAsia="en-US" w:bidi="ar-SA"/>
      </w:rPr>
    </w:lvl>
    <w:lvl w:ilvl="2" w:tplc="5C84ADEC">
      <w:numFmt w:val="bullet"/>
      <w:lvlText w:val="•"/>
      <w:lvlJc w:val="left"/>
      <w:pPr>
        <w:ind w:left="957" w:hanging="105"/>
      </w:pPr>
      <w:rPr>
        <w:rFonts w:hint="default"/>
        <w:lang w:val="en-US" w:eastAsia="en-US" w:bidi="ar-SA"/>
      </w:rPr>
    </w:lvl>
    <w:lvl w:ilvl="3" w:tplc="BDEEDB6E">
      <w:numFmt w:val="bullet"/>
      <w:lvlText w:val="•"/>
      <w:lvlJc w:val="left"/>
      <w:pPr>
        <w:ind w:left="1385" w:hanging="105"/>
      </w:pPr>
      <w:rPr>
        <w:rFonts w:hint="default"/>
        <w:lang w:val="en-US" w:eastAsia="en-US" w:bidi="ar-SA"/>
      </w:rPr>
    </w:lvl>
    <w:lvl w:ilvl="4" w:tplc="B91A9A00">
      <w:numFmt w:val="bullet"/>
      <w:lvlText w:val="•"/>
      <w:lvlJc w:val="left"/>
      <w:pPr>
        <w:ind w:left="1814" w:hanging="105"/>
      </w:pPr>
      <w:rPr>
        <w:rFonts w:hint="default"/>
        <w:lang w:val="en-US" w:eastAsia="en-US" w:bidi="ar-SA"/>
      </w:rPr>
    </w:lvl>
    <w:lvl w:ilvl="5" w:tplc="94D64DBA">
      <w:numFmt w:val="bullet"/>
      <w:lvlText w:val="•"/>
      <w:lvlJc w:val="left"/>
      <w:pPr>
        <w:ind w:left="2243" w:hanging="105"/>
      </w:pPr>
      <w:rPr>
        <w:rFonts w:hint="default"/>
        <w:lang w:val="en-US" w:eastAsia="en-US" w:bidi="ar-SA"/>
      </w:rPr>
    </w:lvl>
    <w:lvl w:ilvl="6" w:tplc="501A7DD0">
      <w:numFmt w:val="bullet"/>
      <w:lvlText w:val="•"/>
      <w:lvlJc w:val="left"/>
      <w:pPr>
        <w:ind w:left="2671" w:hanging="105"/>
      </w:pPr>
      <w:rPr>
        <w:rFonts w:hint="default"/>
        <w:lang w:val="en-US" w:eastAsia="en-US" w:bidi="ar-SA"/>
      </w:rPr>
    </w:lvl>
    <w:lvl w:ilvl="7" w:tplc="38184714">
      <w:numFmt w:val="bullet"/>
      <w:lvlText w:val="•"/>
      <w:lvlJc w:val="left"/>
      <w:pPr>
        <w:ind w:left="3100" w:hanging="105"/>
      </w:pPr>
      <w:rPr>
        <w:rFonts w:hint="default"/>
        <w:lang w:val="en-US" w:eastAsia="en-US" w:bidi="ar-SA"/>
      </w:rPr>
    </w:lvl>
    <w:lvl w:ilvl="8" w:tplc="26669018">
      <w:numFmt w:val="bullet"/>
      <w:lvlText w:val="•"/>
      <w:lvlJc w:val="left"/>
      <w:pPr>
        <w:ind w:left="3528" w:hanging="105"/>
      </w:pPr>
      <w:rPr>
        <w:rFonts w:hint="default"/>
        <w:lang w:val="en-US" w:eastAsia="en-US" w:bidi="ar-SA"/>
      </w:rPr>
    </w:lvl>
  </w:abstractNum>
  <w:abstractNum w:abstractNumId="37" w15:restartNumberingAfterBreak="0">
    <w:nsid w:val="66ED7184"/>
    <w:multiLevelType w:val="hybridMultilevel"/>
    <w:tmpl w:val="3AA07842"/>
    <w:lvl w:ilvl="0" w:tplc="E806D0E0">
      <w:numFmt w:val="bullet"/>
      <w:lvlText w:val="-"/>
      <w:lvlJc w:val="left"/>
      <w:pPr>
        <w:ind w:left="110" w:hanging="105"/>
      </w:pPr>
      <w:rPr>
        <w:rFonts w:ascii="Calibri" w:eastAsia="Calibri" w:hAnsi="Calibri" w:cs="Calibri" w:hint="default"/>
        <w:w w:val="100"/>
        <w:sz w:val="20"/>
        <w:szCs w:val="20"/>
        <w:lang w:val="en-US" w:eastAsia="en-US" w:bidi="ar-SA"/>
      </w:rPr>
    </w:lvl>
    <w:lvl w:ilvl="1" w:tplc="E15AB6E2">
      <w:numFmt w:val="bullet"/>
      <w:lvlText w:val="•"/>
      <w:lvlJc w:val="left"/>
      <w:pPr>
        <w:ind w:left="546" w:hanging="105"/>
      </w:pPr>
      <w:rPr>
        <w:rFonts w:hint="default"/>
        <w:lang w:val="en-US" w:eastAsia="en-US" w:bidi="ar-SA"/>
      </w:rPr>
    </w:lvl>
    <w:lvl w:ilvl="2" w:tplc="771E44DC">
      <w:numFmt w:val="bullet"/>
      <w:lvlText w:val="•"/>
      <w:lvlJc w:val="left"/>
      <w:pPr>
        <w:ind w:left="972" w:hanging="105"/>
      </w:pPr>
      <w:rPr>
        <w:rFonts w:hint="default"/>
        <w:lang w:val="en-US" w:eastAsia="en-US" w:bidi="ar-SA"/>
      </w:rPr>
    </w:lvl>
    <w:lvl w:ilvl="3" w:tplc="17AA1F94">
      <w:numFmt w:val="bullet"/>
      <w:lvlText w:val="•"/>
      <w:lvlJc w:val="left"/>
      <w:pPr>
        <w:ind w:left="1398" w:hanging="105"/>
      </w:pPr>
      <w:rPr>
        <w:rFonts w:hint="default"/>
        <w:lang w:val="en-US" w:eastAsia="en-US" w:bidi="ar-SA"/>
      </w:rPr>
    </w:lvl>
    <w:lvl w:ilvl="4" w:tplc="B7329188">
      <w:numFmt w:val="bullet"/>
      <w:lvlText w:val="•"/>
      <w:lvlJc w:val="left"/>
      <w:pPr>
        <w:ind w:left="1824" w:hanging="105"/>
      </w:pPr>
      <w:rPr>
        <w:rFonts w:hint="default"/>
        <w:lang w:val="en-US" w:eastAsia="en-US" w:bidi="ar-SA"/>
      </w:rPr>
    </w:lvl>
    <w:lvl w:ilvl="5" w:tplc="70643D12">
      <w:numFmt w:val="bullet"/>
      <w:lvlText w:val="•"/>
      <w:lvlJc w:val="left"/>
      <w:pPr>
        <w:ind w:left="2250" w:hanging="105"/>
      </w:pPr>
      <w:rPr>
        <w:rFonts w:hint="default"/>
        <w:lang w:val="en-US" w:eastAsia="en-US" w:bidi="ar-SA"/>
      </w:rPr>
    </w:lvl>
    <w:lvl w:ilvl="6" w:tplc="574EC83E">
      <w:numFmt w:val="bullet"/>
      <w:lvlText w:val="•"/>
      <w:lvlJc w:val="left"/>
      <w:pPr>
        <w:ind w:left="2676" w:hanging="105"/>
      </w:pPr>
      <w:rPr>
        <w:rFonts w:hint="default"/>
        <w:lang w:val="en-US" w:eastAsia="en-US" w:bidi="ar-SA"/>
      </w:rPr>
    </w:lvl>
    <w:lvl w:ilvl="7" w:tplc="8DDE14C6">
      <w:numFmt w:val="bullet"/>
      <w:lvlText w:val="•"/>
      <w:lvlJc w:val="left"/>
      <w:pPr>
        <w:ind w:left="3102" w:hanging="105"/>
      </w:pPr>
      <w:rPr>
        <w:rFonts w:hint="default"/>
        <w:lang w:val="en-US" w:eastAsia="en-US" w:bidi="ar-SA"/>
      </w:rPr>
    </w:lvl>
    <w:lvl w:ilvl="8" w:tplc="7346D004">
      <w:numFmt w:val="bullet"/>
      <w:lvlText w:val="•"/>
      <w:lvlJc w:val="left"/>
      <w:pPr>
        <w:ind w:left="3528" w:hanging="105"/>
      </w:pPr>
      <w:rPr>
        <w:rFonts w:hint="default"/>
        <w:lang w:val="en-US" w:eastAsia="en-US" w:bidi="ar-SA"/>
      </w:rPr>
    </w:lvl>
  </w:abstractNum>
  <w:abstractNum w:abstractNumId="38" w15:restartNumberingAfterBreak="0">
    <w:nsid w:val="682C2E74"/>
    <w:multiLevelType w:val="hybridMultilevel"/>
    <w:tmpl w:val="99EC665E"/>
    <w:lvl w:ilvl="0" w:tplc="8752DA46">
      <w:numFmt w:val="bullet"/>
      <w:lvlText w:val="-"/>
      <w:lvlJc w:val="left"/>
      <w:pPr>
        <w:ind w:left="104" w:hanging="105"/>
      </w:pPr>
      <w:rPr>
        <w:rFonts w:hint="default"/>
        <w:w w:val="100"/>
        <w:lang w:val="en-US" w:eastAsia="en-US" w:bidi="ar-SA"/>
      </w:rPr>
    </w:lvl>
    <w:lvl w:ilvl="1" w:tplc="36DAD162">
      <w:numFmt w:val="bullet"/>
      <w:lvlText w:val="•"/>
      <w:lvlJc w:val="left"/>
      <w:pPr>
        <w:ind w:left="528" w:hanging="105"/>
      </w:pPr>
      <w:rPr>
        <w:rFonts w:hint="default"/>
        <w:lang w:val="en-US" w:eastAsia="en-US" w:bidi="ar-SA"/>
      </w:rPr>
    </w:lvl>
    <w:lvl w:ilvl="2" w:tplc="297E19DA">
      <w:numFmt w:val="bullet"/>
      <w:lvlText w:val="•"/>
      <w:lvlJc w:val="left"/>
      <w:pPr>
        <w:ind w:left="957" w:hanging="105"/>
      </w:pPr>
      <w:rPr>
        <w:rFonts w:hint="default"/>
        <w:lang w:val="en-US" w:eastAsia="en-US" w:bidi="ar-SA"/>
      </w:rPr>
    </w:lvl>
    <w:lvl w:ilvl="3" w:tplc="09C8BD3C">
      <w:numFmt w:val="bullet"/>
      <w:lvlText w:val="•"/>
      <w:lvlJc w:val="left"/>
      <w:pPr>
        <w:ind w:left="1385" w:hanging="105"/>
      </w:pPr>
      <w:rPr>
        <w:rFonts w:hint="default"/>
        <w:lang w:val="en-US" w:eastAsia="en-US" w:bidi="ar-SA"/>
      </w:rPr>
    </w:lvl>
    <w:lvl w:ilvl="4" w:tplc="4C56D1BA">
      <w:numFmt w:val="bullet"/>
      <w:lvlText w:val="•"/>
      <w:lvlJc w:val="left"/>
      <w:pPr>
        <w:ind w:left="1814" w:hanging="105"/>
      </w:pPr>
      <w:rPr>
        <w:rFonts w:hint="default"/>
        <w:lang w:val="en-US" w:eastAsia="en-US" w:bidi="ar-SA"/>
      </w:rPr>
    </w:lvl>
    <w:lvl w:ilvl="5" w:tplc="62BAF58E">
      <w:numFmt w:val="bullet"/>
      <w:lvlText w:val="•"/>
      <w:lvlJc w:val="left"/>
      <w:pPr>
        <w:ind w:left="2243" w:hanging="105"/>
      </w:pPr>
      <w:rPr>
        <w:rFonts w:hint="default"/>
        <w:lang w:val="en-US" w:eastAsia="en-US" w:bidi="ar-SA"/>
      </w:rPr>
    </w:lvl>
    <w:lvl w:ilvl="6" w:tplc="F5D8147A">
      <w:numFmt w:val="bullet"/>
      <w:lvlText w:val="•"/>
      <w:lvlJc w:val="left"/>
      <w:pPr>
        <w:ind w:left="2671" w:hanging="105"/>
      </w:pPr>
      <w:rPr>
        <w:rFonts w:hint="default"/>
        <w:lang w:val="en-US" w:eastAsia="en-US" w:bidi="ar-SA"/>
      </w:rPr>
    </w:lvl>
    <w:lvl w:ilvl="7" w:tplc="D5C80B3E">
      <w:numFmt w:val="bullet"/>
      <w:lvlText w:val="•"/>
      <w:lvlJc w:val="left"/>
      <w:pPr>
        <w:ind w:left="3100" w:hanging="105"/>
      </w:pPr>
      <w:rPr>
        <w:rFonts w:hint="default"/>
        <w:lang w:val="en-US" w:eastAsia="en-US" w:bidi="ar-SA"/>
      </w:rPr>
    </w:lvl>
    <w:lvl w:ilvl="8" w:tplc="BE6AA464">
      <w:numFmt w:val="bullet"/>
      <w:lvlText w:val="•"/>
      <w:lvlJc w:val="left"/>
      <w:pPr>
        <w:ind w:left="3528" w:hanging="105"/>
      </w:pPr>
      <w:rPr>
        <w:rFonts w:hint="default"/>
        <w:lang w:val="en-US" w:eastAsia="en-US" w:bidi="ar-SA"/>
      </w:rPr>
    </w:lvl>
  </w:abstractNum>
  <w:abstractNum w:abstractNumId="39" w15:restartNumberingAfterBreak="0">
    <w:nsid w:val="68315A87"/>
    <w:multiLevelType w:val="hybridMultilevel"/>
    <w:tmpl w:val="7682B300"/>
    <w:lvl w:ilvl="0" w:tplc="A2B810D2">
      <w:numFmt w:val="bullet"/>
      <w:lvlText w:val="-"/>
      <w:lvlJc w:val="left"/>
      <w:pPr>
        <w:ind w:left="219" w:hanging="105"/>
      </w:pPr>
      <w:rPr>
        <w:rFonts w:ascii="Calibri" w:eastAsia="Calibri" w:hAnsi="Calibri" w:cs="Calibri" w:hint="default"/>
        <w:w w:val="100"/>
        <w:sz w:val="20"/>
        <w:szCs w:val="20"/>
        <w:lang w:val="en-US" w:eastAsia="en-US" w:bidi="ar-SA"/>
      </w:rPr>
    </w:lvl>
    <w:lvl w:ilvl="1" w:tplc="B78AE00A">
      <w:numFmt w:val="bullet"/>
      <w:lvlText w:val="•"/>
      <w:lvlJc w:val="left"/>
      <w:pPr>
        <w:ind w:left="637" w:hanging="105"/>
      </w:pPr>
      <w:rPr>
        <w:rFonts w:hint="default"/>
        <w:lang w:val="en-US" w:eastAsia="en-US" w:bidi="ar-SA"/>
      </w:rPr>
    </w:lvl>
    <w:lvl w:ilvl="2" w:tplc="83C81E2C">
      <w:numFmt w:val="bullet"/>
      <w:lvlText w:val="•"/>
      <w:lvlJc w:val="left"/>
      <w:pPr>
        <w:ind w:left="1055" w:hanging="105"/>
      </w:pPr>
      <w:rPr>
        <w:rFonts w:hint="default"/>
        <w:lang w:val="en-US" w:eastAsia="en-US" w:bidi="ar-SA"/>
      </w:rPr>
    </w:lvl>
    <w:lvl w:ilvl="3" w:tplc="D132E3EC">
      <w:numFmt w:val="bullet"/>
      <w:lvlText w:val="•"/>
      <w:lvlJc w:val="left"/>
      <w:pPr>
        <w:ind w:left="1472" w:hanging="105"/>
      </w:pPr>
      <w:rPr>
        <w:rFonts w:hint="default"/>
        <w:lang w:val="en-US" w:eastAsia="en-US" w:bidi="ar-SA"/>
      </w:rPr>
    </w:lvl>
    <w:lvl w:ilvl="4" w:tplc="8BB2C358">
      <w:numFmt w:val="bullet"/>
      <w:lvlText w:val="•"/>
      <w:lvlJc w:val="left"/>
      <w:pPr>
        <w:ind w:left="1890" w:hanging="105"/>
      </w:pPr>
      <w:rPr>
        <w:rFonts w:hint="default"/>
        <w:lang w:val="en-US" w:eastAsia="en-US" w:bidi="ar-SA"/>
      </w:rPr>
    </w:lvl>
    <w:lvl w:ilvl="5" w:tplc="9B1E68EE">
      <w:numFmt w:val="bullet"/>
      <w:lvlText w:val="•"/>
      <w:lvlJc w:val="left"/>
      <w:pPr>
        <w:ind w:left="2308" w:hanging="105"/>
      </w:pPr>
      <w:rPr>
        <w:rFonts w:hint="default"/>
        <w:lang w:val="en-US" w:eastAsia="en-US" w:bidi="ar-SA"/>
      </w:rPr>
    </w:lvl>
    <w:lvl w:ilvl="6" w:tplc="F058EB92">
      <w:numFmt w:val="bullet"/>
      <w:lvlText w:val="•"/>
      <w:lvlJc w:val="left"/>
      <w:pPr>
        <w:ind w:left="2725" w:hanging="105"/>
      </w:pPr>
      <w:rPr>
        <w:rFonts w:hint="default"/>
        <w:lang w:val="en-US" w:eastAsia="en-US" w:bidi="ar-SA"/>
      </w:rPr>
    </w:lvl>
    <w:lvl w:ilvl="7" w:tplc="CC045614">
      <w:numFmt w:val="bullet"/>
      <w:lvlText w:val="•"/>
      <w:lvlJc w:val="left"/>
      <w:pPr>
        <w:ind w:left="3143" w:hanging="105"/>
      </w:pPr>
      <w:rPr>
        <w:rFonts w:hint="default"/>
        <w:lang w:val="en-US" w:eastAsia="en-US" w:bidi="ar-SA"/>
      </w:rPr>
    </w:lvl>
    <w:lvl w:ilvl="8" w:tplc="9F945A6E">
      <w:numFmt w:val="bullet"/>
      <w:lvlText w:val="•"/>
      <w:lvlJc w:val="left"/>
      <w:pPr>
        <w:ind w:left="3560" w:hanging="105"/>
      </w:pPr>
      <w:rPr>
        <w:rFonts w:hint="default"/>
        <w:lang w:val="en-US" w:eastAsia="en-US" w:bidi="ar-SA"/>
      </w:rPr>
    </w:lvl>
  </w:abstractNum>
  <w:abstractNum w:abstractNumId="40" w15:restartNumberingAfterBreak="0">
    <w:nsid w:val="685A0E94"/>
    <w:multiLevelType w:val="hybridMultilevel"/>
    <w:tmpl w:val="D796275A"/>
    <w:lvl w:ilvl="0" w:tplc="2DC097EA">
      <w:numFmt w:val="bullet"/>
      <w:lvlText w:val="-"/>
      <w:lvlJc w:val="left"/>
      <w:pPr>
        <w:ind w:left="214" w:hanging="105"/>
      </w:pPr>
      <w:rPr>
        <w:rFonts w:ascii="Calibri" w:eastAsia="Calibri" w:hAnsi="Calibri" w:cs="Calibri" w:hint="default"/>
        <w:w w:val="100"/>
        <w:sz w:val="20"/>
        <w:szCs w:val="20"/>
        <w:lang w:val="en-US" w:eastAsia="en-US" w:bidi="ar-SA"/>
      </w:rPr>
    </w:lvl>
    <w:lvl w:ilvl="1" w:tplc="83641E40">
      <w:numFmt w:val="bullet"/>
      <w:lvlText w:val="•"/>
      <w:lvlJc w:val="left"/>
      <w:pPr>
        <w:ind w:left="636" w:hanging="105"/>
      </w:pPr>
      <w:rPr>
        <w:rFonts w:hint="default"/>
        <w:lang w:val="en-US" w:eastAsia="en-US" w:bidi="ar-SA"/>
      </w:rPr>
    </w:lvl>
    <w:lvl w:ilvl="2" w:tplc="CF0C9418">
      <w:numFmt w:val="bullet"/>
      <w:lvlText w:val="•"/>
      <w:lvlJc w:val="left"/>
      <w:pPr>
        <w:ind w:left="1053" w:hanging="105"/>
      </w:pPr>
      <w:rPr>
        <w:rFonts w:hint="default"/>
        <w:lang w:val="en-US" w:eastAsia="en-US" w:bidi="ar-SA"/>
      </w:rPr>
    </w:lvl>
    <w:lvl w:ilvl="3" w:tplc="F8E4E8F6">
      <w:numFmt w:val="bullet"/>
      <w:lvlText w:val="•"/>
      <w:lvlJc w:val="left"/>
      <w:pPr>
        <w:ind w:left="1469" w:hanging="105"/>
      </w:pPr>
      <w:rPr>
        <w:rFonts w:hint="default"/>
        <w:lang w:val="en-US" w:eastAsia="en-US" w:bidi="ar-SA"/>
      </w:rPr>
    </w:lvl>
    <w:lvl w:ilvl="4" w:tplc="B894B82C">
      <w:numFmt w:val="bullet"/>
      <w:lvlText w:val="•"/>
      <w:lvlJc w:val="left"/>
      <w:pPr>
        <w:ind w:left="1886" w:hanging="105"/>
      </w:pPr>
      <w:rPr>
        <w:rFonts w:hint="default"/>
        <w:lang w:val="en-US" w:eastAsia="en-US" w:bidi="ar-SA"/>
      </w:rPr>
    </w:lvl>
    <w:lvl w:ilvl="5" w:tplc="11D8DE82">
      <w:numFmt w:val="bullet"/>
      <w:lvlText w:val="•"/>
      <w:lvlJc w:val="left"/>
      <w:pPr>
        <w:ind w:left="2303" w:hanging="105"/>
      </w:pPr>
      <w:rPr>
        <w:rFonts w:hint="default"/>
        <w:lang w:val="en-US" w:eastAsia="en-US" w:bidi="ar-SA"/>
      </w:rPr>
    </w:lvl>
    <w:lvl w:ilvl="6" w:tplc="C54A41E8">
      <w:numFmt w:val="bullet"/>
      <w:lvlText w:val="•"/>
      <w:lvlJc w:val="left"/>
      <w:pPr>
        <w:ind w:left="2719" w:hanging="105"/>
      </w:pPr>
      <w:rPr>
        <w:rFonts w:hint="default"/>
        <w:lang w:val="en-US" w:eastAsia="en-US" w:bidi="ar-SA"/>
      </w:rPr>
    </w:lvl>
    <w:lvl w:ilvl="7" w:tplc="D90A09C2">
      <w:numFmt w:val="bullet"/>
      <w:lvlText w:val="•"/>
      <w:lvlJc w:val="left"/>
      <w:pPr>
        <w:ind w:left="3136" w:hanging="105"/>
      </w:pPr>
      <w:rPr>
        <w:rFonts w:hint="default"/>
        <w:lang w:val="en-US" w:eastAsia="en-US" w:bidi="ar-SA"/>
      </w:rPr>
    </w:lvl>
    <w:lvl w:ilvl="8" w:tplc="967472BA">
      <w:numFmt w:val="bullet"/>
      <w:lvlText w:val="•"/>
      <w:lvlJc w:val="left"/>
      <w:pPr>
        <w:ind w:left="3552" w:hanging="105"/>
      </w:pPr>
      <w:rPr>
        <w:rFonts w:hint="default"/>
        <w:lang w:val="en-US" w:eastAsia="en-US" w:bidi="ar-SA"/>
      </w:rPr>
    </w:lvl>
  </w:abstractNum>
  <w:abstractNum w:abstractNumId="41" w15:restartNumberingAfterBreak="0">
    <w:nsid w:val="6A0100FA"/>
    <w:multiLevelType w:val="hybridMultilevel"/>
    <w:tmpl w:val="48D6CD36"/>
    <w:lvl w:ilvl="0" w:tplc="4BF21272">
      <w:numFmt w:val="bullet"/>
      <w:lvlText w:val="-"/>
      <w:lvlJc w:val="left"/>
      <w:pPr>
        <w:ind w:left="104" w:hanging="105"/>
      </w:pPr>
      <w:rPr>
        <w:rFonts w:ascii="Calibri" w:eastAsia="Calibri" w:hAnsi="Calibri" w:cs="Calibri" w:hint="default"/>
        <w:w w:val="100"/>
        <w:sz w:val="20"/>
        <w:szCs w:val="20"/>
        <w:lang w:val="en-US" w:eastAsia="en-US" w:bidi="ar-SA"/>
      </w:rPr>
    </w:lvl>
    <w:lvl w:ilvl="1" w:tplc="FD10EEC2">
      <w:numFmt w:val="bullet"/>
      <w:lvlText w:val="•"/>
      <w:lvlJc w:val="left"/>
      <w:pPr>
        <w:ind w:left="528" w:hanging="105"/>
      </w:pPr>
      <w:rPr>
        <w:rFonts w:hint="default"/>
        <w:lang w:val="en-US" w:eastAsia="en-US" w:bidi="ar-SA"/>
      </w:rPr>
    </w:lvl>
    <w:lvl w:ilvl="2" w:tplc="31260B48">
      <w:numFmt w:val="bullet"/>
      <w:lvlText w:val="•"/>
      <w:lvlJc w:val="left"/>
      <w:pPr>
        <w:ind w:left="957" w:hanging="105"/>
      </w:pPr>
      <w:rPr>
        <w:rFonts w:hint="default"/>
        <w:lang w:val="en-US" w:eastAsia="en-US" w:bidi="ar-SA"/>
      </w:rPr>
    </w:lvl>
    <w:lvl w:ilvl="3" w:tplc="480A2094">
      <w:numFmt w:val="bullet"/>
      <w:lvlText w:val="•"/>
      <w:lvlJc w:val="left"/>
      <w:pPr>
        <w:ind w:left="1385" w:hanging="105"/>
      </w:pPr>
      <w:rPr>
        <w:rFonts w:hint="default"/>
        <w:lang w:val="en-US" w:eastAsia="en-US" w:bidi="ar-SA"/>
      </w:rPr>
    </w:lvl>
    <w:lvl w:ilvl="4" w:tplc="45FAF832">
      <w:numFmt w:val="bullet"/>
      <w:lvlText w:val="•"/>
      <w:lvlJc w:val="left"/>
      <w:pPr>
        <w:ind w:left="1814" w:hanging="105"/>
      </w:pPr>
      <w:rPr>
        <w:rFonts w:hint="default"/>
        <w:lang w:val="en-US" w:eastAsia="en-US" w:bidi="ar-SA"/>
      </w:rPr>
    </w:lvl>
    <w:lvl w:ilvl="5" w:tplc="56B28478">
      <w:numFmt w:val="bullet"/>
      <w:lvlText w:val="•"/>
      <w:lvlJc w:val="left"/>
      <w:pPr>
        <w:ind w:left="2243" w:hanging="105"/>
      </w:pPr>
      <w:rPr>
        <w:rFonts w:hint="default"/>
        <w:lang w:val="en-US" w:eastAsia="en-US" w:bidi="ar-SA"/>
      </w:rPr>
    </w:lvl>
    <w:lvl w:ilvl="6" w:tplc="78E44C7A">
      <w:numFmt w:val="bullet"/>
      <w:lvlText w:val="•"/>
      <w:lvlJc w:val="left"/>
      <w:pPr>
        <w:ind w:left="2671" w:hanging="105"/>
      </w:pPr>
      <w:rPr>
        <w:rFonts w:hint="default"/>
        <w:lang w:val="en-US" w:eastAsia="en-US" w:bidi="ar-SA"/>
      </w:rPr>
    </w:lvl>
    <w:lvl w:ilvl="7" w:tplc="52C0035C">
      <w:numFmt w:val="bullet"/>
      <w:lvlText w:val="•"/>
      <w:lvlJc w:val="left"/>
      <w:pPr>
        <w:ind w:left="3100" w:hanging="105"/>
      </w:pPr>
      <w:rPr>
        <w:rFonts w:hint="default"/>
        <w:lang w:val="en-US" w:eastAsia="en-US" w:bidi="ar-SA"/>
      </w:rPr>
    </w:lvl>
    <w:lvl w:ilvl="8" w:tplc="4A88ADCE">
      <w:numFmt w:val="bullet"/>
      <w:lvlText w:val="•"/>
      <w:lvlJc w:val="left"/>
      <w:pPr>
        <w:ind w:left="3528" w:hanging="105"/>
      </w:pPr>
      <w:rPr>
        <w:rFonts w:hint="default"/>
        <w:lang w:val="en-US" w:eastAsia="en-US" w:bidi="ar-SA"/>
      </w:rPr>
    </w:lvl>
  </w:abstractNum>
  <w:abstractNum w:abstractNumId="42" w15:restartNumberingAfterBreak="0">
    <w:nsid w:val="6A230815"/>
    <w:multiLevelType w:val="hybridMultilevel"/>
    <w:tmpl w:val="92101840"/>
    <w:lvl w:ilvl="0" w:tplc="BCC8C1AC">
      <w:numFmt w:val="bullet"/>
      <w:lvlText w:val="-"/>
      <w:lvlJc w:val="left"/>
      <w:pPr>
        <w:ind w:left="110" w:hanging="105"/>
      </w:pPr>
      <w:rPr>
        <w:rFonts w:ascii="Calibri" w:eastAsia="Calibri" w:hAnsi="Calibri" w:cs="Calibri" w:hint="default"/>
        <w:w w:val="100"/>
        <w:sz w:val="20"/>
        <w:szCs w:val="20"/>
        <w:lang w:val="en-US" w:eastAsia="en-US" w:bidi="ar-SA"/>
      </w:rPr>
    </w:lvl>
    <w:lvl w:ilvl="1" w:tplc="7616A6DC">
      <w:numFmt w:val="bullet"/>
      <w:lvlText w:val="•"/>
      <w:lvlJc w:val="left"/>
      <w:pPr>
        <w:ind w:left="518" w:hanging="105"/>
      </w:pPr>
      <w:rPr>
        <w:rFonts w:hint="default"/>
        <w:lang w:val="en-US" w:eastAsia="en-US" w:bidi="ar-SA"/>
      </w:rPr>
    </w:lvl>
    <w:lvl w:ilvl="2" w:tplc="D1461D8A">
      <w:numFmt w:val="bullet"/>
      <w:lvlText w:val="•"/>
      <w:lvlJc w:val="left"/>
      <w:pPr>
        <w:ind w:left="916" w:hanging="105"/>
      </w:pPr>
      <w:rPr>
        <w:rFonts w:hint="default"/>
        <w:lang w:val="en-US" w:eastAsia="en-US" w:bidi="ar-SA"/>
      </w:rPr>
    </w:lvl>
    <w:lvl w:ilvl="3" w:tplc="8938B276">
      <w:numFmt w:val="bullet"/>
      <w:lvlText w:val="•"/>
      <w:lvlJc w:val="left"/>
      <w:pPr>
        <w:ind w:left="1314" w:hanging="105"/>
      </w:pPr>
      <w:rPr>
        <w:rFonts w:hint="default"/>
        <w:lang w:val="en-US" w:eastAsia="en-US" w:bidi="ar-SA"/>
      </w:rPr>
    </w:lvl>
    <w:lvl w:ilvl="4" w:tplc="0A1A03DE">
      <w:numFmt w:val="bullet"/>
      <w:lvlText w:val="•"/>
      <w:lvlJc w:val="left"/>
      <w:pPr>
        <w:ind w:left="1712" w:hanging="105"/>
      </w:pPr>
      <w:rPr>
        <w:rFonts w:hint="default"/>
        <w:lang w:val="en-US" w:eastAsia="en-US" w:bidi="ar-SA"/>
      </w:rPr>
    </w:lvl>
    <w:lvl w:ilvl="5" w:tplc="CACEBBA2">
      <w:numFmt w:val="bullet"/>
      <w:lvlText w:val="•"/>
      <w:lvlJc w:val="left"/>
      <w:pPr>
        <w:ind w:left="2110" w:hanging="105"/>
      </w:pPr>
      <w:rPr>
        <w:rFonts w:hint="default"/>
        <w:lang w:val="en-US" w:eastAsia="en-US" w:bidi="ar-SA"/>
      </w:rPr>
    </w:lvl>
    <w:lvl w:ilvl="6" w:tplc="B8900656">
      <w:numFmt w:val="bullet"/>
      <w:lvlText w:val="•"/>
      <w:lvlJc w:val="left"/>
      <w:pPr>
        <w:ind w:left="2508" w:hanging="105"/>
      </w:pPr>
      <w:rPr>
        <w:rFonts w:hint="default"/>
        <w:lang w:val="en-US" w:eastAsia="en-US" w:bidi="ar-SA"/>
      </w:rPr>
    </w:lvl>
    <w:lvl w:ilvl="7" w:tplc="6E14828A">
      <w:numFmt w:val="bullet"/>
      <w:lvlText w:val="•"/>
      <w:lvlJc w:val="left"/>
      <w:pPr>
        <w:ind w:left="2906" w:hanging="105"/>
      </w:pPr>
      <w:rPr>
        <w:rFonts w:hint="default"/>
        <w:lang w:val="en-US" w:eastAsia="en-US" w:bidi="ar-SA"/>
      </w:rPr>
    </w:lvl>
    <w:lvl w:ilvl="8" w:tplc="77C402C6">
      <w:numFmt w:val="bullet"/>
      <w:lvlText w:val="•"/>
      <w:lvlJc w:val="left"/>
      <w:pPr>
        <w:ind w:left="3304" w:hanging="105"/>
      </w:pPr>
      <w:rPr>
        <w:rFonts w:hint="default"/>
        <w:lang w:val="en-US" w:eastAsia="en-US" w:bidi="ar-SA"/>
      </w:rPr>
    </w:lvl>
  </w:abstractNum>
  <w:abstractNum w:abstractNumId="43"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14E166B"/>
    <w:multiLevelType w:val="hybridMultilevel"/>
    <w:tmpl w:val="5F884F08"/>
    <w:lvl w:ilvl="0" w:tplc="42AAD058">
      <w:numFmt w:val="bullet"/>
      <w:lvlText w:val=""/>
      <w:lvlJc w:val="left"/>
      <w:pPr>
        <w:ind w:left="283" w:hanging="140"/>
      </w:pPr>
      <w:rPr>
        <w:rFonts w:ascii="Symbol" w:eastAsia="Symbol" w:hAnsi="Symbol" w:cs="Symbol" w:hint="default"/>
        <w:w w:val="100"/>
        <w:sz w:val="20"/>
        <w:szCs w:val="20"/>
        <w:lang w:val="en-US" w:eastAsia="en-US" w:bidi="ar-SA"/>
      </w:rPr>
    </w:lvl>
    <w:lvl w:ilvl="1" w:tplc="57ACC0F4">
      <w:numFmt w:val="bullet"/>
      <w:lvlText w:val="•"/>
      <w:lvlJc w:val="left"/>
      <w:pPr>
        <w:ind w:left="690" w:hanging="140"/>
      </w:pPr>
      <w:rPr>
        <w:rFonts w:hint="default"/>
        <w:lang w:val="en-US" w:eastAsia="en-US" w:bidi="ar-SA"/>
      </w:rPr>
    </w:lvl>
    <w:lvl w:ilvl="2" w:tplc="EC366E36">
      <w:numFmt w:val="bullet"/>
      <w:lvlText w:val="•"/>
      <w:lvlJc w:val="left"/>
      <w:pPr>
        <w:ind w:left="1101" w:hanging="140"/>
      </w:pPr>
      <w:rPr>
        <w:rFonts w:hint="default"/>
        <w:lang w:val="en-US" w:eastAsia="en-US" w:bidi="ar-SA"/>
      </w:rPr>
    </w:lvl>
    <w:lvl w:ilvl="3" w:tplc="AD320AE0">
      <w:numFmt w:val="bullet"/>
      <w:lvlText w:val="•"/>
      <w:lvlJc w:val="left"/>
      <w:pPr>
        <w:ind w:left="1512" w:hanging="140"/>
      </w:pPr>
      <w:rPr>
        <w:rFonts w:hint="default"/>
        <w:lang w:val="en-US" w:eastAsia="en-US" w:bidi="ar-SA"/>
      </w:rPr>
    </w:lvl>
    <w:lvl w:ilvl="4" w:tplc="7306075E">
      <w:numFmt w:val="bullet"/>
      <w:lvlText w:val="•"/>
      <w:lvlJc w:val="left"/>
      <w:pPr>
        <w:ind w:left="1922" w:hanging="140"/>
      </w:pPr>
      <w:rPr>
        <w:rFonts w:hint="default"/>
        <w:lang w:val="en-US" w:eastAsia="en-US" w:bidi="ar-SA"/>
      </w:rPr>
    </w:lvl>
    <w:lvl w:ilvl="5" w:tplc="F4C2824C">
      <w:numFmt w:val="bullet"/>
      <w:lvlText w:val="•"/>
      <w:lvlJc w:val="left"/>
      <w:pPr>
        <w:ind w:left="2333" w:hanging="140"/>
      </w:pPr>
      <w:rPr>
        <w:rFonts w:hint="default"/>
        <w:lang w:val="en-US" w:eastAsia="en-US" w:bidi="ar-SA"/>
      </w:rPr>
    </w:lvl>
    <w:lvl w:ilvl="6" w:tplc="06624398">
      <w:numFmt w:val="bullet"/>
      <w:lvlText w:val="•"/>
      <w:lvlJc w:val="left"/>
      <w:pPr>
        <w:ind w:left="2744" w:hanging="140"/>
      </w:pPr>
      <w:rPr>
        <w:rFonts w:hint="default"/>
        <w:lang w:val="en-US" w:eastAsia="en-US" w:bidi="ar-SA"/>
      </w:rPr>
    </w:lvl>
    <w:lvl w:ilvl="7" w:tplc="8C503F42">
      <w:numFmt w:val="bullet"/>
      <w:lvlText w:val="•"/>
      <w:lvlJc w:val="left"/>
      <w:pPr>
        <w:ind w:left="3154" w:hanging="140"/>
      </w:pPr>
      <w:rPr>
        <w:rFonts w:hint="default"/>
        <w:lang w:val="en-US" w:eastAsia="en-US" w:bidi="ar-SA"/>
      </w:rPr>
    </w:lvl>
    <w:lvl w:ilvl="8" w:tplc="5640287A">
      <w:numFmt w:val="bullet"/>
      <w:lvlText w:val="•"/>
      <w:lvlJc w:val="left"/>
      <w:pPr>
        <w:ind w:left="3565" w:hanging="140"/>
      </w:pPr>
      <w:rPr>
        <w:rFonts w:hint="default"/>
        <w:lang w:val="en-US" w:eastAsia="en-US" w:bidi="ar-SA"/>
      </w:rPr>
    </w:lvl>
  </w:abstractNum>
  <w:abstractNum w:abstractNumId="45" w15:restartNumberingAfterBreak="0">
    <w:nsid w:val="724E70DA"/>
    <w:multiLevelType w:val="hybridMultilevel"/>
    <w:tmpl w:val="649EA14E"/>
    <w:lvl w:ilvl="0" w:tplc="A308EED6">
      <w:numFmt w:val="bullet"/>
      <w:lvlText w:val="-"/>
      <w:lvlJc w:val="left"/>
      <w:pPr>
        <w:ind w:left="219" w:hanging="105"/>
      </w:pPr>
      <w:rPr>
        <w:rFonts w:ascii="Calibri" w:eastAsia="Calibri" w:hAnsi="Calibri" w:cs="Calibri" w:hint="default"/>
        <w:w w:val="100"/>
        <w:sz w:val="20"/>
        <w:szCs w:val="20"/>
        <w:lang w:val="en-US" w:eastAsia="en-US" w:bidi="ar-SA"/>
      </w:rPr>
    </w:lvl>
    <w:lvl w:ilvl="1" w:tplc="4CBC400A">
      <w:numFmt w:val="bullet"/>
      <w:lvlText w:val="•"/>
      <w:lvlJc w:val="left"/>
      <w:pPr>
        <w:ind w:left="608" w:hanging="105"/>
      </w:pPr>
      <w:rPr>
        <w:rFonts w:hint="default"/>
        <w:lang w:val="en-US" w:eastAsia="en-US" w:bidi="ar-SA"/>
      </w:rPr>
    </w:lvl>
    <w:lvl w:ilvl="2" w:tplc="46D0F432">
      <w:numFmt w:val="bullet"/>
      <w:lvlText w:val="•"/>
      <w:lvlJc w:val="left"/>
      <w:pPr>
        <w:ind w:left="996" w:hanging="105"/>
      </w:pPr>
      <w:rPr>
        <w:rFonts w:hint="default"/>
        <w:lang w:val="en-US" w:eastAsia="en-US" w:bidi="ar-SA"/>
      </w:rPr>
    </w:lvl>
    <w:lvl w:ilvl="3" w:tplc="CE24E0F4">
      <w:numFmt w:val="bullet"/>
      <w:lvlText w:val="•"/>
      <w:lvlJc w:val="left"/>
      <w:pPr>
        <w:ind w:left="1384" w:hanging="105"/>
      </w:pPr>
      <w:rPr>
        <w:rFonts w:hint="default"/>
        <w:lang w:val="en-US" w:eastAsia="en-US" w:bidi="ar-SA"/>
      </w:rPr>
    </w:lvl>
    <w:lvl w:ilvl="4" w:tplc="7F6E12A6">
      <w:numFmt w:val="bullet"/>
      <w:lvlText w:val="•"/>
      <w:lvlJc w:val="left"/>
      <w:pPr>
        <w:ind w:left="1772" w:hanging="105"/>
      </w:pPr>
      <w:rPr>
        <w:rFonts w:hint="default"/>
        <w:lang w:val="en-US" w:eastAsia="en-US" w:bidi="ar-SA"/>
      </w:rPr>
    </w:lvl>
    <w:lvl w:ilvl="5" w:tplc="BB9277BA">
      <w:numFmt w:val="bullet"/>
      <w:lvlText w:val="•"/>
      <w:lvlJc w:val="left"/>
      <w:pPr>
        <w:ind w:left="2160" w:hanging="105"/>
      </w:pPr>
      <w:rPr>
        <w:rFonts w:hint="default"/>
        <w:lang w:val="en-US" w:eastAsia="en-US" w:bidi="ar-SA"/>
      </w:rPr>
    </w:lvl>
    <w:lvl w:ilvl="6" w:tplc="957AF16E">
      <w:numFmt w:val="bullet"/>
      <w:lvlText w:val="•"/>
      <w:lvlJc w:val="left"/>
      <w:pPr>
        <w:ind w:left="2548" w:hanging="105"/>
      </w:pPr>
      <w:rPr>
        <w:rFonts w:hint="default"/>
        <w:lang w:val="en-US" w:eastAsia="en-US" w:bidi="ar-SA"/>
      </w:rPr>
    </w:lvl>
    <w:lvl w:ilvl="7" w:tplc="C950BCE0">
      <w:numFmt w:val="bullet"/>
      <w:lvlText w:val="•"/>
      <w:lvlJc w:val="left"/>
      <w:pPr>
        <w:ind w:left="2936" w:hanging="105"/>
      </w:pPr>
      <w:rPr>
        <w:rFonts w:hint="default"/>
        <w:lang w:val="en-US" w:eastAsia="en-US" w:bidi="ar-SA"/>
      </w:rPr>
    </w:lvl>
    <w:lvl w:ilvl="8" w:tplc="6340047A">
      <w:numFmt w:val="bullet"/>
      <w:lvlText w:val="•"/>
      <w:lvlJc w:val="left"/>
      <w:pPr>
        <w:ind w:left="3324" w:hanging="105"/>
      </w:pPr>
      <w:rPr>
        <w:rFonts w:hint="default"/>
        <w:lang w:val="en-US" w:eastAsia="en-US" w:bidi="ar-SA"/>
      </w:rPr>
    </w:lvl>
  </w:abstractNum>
  <w:abstractNum w:abstractNumId="46" w15:restartNumberingAfterBreak="0">
    <w:nsid w:val="7706739D"/>
    <w:multiLevelType w:val="hybridMultilevel"/>
    <w:tmpl w:val="2358736A"/>
    <w:lvl w:ilvl="0" w:tplc="0C101792">
      <w:numFmt w:val="bullet"/>
      <w:lvlText w:val="-"/>
      <w:lvlJc w:val="left"/>
      <w:pPr>
        <w:ind w:left="218" w:hanging="105"/>
      </w:pPr>
      <w:rPr>
        <w:rFonts w:ascii="Calibri" w:eastAsia="Calibri" w:hAnsi="Calibri" w:cs="Calibri" w:hint="default"/>
        <w:w w:val="100"/>
        <w:sz w:val="20"/>
        <w:szCs w:val="20"/>
        <w:lang w:val="en-US" w:eastAsia="en-US" w:bidi="ar-SA"/>
      </w:rPr>
    </w:lvl>
    <w:lvl w:ilvl="1" w:tplc="7AC2E260">
      <w:numFmt w:val="bullet"/>
      <w:lvlText w:val="•"/>
      <w:lvlJc w:val="left"/>
      <w:pPr>
        <w:ind w:left="650" w:hanging="105"/>
      </w:pPr>
      <w:rPr>
        <w:rFonts w:hint="default"/>
        <w:lang w:val="en-US" w:eastAsia="en-US" w:bidi="ar-SA"/>
      </w:rPr>
    </w:lvl>
    <w:lvl w:ilvl="2" w:tplc="075A7C88">
      <w:numFmt w:val="bullet"/>
      <w:lvlText w:val="•"/>
      <w:lvlJc w:val="left"/>
      <w:pPr>
        <w:ind w:left="1081" w:hanging="105"/>
      </w:pPr>
      <w:rPr>
        <w:rFonts w:hint="default"/>
        <w:lang w:val="en-US" w:eastAsia="en-US" w:bidi="ar-SA"/>
      </w:rPr>
    </w:lvl>
    <w:lvl w:ilvl="3" w:tplc="F62EECB2">
      <w:numFmt w:val="bullet"/>
      <w:lvlText w:val="•"/>
      <w:lvlJc w:val="left"/>
      <w:pPr>
        <w:ind w:left="1512" w:hanging="105"/>
      </w:pPr>
      <w:rPr>
        <w:rFonts w:hint="default"/>
        <w:lang w:val="en-US" w:eastAsia="en-US" w:bidi="ar-SA"/>
      </w:rPr>
    </w:lvl>
    <w:lvl w:ilvl="4" w:tplc="1D3CD62E">
      <w:numFmt w:val="bullet"/>
      <w:lvlText w:val="•"/>
      <w:lvlJc w:val="left"/>
      <w:pPr>
        <w:ind w:left="1942" w:hanging="105"/>
      </w:pPr>
      <w:rPr>
        <w:rFonts w:hint="default"/>
        <w:lang w:val="en-US" w:eastAsia="en-US" w:bidi="ar-SA"/>
      </w:rPr>
    </w:lvl>
    <w:lvl w:ilvl="5" w:tplc="42D8E74E">
      <w:numFmt w:val="bullet"/>
      <w:lvlText w:val="•"/>
      <w:lvlJc w:val="left"/>
      <w:pPr>
        <w:ind w:left="2373" w:hanging="105"/>
      </w:pPr>
      <w:rPr>
        <w:rFonts w:hint="default"/>
        <w:lang w:val="en-US" w:eastAsia="en-US" w:bidi="ar-SA"/>
      </w:rPr>
    </w:lvl>
    <w:lvl w:ilvl="6" w:tplc="33E2C4E4">
      <w:numFmt w:val="bullet"/>
      <w:lvlText w:val="•"/>
      <w:lvlJc w:val="left"/>
      <w:pPr>
        <w:ind w:left="2804" w:hanging="105"/>
      </w:pPr>
      <w:rPr>
        <w:rFonts w:hint="default"/>
        <w:lang w:val="en-US" w:eastAsia="en-US" w:bidi="ar-SA"/>
      </w:rPr>
    </w:lvl>
    <w:lvl w:ilvl="7" w:tplc="E438DB3C">
      <w:numFmt w:val="bullet"/>
      <w:lvlText w:val="•"/>
      <w:lvlJc w:val="left"/>
      <w:pPr>
        <w:ind w:left="3234" w:hanging="105"/>
      </w:pPr>
      <w:rPr>
        <w:rFonts w:hint="default"/>
        <w:lang w:val="en-US" w:eastAsia="en-US" w:bidi="ar-SA"/>
      </w:rPr>
    </w:lvl>
    <w:lvl w:ilvl="8" w:tplc="1C344954">
      <w:numFmt w:val="bullet"/>
      <w:lvlText w:val="•"/>
      <w:lvlJc w:val="left"/>
      <w:pPr>
        <w:ind w:left="3665" w:hanging="105"/>
      </w:pPr>
      <w:rPr>
        <w:rFonts w:hint="default"/>
        <w:lang w:val="en-US" w:eastAsia="en-US" w:bidi="ar-SA"/>
      </w:rPr>
    </w:lvl>
  </w:abstractNum>
  <w:abstractNum w:abstractNumId="47" w15:restartNumberingAfterBreak="0">
    <w:nsid w:val="790C09B0"/>
    <w:multiLevelType w:val="hybridMultilevel"/>
    <w:tmpl w:val="C37E71E4"/>
    <w:lvl w:ilvl="0" w:tplc="C3644C78">
      <w:numFmt w:val="bullet"/>
      <w:lvlText w:val="-"/>
      <w:lvlJc w:val="left"/>
      <w:pPr>
        <w:ind w:left="213" w:hanging="105"/>
      </w:pPr>
      <w:rPr>
        <w:rFonts w:ascii="Calibri" w:eastAsia="Calibri" w:hAnsi="Calibri" w:cs="Calibri" w:hint="default"/>
        <w:w w:val="100"/>
        <w:sz w:val="20"/>
        <w:szCs w:val="20"/>
        <w:lang w:val="en-US" w:eastAsia="en-US" w:bidi="ar-SA"/>
      </w:rPr>
    </w:lvl>
    <w:lvl w:ilvl="1" w:tplc="02C81140">
      <w:numFmt w:val="bullet"/>
      <w:lvlText w:val="•"/>
      <w:lvlJc w:val="left"/>
      <w:pPr>
        <w:ind w:left="636" w:hanging="105"/>
      </w:pPr>
      <w:rPr>
        <w:rFonts w:hint="default"/>
        <w:lang w:val="en-US" w:eastAsia="en-US" w:bidi="ar-SA"/>
      </w:rPr>
    </w:lvl>
    <w:lvl w:ilvl="2" w:tplc="259ADC1E">
      <w:numFmt w:val="bullet"/>
      <w:lvlText w:val="•"/>
      <w:lvlJc w:val="left"/>
      <w:pPr>
        <w:ind w:left="1053" w:hanging="105"/>
      </w:pPr>
      <w:rPr>
        <w:rFonts w:hint="default"/>
        <w:lang w:val="en-US" w:eastAsia="en-US" w:bidi="ar-SA"/>
      </w:rPr>
    </w:lvl>
    <w:lvl w:ilvl="3" w:tplc="18329126">
      <w:numFmt w:val="bullet"/>
      <w:lvlText w:val="•"/>
      <w:lvlJc w:val="left"/>
      <w:pPr>
        <w:ind w:left="1469" w:hanging="105"/>
      </w:pPr>
      <w:rPr>
        <w:rFonts w:hint="default"/>
        <w:lang w:val="en-US" w:eastAsia="en-US" w:bidi="ar-SA"/>
      </w:rPr>
    </w:lvl>
    <w:lvl w:ilvl="4" w:tplc="D500E396">
      <w:numFmt w:val="bullet"/>
      <w:lvlText w:val="•"/>
      <w:lvlJc w:val="left"/>
      <w:pPr>
        <w:ind w:left="1886" w:hanging="105"/>
      </w:pPr>
      <w:rPr>
        <w:rFonts w:hint="default"/>
        <w:lang w:val="en-US" w:eastAsia="en-US" w:bidi="ar-SA"/>
      </w:rPr>
    </w:lvl>
    <w:lvl w:ilvl="5" w:tplc="AA226B24">
      <w:numFmt w:val="bullet"/>
      <w:lvlText w:val="•"/>
      <w:lvlJc w:val="left"/>
      <w:pPr>
        <w:ind w:left="2303" w:hanging="105"/>
      </w:pPr>
      <w:rPr>
        <w:rFonts w:hint="default"/>
        <w:lang w:val="en-US" w:eastAsia="en-US" w:bidi="ar-SA"/>
      </w:rPr>
    </w:lvl>
    <w:lvl w:ilvl="6" w:tplc="A3CE8B0E">
      <w:numFmt w:val="bullet"/>
      <w:lvlText w:val="•"/>
      <w:lvlJc w:val="left"/>
      <w:pPr>
        <w:ind w:left="2719" w:hanging="105"/>
      </w:pPr>
      <w:rPr>
        <w:rFonts w:hint="default"/>
        <w:lang w:val="en-US" w:eastAsia="en-US" w:bidi="ar-SA"/>
      </w:rPr>
    </w:lvl>
    <w:lvl w:ilvl="7" w:tplc="2B64F3F2">
      <w:numFmt w:val="bullet"/>
      <w:lvlText w:val="•"/>
      <w:lvlJc w:val="left"/>
      <w:pPr>
        <w:ind w:left="3136" w:hanging="105"/>
      </w:pPr>
      <w:rPr>
        <w:rFonts w:hint="default"/>
        <w:lang w:val="en-US" w:eastAsia="en-US" w:bidi="ar-SA"/>
      </w:rPr>
    </w:lvl>
    <w:lvl w:ilvl="8" w:tplc="3AC86176">
      <w:numFmt w:val="bullet"/>
      <w:lvlText w:val="•"/>
      <w:lvlJc w:val="left"/>
      <w:pPr>
        <w:ind w:left="3552" w:hanging="105"/>
      </w:pPr>
      <w:rPr>
        <w:rFonts w:hint="default"/>
        <w:lang w:val="en-US" w:eastAsia="en-US" w:bidi="ar-SA"/>
      </w:rPr>
    </w:lvl>
  </w:abstractNum>
  <w:abstractNum w:abstractNumId="48" w15:restartNumberingAfterBreak="0">
    <w:nsid w:val="7B1E07D4"/>
    <w:multiLevelType w:val="hybridMultilevel"/>
    <w:tmpl w:val="FD5A05FE"/>
    <w:lvl w:ilvl="0" w:tplc="28D27ACA">
      <w:numFmt w:val="bullet"/>
      <w:lvlText w:val="-"/>
      <w:lvlJc w:val="left"/>
      <w:pPr>
        <w:ind w:left="109" w:hanging="105"/>
      </w:pPr>
      <w:rPr>
        <w:rFonts w:ascii="Calibri" w:eastAsia="Calibri" w:hAnsi="Calibri" w:cs="Calibri" w:hint="default"/>
        <w:w w:val="100"/>
        <w:sz w:val="20"/>
        <w:szCs w:val="20"/>
        <w:lang w:val="en-US" w:eastAsia="en-US" w:bidi="ar-SA"/>
      </w:rPr>
    </w:lvl>
    <w:lvl w:ilvl="1" w:tplc="14928C34">
      <w:numFmt w:val="bullet"/>
      <w:lvlText w:val="•"/>
      <w:lvlJc w:val="left"/>
      <w:pPr>
        <w:ind w:left="529" w:hanging="105"/>
      </w:pPr>
      <w:rPr>
        <w:rFonts w:hint="default"/>
        <w:lang w:val="en-US" w:eastAsia="en-US" w:bidi="ar-SA"/>
      </w:rPr>
    </w:lvl>
    <w:lvl w:ilvl="2" w:tplc="2DC0A50E">
      <w:numFmt w:val="bullet"/>
      <w:lvlText w:val="•"/>
      <w:lvlJc w:val="left"/>
      <w:pPr>
        <w:ind w:left="959" w:hanging="105"/>
      </w:pPr>
      <w:rPr>
        <w:rFonts w:hint="default"/>
        <w:lang w:val="en-US" w:eastAsia="en-US" w:bidi="ar-SA"/>
      </w:rPr>
    </w:lvl>
    <w:lvl w:ilvl="3" w:tplc="A572B0E4">
      <w:numFmt w:val="bullet"/>
      <w:lvlText w:val="•"/>
      <w:lvlJc w:val="left"/>
      <w:pPr>
        <w:ind w:left="1388" w:hanging="105"/>
      </w:pPr>
      <w:rPr>
        <w:rFonts w:hint="default"/>
        <w:lang w:val="en-US" w:eastAsia="en-US" w:bidi="ar-SA"/>
      </w:rPr>
    </w:lvl>
    <w:lvl w:ilvl="4" w:tplc="B0680B94">
      <w:numFmt w:val="bullet"/>
      <w:lvlText w:val="•"/>
      <w:lvlJc w:val="left"/>
      <w:pPr>
        <w:ind w:left="1818" w:hanging="105"/>
      </w:pPr>
      <w:rPr>
        <w:rFonts w:hint="default"/>
        <w:lang w:val="en-US" w:eastAsia="en-US" w:bidi="ar-SA"/>
      </w:rPr>
    </w:lvl>
    <w:lvl w:ilvl="5" w:tplc="672EF040">
      <w:numFmt w:val="bullet"/>
      <w:lvlText w:val="•"/>
      <w:lvlJc w:val="left"/>
      <w:pPr>
        <w:ind w:left="2248" w:hanging="105"/>
      </w:pPr>
      <w:rPr>
        <w:rFonts w:hint="default"/>
        <w:lang w:val="en-US" w:eastAsia="en-US" w:bidi="ar-SA"/>
      </w:rPr>
    </w:lvl>
    <w:lvl w:ilvl="6" w:tplc="8AD0CE1A">
      <w:numFmt w:val="bullet"/>
      <w:lvlText w:val="•"/>
      <w:lvlJc w:val="left"/>
      <w:pPr>
        <w:ind w:left="2677" w:hanging="105"/>
      </w:pPr>
      <w:rPr>
        <w:rFonts w:hint="default"/>
        <w:lang w:val="en-US" w:eastAsia="en-US" w:bidi="ar-SA"/>
      </w:rPr>
    </w:lvl>
    <w:lvl w:ilvl="7" w:tplc="62107328">
      <w:numFmt w:val="bullet"/>
      <w:lvlText w:val="•"/>
      <w:lvlJc w:val="left"/>
      <w:pPr>
        <w:ind w:left="3107" w:hanging="105"/>
      </w:pPr>
      <w:rPr>
        <w:rFonts w:hint="default"/>
        <w:lang w:val="en-US" w:eastAsia="en-US" w:bidi="ar-SA"/>
      </w:rPr>
    </w:lvl>
    <w:lvl w:ilvl="8" w:tplc="4E265ED6">
      <w:numFmt w:val="bullet"/>
      <w:lvlText w:val="•"/>
      <w:lvlJc w:val="left"/>
      <w:pPr>
        <w:ind w:left="3536" w:hanging="105"/>
      </w:pPr>
      <w:rPr>
        <w:rFonts w:hint="default"/>
        <w:lang w:val="en-US" w:eastAsia="en-US" w:bidi="ar-SA"/>
      </w:rPr>
    </w:lvl>
  </w:abstractNum>
  <w:abstractNum w:abstractNumId="49" w15:restartNumberingAfterBreak="0">
    <w:nsid w:val="7F3C7A12"/>
    <w:multiLevelType w:val="hybridMultilevel"/>
    <w:tmpl w:val="9B825FF0"/>
    <w:lvl w:ilvl="0" w:tplc="F54E3A42">
      <w:numFmt w:val="bullet"/>
      <w:lvlText w:val=""/>
      <w:lvlJc w:val="left"/>
      <w:pPr>
        <w:ind w:left="283" w:hanging="140"/>
      </w:pPr>
      <w:rPr>
        <w:rFonts w:ascii="Symbol" w:eastAsia="Symbol" w:hAnsi="Symbol" w:cs="Symbol" w:hint="default"/>
        <w:w w:val="100"/>
        <w:sz w:val="20"/>
        <w:szCs w:val="20"/>
        <w:lang w:val="en-US" w:eastAsia="en-US" w:bidi="ar-SA"/>
      </w:rPr>
    </w:lvl>
    <w:lvl w:ilvl="1" w:tplc="6068DE7A">
      <w:numFmt w:val="bullet"/>
      <w:lvlText w:val="•"/>
      <w:lvlJc w:val="left"/>
      <w:pPr>
        <w:ind w:left="690" w:hanging="140"/>
      </w:pPr>
      <w:rPr>
        <w:rFonts w:hint="default"/>
        <w:lang w:val="en-US" w:eastAsia="en-US" w:bidi="ar-SA"/>
      </w:rPr>
    </w:lvl>
    <w:lvl w:ilvl="2" w:tplc="AB489E7A">
      <w:numFmt w:val="bullet"/>
      <w:lvlText w:val="•"/>
      <w:lvlJc w:val="left"/>
      <w:pPr>
        <w:ind w:left="1101" w:hanging="140"/>
      </w:pPr>
      <w:rPr>
        <w:rFonts w:hint="default"/>
        <w:lang w:val="en-US" w:eastAsia="en-US" w:bidi="ar-SA"/>
      </w:rPr>
    </w:lvl>
    <w:lvl w:ilvl="3" w:tplc="4D88AE78">
      <w:numFmt w:val="bullet"/>
      <w:lvlText w:val="•"/>
      <w:lvlJc w:val="left"/>
      <w:pPr>
        <w:ind w:left="1512" w:hanging="140"/>
      </w:pPr>
      <w:rPr>
        <w:rFonts w:hint="default"/>
        <w:lang w:val="en-US" w:eastAsia="en-US" w:bidi="ar-SA"/>
      </w:rPr>
    </w:lvl>
    <w:lvl w:ilvl="4" w:tplc="C9567C44">
      <w:numFmt w:val="bullet"/>
      <w:lvlText w:val="•"/>
      <w:lvlJc w:val="left"/>
      <w:pPr>
        <w:ind w:left="1922" w:hanging="140"/>
      </w:pPr>
      <w:rPr>
        <w:rFonts w:hint="default"/>
        <w:lang w:val="en-US" w:eastAsia="en-US" w:bidi="ar-SA"/>
      </w:rPr>
    </w:lvl>
    <w:lvl w:ilvl="5" w:tplc="A38E1C4A">
      <w:numFmt w:val="bullet"/>
      <w:lvlText w:val="•"/>
      <w:lvlJc w:val="left"/>
      <w:pPr>
        <w:ind w:left="2333" w:hanging="140"/>
      </w:pPr>
      <w:rPr>
        <w:rFonts w:hint="default"/>
        <w:lang w:val="en-US" w:eastAsia="en-US" w:bidi="ar-SA"/>
      </w:rPr>
    </w:lvl>
    <w:lvl w:ilvl="6" w:tplc="9B3CC95A">
      <w:numFmt w:val="bullet"/>
      <w:lvlText w:val="•"/>
      <w:lvlJc w:val="left"/>
      <w:pPr>
        <w:ind w:left="2744" w:hanging="140"/>
      </w:pPr>
      <w:rPr>
        <w:rFonts w:hint="default"/>
        <w:lang w:val="en-US" w:eastAsia="en-US" w:bidi="ar-SA"/>
      </w:rPr>
    </w:lvl>
    <w:lvl w:ilvl="7" w:tplc="2264AE1E">
      <w:numFmt w:val="bullet"/>
      <w:lvlText w:val="•"/>
      <w:lvlJc w:val="left"/>
      <w:pPr>
        <w:ind w:left="3154" w:hanging="140"/>
      </w:pPr>
      <w:rPr>
        <w:rFonts w:hint="default"/>
        <w:lang w:val="en-US" w:eastAsia="en-US" w:bidi="ar-SA"/>
      </w:rPr>
    </w:lvl>
    <w:lvl w:ilvl="8" w:tplc="4AE2402A">
      <w:numFmt w:val="bullet"/>
      <w:lvlText w:val="•"/>
      <w:lvlJc w:val="left"/>
      <w:pPr>
        <w:ind w:left="3565" w:hanging="140"/>
      </w:pPr>
      <w:rPr>
        <w:rFonts w:hint="default"/>
        <w:lang w:val="en-US" w:eastAsia="en-US" w:bidi="ar-SA"/>
      </w:rPr>
    </w:lvl>
  </w:abstractNum>
  <w:num w:numId="1">
    <w:abstractNumId w:val="37"/>
  </w:num>
  <w:num w:numId="2">
    <w:abstractNumId w:val="33"/>
  </w:num>
  <w:num w:numId="3">
    <w:abstractNumId w:val="28"/>
  </w:num>
  <w:num w:numId="4">
    <w:abstractNumId w:val="35"/>
  </w:num>
  <w:num w:numId="5">
    <w:abstractNumId w:val="14"/>
  </w:num>
  <w:num w:numId="6">
    <w:abstractNumId w:val="4"/>
  </w:num>
  <w:num w:numId="7">
    <w:abstractNumId w:val="41"/>
  </w:num>
  <w:num w:numId="8">
    <w:abstractNumId w:val="12"/>
  </w:num>
  <w:num w:numId="9">
    <w:abstractNumId w:val="31"/>
  </w:num>
  <w:num w:numId="10">
    <w:abstractNumId w:val="2"/>
  </w:num>
  <w:num w:numId="11">
    <w:abstractNumId w:val="6"/>
  </w:num>
  <w:num w:numId="12">
    <w:abstractNumId w:val="40"/>
  </w:num>
  <w:num w:numId="13">
    <w:abstractNumId w:val="38"/>
  </w:num>
  <w:num w:numId="14">
    <w:abstractNumId w:val="8"/>
  </w:num>
  <w:num w:numId="15">
    <w:abstractNumId w:val="36"/>
  </w:num>
  <w:num w:numId="16">
    <w:abstractNumId w:val="24"/>
  </w:num>
  <w:num w:numId="17">
    <w:abstractNumId w:val="10"/>
  </w:num>
  <w:num w:numId="18">
    <w:abstractNumId w:val="0"/>
  </w:num>
  <w:num w:numId="19">
    <w:abstractNumId w:val="11"/>
  </w:num>
  <w:num w:numId="20">
    <w:abstractNumId w:val="15"/>
  </w:num>
  <w:num w:numId="21">
    <w:abstractNumId w:val="13"/>
  </w:num>
  <w:num w:numId="22">
    <w:abstractNumId w:val="1"/>
  </w:num>
  <w:num w:numId="23">
    <w:abstractNumId w:val="20"/>
  </w:num>
  <w:num w:numId="24">
    <w:abstractNumId w:val="23"/>
  </w:num>
  <w:num w:numId="25">
    <w:abstractNumId w:val="9"/>
  </w:num>
  <w:num w:numId="26">
    <w:abstractNumId w:val="22"/>
  </w:num>
  <w:num w:numId="27">
    <w:abstractNumId w:val="7"/>
  </w:num>
  <w:num w:numId="28">
    <w:abstractNumId w:val="19"/>
  </w:num>
  <w:num w:numId="29">
    <w:abstractNumId w:val="32"/>
  </w:num>
  <w:num w:numId="30">
    <w:abstractNumId w:val="17"/>
  </w:num>
  <w:num w:numId="31">
    <w:abstractNumId w:val="3"/>
  </w:num>
  <w:num w:numId="32">
    <w:abstractNumId w:val="25"/>
  </w:num>
  <w:num w:numId="33">
    <w:abstractNumId w:val="16"/>
  </w:num>
  <w:num w:numId="34">
    <w:abstractNumId w:val="48"/>
  </w:num>
  <w:num w:numId="35">
    <w:abstractNumId w:val="39"/>
  </w:num>
  <w:num w:numId="36">
    <w:abstractNumId w:val="27"/>
  </w:num>
  <w:num w:numId="37">
    <w:abstractNumId w:val="30"/>
  </w:num>
  <w:num w:numId="38">
    <w:abstractNumId w:val="21"/>
  </w:num>
  <w:num w:numId="39">
    <w:abstractNumId w:val="46"/>
  </w:num>
  <w:num w:numId="40">
    <w:abstractNumId w:val="26"/>
  </w:num>
  <w:num w:numId="41">
    <w:abstractNumId w:val="29"/>
  </w:num>
  <w:num w:numId="42">
    <w:abstractNumId w:val="42"/>
  </w:num>
  <w:num w:numId="43">
    <w:abstractNumId w:val="45"/>
  </w:num>
  <w:num w:numId="44">
    <w:abstractNumId w:val="49"/>
  </w:num>
  <w:num w:numId="45">
    <w:abstractNumId w:val="44"/>
  </w:num>
  <w:num w:numId="46">
    <w:abstractNumId w:val="18"/>
  </w:num>
  <w:num w:numId="47">
    <w:abstractNumId w:val="34"/>
  </w:num>
  <w:num w:numId="48">
    <w:abstractNumId w:val="47"/>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68"/>
    <w:rsid w:val="00001DEA"/>
    <w:rsid w:val="000053D9"/>
    <w:rsid w:val="000133DD"/>
    <w:rsid w:val="000134F5"/>
    <w:rsid w:val="00014D18"/>
    <w:rsid w:val="00020351"/>
    <w:rsid w:val="00021302"/>
    <w:rsid w:val="00022557"/>
    <w:rsid w:val="00023B46"/>
    <w:rsid w:val="00025E37"/>
    <w:rsid w:val="00027ACE"/>
    <w:rsid w:val="00030385"/>
    <w:rsid w:val="00034ED8"/>
    <w:rsid w:val="0004297F"/>
    <w:rsid w:val="00043ECD"/>
    <w:rsid w:val="000532F6"/>
    <w:rsid w:val="00053A1D"/>
    <w:rsid w:val="00057FA2"/>
    <w:rsid w:val="00061DB0"/>
    <w:rsid w:val="00072245"/>
    <w:rsid w:val="00073872"/>
    <w:rsid w:val="00085282"/>
    <w:rsid w:val="00087C0D"/>
    <w:rsid w:val="00093458"/>
    <w:rsid w:val="000B347E"/>
    <w:rsid w:val="000C6CBC"/>
    <w:rsid w:val="000D6DCF"/>
    <w:rsid w:val="000E4AD3"/>
    <w:rsid w:val="000E52AF"/>
    <w:rsid w:val="000F26CE"/>
    <w:rsid w:val="000F530E"/>
    <w:rsid w:val="00104199"/>
    <w:rsid w:val="001124A9"/>
    <w:rsid w:val="00122EDF"/>
    <w:rsid w:val="001239A1"/>
    <w:rsid w:val="00124057"/>
    <w:rsid w:val="00142BAF"/>
    <w:rsid w:val="001716C7"/>
    <w:rsid w:val="001731A9"/>
    <w:rsid w:val="001771BC"/>
    <w:rsid w:val="001852E8"/>
    <w:rsid w:val="001858DA"/>
    <w:rsid w:val="00187E21"/>
    <w:rsid w:val="001A113D"/>
    <w:rsid w:val="001A145B"/>
    <w:rsid w:val="001A6899"/>
    <w:rsid w:val="001B4FF8"/>
    <w:rsid w:val="001B6DB3"/>
    <w:rsid w:val="001C2067"/>
    <w:rsid w:val="001C231A"/>
    <w:rsid w:val="001C4377"/>
    <w:rsid w:val="001C6C48"/>
    <w:rsid w:val="001D02F9"/>
    <w:rsid w:val="001D7D7E"/>
    <w:rsid w:val="001E014E"/>
    <w:rsid w:val="001E6DE3"/>
    <w:rsid w:val="001F016D"/>
    <w:rsid w:val="001F2058"/>
    <w:rsid w:val="00202991"/>
    <w:rsid w:val="00212D7B"/>
    <w:rsid w:val="002155FD"/>
    <w:rsid w:val="002167D7"/>
    <w:rsid w:val="00224144"/>
    <w:rsid w:val="00224C77"/>
    <w:rsid w:val="002300CE"/>
    <w:rsid w:val="00231357"/>
    <w:rsid w:val="0023318D"/>
    <w:rsid w:val="00233DC5"/>
    <w:rsid w:val="0023478A"/>
    <w:rsid w:val="00243037"/>
    <w:rsid w:val="00243113"/>
    <w:rsid w:val="00245B58"/>
    <w:rsid w:val="0024656D"/>
    <w:rsid w:val="00257D4F"/>
    <w:rsid w:val="00263D5C"/>
    <w:rsid w:val="00270EEA"/>
    <w:rsid w:val="00271C3D"/>
    <w:rsid w:val="002737A0"/>
    <w:rsid w:val="00273928"/>
    <w:rsid w:val="002749BD"/>
    <w:rsid w:val="00275F16"/>
    <w:rsid w:val="00281523"/>
    <w:rsid w:val="0028230D"/>
    <w:rsid w:val="00290BAA"/>
    <w:rsid w:val="00295CFE"/>
    <w:rsid w:val="002A13D5"/>
    <w:rsid w:val="002A5654"/>
    <w:rsid w:val="002A6BFC"/>
    <w:rsid w:val="002A6F01"/>
    <w:rsid w:val="002A7394"/>
    <w:rsid w:val="002B270F"/>
    <w:rsid w:val="002B3A28"/>
    <w:rsid w:val="002C3EC9"/>
    <w:rsid w:val="002C77F1"/>
    <w:rsid w:val="002D04A5"/>
    <w:rsid w:val="002D6288"/>
    <w:rsid w:val="002E18D2"/>
    <w:rsid w:val="002E21C2"/>
    <w:rsid w:val="002E2810"/>
    <w:rsid w:val="002E4870"/>
    <w:rsid w:val="00300605"/>
    <w:rsid w:val="00301E4B"/>
    <w:rsid w:val="00301F19"/>
    <w:rsid w:val="003060C8"/>
    <w:rsid w:val="00306960"/>
    <w:rsid w:val="00311935"/>
    <w:rsid w:val="00312764"/>
    <w:rsid w:val="00312F54"/>
    <w:rsid w:val="003148BC"/>
    <w:rsid w:val="003150AC"/>
    <w:rsid w:val="00315C1D"/>
    <w:rsid w:val="00316EAD"/>
    <w:rsid w:val="00337707"/>
    <w:rsid w:val="00337CB8"/>
    <w:rsid w:val="00341510"/>
    <w:rsid w:val="003475FE"/>
    <w:rsid w:val="00350C42"/>
    <w:rsid w:val="00365B22"/>
    <w:rsid w:val="00374412"/>
    <w:rsid w:val="00375BD2"/>
    <w:rsid w:val="00376575"/>
    <w:rsid w:val="0037691E"/>
    <w:rsid w:val="003821C5"/>
    <w:rsid w:val="00383697"/>
    <w:rsid w:val="00386FF7"/>
    <w:rsid w:val="003876D7"/>
    <w:rsid w:val="0039300F"/>
    <w:rsid w:val="003944F9"/>
    <w:rsid w:val="00397752"/>
    <w:rsid w:val="00397F40"/>
    <w:rsid w:val="003B078E"/>
    <w:rsid w:val="003B4179"/>
    <w:rsid w:val="003B537B"/>
    <w:rsid w:val="003C2BC9"/>
    <w:rsid w:val="003C3EF0"/>
    <w:rsid w:val="003C6564"/>
    <w:rsid w:val="003D1EC6"/>
    <w:rsid w:val="003E4A22"/>
    <w:rsid w:val="003E5C56"/>
    <w:rsid w:val="003F16B0"/>
    <w:rsid w:val="003F7A5E"/>
    <w:rsid w:val="004076FE"/>
    <w:rsid w:val="00417C21"/>
    <w:rsid w:val="00420575"/>
    <w:rsid w:val="004278A9"/>
    <w:rsid w:val="004336C2"/>
    <w:rsid w:val="00433F50"/>
    <w:rsid w:val="00440335"/>
    <w:rsid w:val="004519A7"/>
    <w:rsid w:val="0045793D"/>
    <w:rsid w:val="00463043"/>
    <w:rsid w:val="0046356C"/>
    <w:rsid w:val="00463756"/>
    <w:rsid w:val="00464419"/>
    <w:rsid w:val="004645AE"/>
    <w:rsid w:val="0047465E"/>
    <w:rsid w:val="00475786"/>
    <w:rsid w:val="00481524"/>
    <w:rsid w:val="004836B2"/>
    <w:rsid w:val="00492E66"/>
    <w:rsid w:val="004A2196"/>
    <w:rsid w:val="004A35EB"/>
    <w:rsid w:val="004A3C3F"/>
    <w:rsid w:val="004B39FA"/>
    <w:rsid w:val="004B56EA"/>
    <w:rsid w:val="004B751A"/>
    <w:rsid w:val="004C231D"/>
    <w:rsid w:val="004C2946"/>
    <w:rsid w:val="004C4E2B"/>
    <w:rsid w:val="004D3B16"/>
    <w:rsid w:val="004D6D72"/>
    <w:rsid w:val="004D74CC"/>
    <w:rsid w:val="004D7EF9"/>
    <w:rsid w:val="004E05AC"/>
    <w:rsid w:val="004E2A1F"/>
    <w:rsid w:val="004E3096"/>
    <w:rsid w:val="004E4F9B"/>
    <w:rsid w:val="004F1650"/>
    <w:rsid w:val="004F621A"/>
    <w:rsid w:val="004F79E4"/>
    <w:rsid w:val="00502807"/>
    <w:rsid w:val="005034CA"/>
    <w:rsid w:val="00505339"/>
    <w:rsid w:val="005056A0"/>
    <w:rsid w:val="00511E5B"/>
    <w:rsid w:val="00512EE2"/>
    <w:rsid w:val="00513F0F"/>
    <w:rsid w:val="00517966"/>
    <w:rsid w:val="00521385"/>
    <w:rsid w:val="00525FBB"/>
    <w:rsid w:val="00526C85"/>
    <w:rsid w:val="00527245"/>
    <w:rsid w:val="00533EE8"/>
    <w:rsid w:val="00544A35"/>
    <w:rsid w:val="005451BC"/>
    <w:rsid w:val="00545552"/>
    <w:rsid w:val="00550618"/>
    <w:rsid w:val="005519B4"/>
    <w:rsid w:val="00554D6D"/>
    <w:rsid w:val="00555FF7"/>
    <w:rsid w:val="00557580"/>
    <w:rsid w:val="00564B44"/>
    <w:rsid w:val="00595445"/>
    <w:rsid w:val="00595480"/>
    <w:rsid w:val="005963D4"/>
    <w:rsid w:val="005A484A"/>
    <w:rsid w:val="005B1D7B"/>
    <w:rsid w:val="005B739E"/>
    <w:rsid w:val="005D0812"/>
    <w:rsid w:val="005D31A9"/>
    <w:rsid w:val="005D4A74"/>
    <w:rsid w:val="005E1861"/>
    <w:rsid w:val="005E2AAA"/>
    <w:rsid w:val="005E30BD"/>
    <w:rsid w:val="005F0F7D"/>
    <w:rsid w:val="005F42FA"/>
    <w:rsid w:val="006003F9"/>
    <w:rsid w:val="006007D2"/>
    <w:rsid w:val="00611ADD"/>
    <w:rsid w:val="0061537A"/>
    <w:rsid w:val="0062150C"/>
    <w:rsid w:val="00623C57"/>
    <w:rsid w:val="00623F2F"/>
    <w:rsid w:val="0062459D"/>
    <w:rsid w:val="00625A84"/>
    <w:rsid w:val="006267D5"/>
    <w:rsid w:val="00637A6B"/>
    <w:rsid w:val="006439A6"/>
    <w:rsid w:val="0064530B"/>
    <w:rsid w:val="00645D43"/>
    <w:rsid w:val="006464C2"/>
    <w:rsid w:val="00651FDF"/>
    <w:rsid w:val="006549DC"/>
    <w:rsid w:val="0066274E"/>
    <w:rsid w:val="00664A30"/>
    <w:rsid w:val="00671C99"/>
    <w:rsid w:val="00672284"/>
    <w:rsid w:val="006808E1"/>
    <w:rsid w:val="006873E7"/>
    <w:rsid w:val="00687752"/>
    <w:rsid w:val="00691A25"/>
    <w:rsid w:val="00695720"/>
    <w:rsid w:val="006964DF"/>
    <w:rsid w:val="006A20E8"/>
    <w:rsid w:val="006A338A"/>
    <w:rsid w:val="006A4919"/>
    <w:rsid w:val="006B12A9"/>
    <w:rsid w:val="006B794C"/>
    <w:rsid w:val="006C0B5F"/>
    <w:rsid w:val="006C44A9"/>
    <w:rsid w:val="006C4E8C"/>
    <w:rsid w:val="006C5A82"/>
    <w:rsid w:val="006D6FC7"/>
    <w:rsid w:val="006E3CFC"/>
    <w:rsid w:val="006E3F91"/>
    <w:rsid w:val="006E63BA"/>
    <w:rsid w:val="006F4CC5"/>
    <w:rsid w:val="007061B6"/>
    <w:rsid w:val="0070636D"/>
    <w:rsid w:val="00714E45"/>
    <w:rsid w:val="00720F1A"/>
    <w:rsid w:val="00732F5E"/>
    <w:rsid w:val="007339C6"/>
    <w:rsid w:val="00735A7C"/>
    <w:rsid w:val="00740662"/>
    <w:rsid w:val="00744D5D"/>
    <w:rsid w:val="00746330"/>
    <w:rsid w:val="00750FB3"/>
    <w:rsid w:val="00751044"/>
    <w:rsid w:val="0076107A"/>
    <w:rsid w:val="00762CD8"/>
    <w:rsid w:val="00765232"/>
    <w:rsid w:val="007752CE"/>
    <w:rsid w:val="00785A7F"/>
    <w:rsid w:val="007915B9"/>
    <w:rsid w:val="00792E18"/>
    <w:rsid w:val="00797559"/>
    <w:rsid w:val="007A42ED"/>
    <w:rsid w:val="007B0507"/>
    <w:rsid w:val="007B3871"/>
    <w:rsid w:val="007B5678"/>
    <w:rsid w:val="007C59FD"/>
    <w:rsid w:val="007C5FE8"/>
    <w:rsid w:val="007D1EE9"/>
    <w:rsid w:val="007D34DA"/>
    <w:rsid w:val="007D4EC1"/>
    <w:rsid w:val="007D54D3"/>
    <w:rsid w:val="007D61DD"/>
    <w:rsid w:val="007E086F"/>
    <w:rsid w:val="007F4ABC"/>
    <w:rsid w:val="007F715E"/>
    <w:rsid w:val="00802FDD"/>
    <w:rsid w:val="0081398C"/>
    <w:rsid w:val="0081731F"/>
    <w:rsid w:val="00820E03"/>
    <w:rsid w:val="0083201A"/>
    <w:rsid w:val="00834C97"/>
    <w:rsid w:val="0084020F"/>
    <w:rsid w:val="008417AE"/>
    <w:rsid w:val="00844892"/>
    <w:rsid w:val="00846611"/>
    <w:rsid w:val="00850AF6"/>
    <w:rsid w:val="00865DAD"/>
    <w:rsid w:val="00874ADC"/>
    <w:rsid w:val="0088069B"/>
    <w:rsid w:val="008822FB"/>
    <w:rsid w:val="00887CE2"/>
    <w:rsid w:val="00887F47"/>
    <w:rsid w:val="008905DB"/>
    <w:rsid w:val="008909B5"/>
    <w:rsid w:val="00896DE3"/>
    <w:rsid w:val="00897E09"/>
    <w:rsid w:val="008A350C"/>
    <w:rsid w:val="008A49EF"/>
    <w:rsid w:val="008A7EB2"/>
    <w:rsid w:val="008B2D4F"/>
    <w:rsid w:val="008B41CC"/>
    <w:rsid w:val="008B61B8"/>
    <w:rsid w:val="008D0B55"/>
    <w:rsid w:val="008D7A62"/>
    <w:rsid w:val="008E0439"/>
    <w:rsid w:val="008E0ACA"/>
    <w:rsid w:val="008E3363"/>
    <w:rsid w:val="008E3C4F"/>
    <w:rsid w:val="008F1160"/>
    <w:rsid w:val="008F1D1E"/>
    <w:rsid w:val="00901DDA"/>
    <w:rsid w:val="00912D68"/>
    <w:rsid w:val="00915728"/>
    <w:rsid w:val="00915946"/>
    <w:rsid w:val="009239FE"/>
    <w:rsid w:val="009301DE"/>
    <w:rsid w:val="009307B1"/>
    <w:rsid w:val="00931FC4"/>
    <w:rsid w:val="00934BC3"/>
    <w:rsid w:val="009400D7"/>
    <w:rsid w:val="009423ED"/>
    <w:rsid w:val="00942E87"/>
    <w:rsid w:val="00951F44"/>
    <w:rsid w:val="00953FE9"/>
    <w:rsid w:val="009560F9"/>
    <w:rsid w:val="00971728"/>
    <w:rsid w:val="0097198D"/>
    <w:rsid w:val="009724A9"/>
    <w:rsid w:val="009737CA"/>
    <w:rsid w:val="00980152"/>
    <w:rsid w:val="00980E73"/>
    <w:rsid w:val="00984DCF"/>
    <w:rsid w:val="00991136"/>
    <w:rsid w:val="009944E4"/>
    <w:rsid w:val="00994A25"/>
    <w:rsid w:val="00994AE2"/>
    <w:rsid w:val="00994B0A"/>
    <w:rsid w:val="009A529D"/>
    <w:rsid w:val="009A58B0"/>
    <w:rsid w:val="009B5104"/>
    <w:rsid w:val="009C06B5"/>
    <w:rsid w:val="009C279E"/>
    <w:rsid w:val="009C3121"/>
    <w:rsid w:val="009D2632"/>
    <w:rsid w:val="009D5604"/>
    <w:rsid w:val="009D604E"/>
    <w:rsid w:val="009E1BB6"/>
    <w:rsid w:val="00A01C82"/>
    <w:rsid w:val="00A044F8"/>
    <w:rsid w:val="00A120F5"/>
    <w:rsid w:val="00A12569"/>
    <w:rsid w:val="00A24946"/>
    <w:rsid w:val="00A255F5"/>
    <w:rsid w:val="00A30BDD"/>
    <w:rsid w:val="00A310C6"/>
    <w:rsid w:val="00A3348C"/>
    <w:rsid w:val="00A36748"/>
    <w:rsid w:val="00A36DA7"/>
    <w:rsid w:val="00A37320"/>
    <w:rsid w:val="00A40101"/>
    <w:rsid w:val="00A42ECA"/>
    <w:rsid w:val="00A4466C"/>
    <w:rsid w:val="00A50BB5"/>
    <w:rsid w:val="00A55A6C"/>
    <w:rsid w:val="00A70BA5"/>
    <w:rsid w:val="00A81A29"/>
    <w:rsid w:val="00A834AF"/>
    <w:rsid w:val="00A87BEE"/>
    <w:rsid w:val="00A9339A"/>
    <w:rsid w:val="00A93547"/>
    <w:rsid w:val="00A95841"/>
    <w:rsid w:val="00AA2DEF"/>
    <w:rsid w:val="00AA450E"/>
    <w:rsid w:val="00AB6BE3"/>
    <w:rsid w:val="00AC4DD2"/>
    <w:rsid w:val="00AD1126"/>
    <w:rsid w:val="00AD68C5"/>
    <w:rsid w:val="00AE183A"/>
    <w:rsid w:val="00AE19F9"/>
    <w:rsid w:val="00AE21D2"/>
    <w:rsid w:val="00AE319E"/>
    <w:rsid w:val="00AE4838"/>
    <w:rsid w:val="00AE507D"/>
    <w:rsid w:val="00AE68E2"/>
    <w:rsid w:val="00AE7E63"/>
    <w:rsid w:val="00B125C7"/>
    <w:rsid w:val="00B20875"/>
    <w:rsid w:val="00B21FC6"/>
    <w:rsid w:val="00B3085B"/>
    <w:rsid w:val="00B32AD0"/>
    <w:rsid w:val="00B34F06"/>
    <w:rsid w:val="00B36568"/>
    <w:rsid w:val="00B43DBD"/>
    <w:rsid w:val="00B44D8F"/>
    <w:rsid w:val="00B546E4"/>
    <w:rsid w:val="00B553FA"/>
    <w:rsid w:val="00B70C4B"/>
    <w:rsid w:val="00B82284"/>
    <w:rsid w:val="00B90AE7"/>
    <w:rsid w:val="00B9405F"/>
    <w:rsid w:val="00B969A5"/>
    <w:rsid w:val="00BA2954"/>
    <w:rsid w:val="00BA3F30"/>
    <w:rsid w:val="00BB29F9"/>
    <w:rsid w:val="00BC3CE0"/>
    <w:rsid w:val="00BD1846"/>
    <w:rsid w:val="00BD5570"/>
    <w:rsid w:val="00BD5FE2"/>
    <w:rsid w:val="00BE15B2"/>
    <w:rsid w:val="00BF702E"/>
    <w:rsid w:val="00C069EF"/>
    <w:rsid w:val="00C076C7"/>
    <w:rsid w:val="00C176AD"/>
    <w:rsid w:val="00C20706"/>
    <w:rsid w:val="00C20AAC"/>
    <w:rsid w:val="00C2455A"/>
    <w:rsid w:val="00C35A8B"/>
    <w:rsid w:val="00C43AF9"/>
    <w:rsid w:val="00C44C83"/>
    <w:rsid w:val="00C5081C"/>
    <w:rsid w:val="00C52A6D"/>
    <w:rsid w:val="00C57271"/>
    <w:rsid w:val="00C61E5C"/>
    <w:rsid w:val="00C72EFA"/>
    <w:rsid w:val="00C736F9"/>
    <w:rsid w:val="00C73A77"/>
    <w:rsid w:val="00C74469"/>
    <w:rsid w:val="00C775B5"/>
    <w:rsid w:val="00C8612E"/>
    <w:rsid w:val="00C87BAC"/>
    <w:rsid w:val="00C91E59"/>
    <w:rsid w:val="00C9561F"/>
    <w:rsid w:val="00C95F3B"/>
    <w:rsid w:val="00C96E68"/>
    <w:rsid w:val="00C979F2"/>
    <w:rsid w:val="00CA3F2C"/>
    <w:rsid w:val="00CA6074"/>
    <w:rsid w:val="00CB2664"/>
    <w:rsid w:val="00CB4461"/>
    <w:rsid w:val="00CB4E82"/>
    <w:rsid w:val="00CC0C77"/>
    <w:rsid w:val="00CD4110"/>
    <w:rsid w:val="00CE552E"/>
    <w:rsid w:val="00D003B0"/>
    <w:rsid w:val="00D058D0"/>
    <w:rsid w:val="00D06D16"/>
    <w:rsid w:val="00D07BC0"/>
    <w:rsid w:val="00D1021F"/>
    <w:rsid w:val="00D12427"/>
    <w:rsid w:val="00D145AD"/>
    <w:rsid w:val="00D1610C"/>
    <w:rsid w:val="00D21B2F"/>
    <w:rsid w:val="00D21D3A"/>
    <w:rsid w:val="00D21F57"/>
    <w:rsid w:val="00D238BF"/>
    <w:rsid w:val="00D26DFE"/>
    <w:rsid w:val="00D270F7"/>
    <w:rsid w:val="00D27C1E"/>
    <w:rsid w:val="00D34CD1"/>
    <w:rsid w:val="00D400DA"/>
    <w:rsid w:val="00D46B49"/>
    <w:rsid w:val="00D57B04"/>
    <w:rsid w:val="00D60624"/>
    <w:rsid w:val="00D6205F"/>
    <w:rsid w:val="00D800D0"/>
    <w:rsid w:val="00D858F5"/>
    <w:rsid w:val="00D90A6B"/>
    <w:rsid w:val="00DA2693"/>
    <w:rsid w:val="00DA55C0"/>
    <w:rsid w:val="00DB30F8"/>
    <w:rsid w:val="00DC092A"/>
    <w:rsid w:val="00DC60E2"/>
    <w:rsid w:val="00DD4123"/>
    <w:rsid w:val="00DD62C3"/>
    <w:rsid w:val="00DD7C77"/>
    <w:rsid w:val="00E00343"/>
    <w:rsid w:val="00E00415"/>
    <w:rsid w:val="00E00E67"/>
    <w:rsid w:val="00E0176E"/>
    <w:rsid w:val="00E01F1F"/>
    <w:rsid w:val="00E12B8D"/>
    <w:rsid w:val="00E16C5C"/>
    <w:rsid w:val="00E1732A"/>
    <w:rsid w:val="00E17EEB"/>
    <w:rsid w:val="00E20FFB"/>
    <w:rsid w:val="00E2480F"/>
    <w:rsid w:val="00E3404F"/>
    <w:rsid w:val="00E3505E"/>
    <w:rsid w:val="00E40FF6"/>
    <w:rsid w:val="00E412AF"/>
    <w:rsid w:val="00E416DE"/>
    <w:rsid w:val="00E42FF7"/>
    <w:rsid w:val="00E44B8E"/>
    <w:rsid w:val="00E52C5F"/>
    <w:rsid w:val="00E550BF"/>
    <w:rsid w:val="00E6621C"/>
    <w:rsid w:val="00E76421"/>
    <w:rsid w:val="00E84BBD"/>
    <w:rsid w:val="00E93EE0"/>
    <w:rsid w:val="00EA1FBE"/>
    <w:rsid w:val="00EA2868"/>
    <w:rsid w:val="00EB1513"/>
    <w:rsid w:val="00EB2431"/>
    <w:rsid w:val="00EB74E6"/>
    <w:rsid w:val="00EB774E"/>
    <w:rsid w:val="00EC0472"/>
    <w:rsid w:val="00EC356D"/>
    <w:rsid w:val="00EC5885"/>
    <w:rsid w:val="00ED0AED"/>
    <w:rsid w:val="00ED4658"/>
    <w:rsid w:val="00ED6D9F"/>
    <w:rsid w:val="00ED72F2"/>
    <w:rsid w:val="00EE2D29"/>
    <w:rsid w:val="00EE5A09"/>
    <w:rsid w:val="00EE5B84"/>
    <w:rsid w:val="00EE64D7"/>
    <w:rsid w:val="00EF02B0"/>
    <w:rsid w:val="00EF777A"/>
    <w:rsid w:val="00F04173"/>
    <w:rsid w:val="00F1280E"/>
    <w:rsid w:val="00F15903"/>
    <w:rsid w:val="00F279AD"/>
    <w:rsid w:val="00F303BE"/>
    <w:rsid w:val="00F333F1"/>
    <w:rsid w:val="00F528F4"/>
    <w:rsid w:val="00F65948"/>
    <w:rsid w:val="00F722F8"/>
    <w:rsid w:val="00F76DD6"/>
    <w:rsid w:val="00F8750E"/>
    <w:rsid w:val="00F9013B"/>
    <w:rsid w:val="00F915DC"/>
    <w:rsid w:val="00FA42EA"/>
    <w:rsid w:val="00FB4084"/>
    <w:rsid w:val="00FB6FDA"/>
    <w:rsid w:val="00FC4029"/>
    <w:rsid w:val="00FC6CFA"/>
    <w:rsid w:val="00FD2390"/>
    <w:rsid w:val="00FD3869"/>
    <w:rsid w:val="00FE02EE"/>
    <w:rsid w:val="00FE0557"/>
    <w:rsid w:val="00FE3702"/>
    <w:rsid w:val="00FE717D"/>
    <w:rsid w:val="00FF0B0F"/>
    <w:rsid w:val="00FF5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1CC7D"/>
  <w15:docId w15:val="{7D1BA1CA-1AB0-4C08-9AF0-AB04151E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FA42E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75BD2"/>
    <w:rPr>
      <w:sz w:val="16"/>
      <w:szCs w:val="16"/>
    </w:rPr>
  </w:style>
  <w:style w:type="paragraph" w:styleId="CommentText">
    <w:name w:val="annotation text"/>
    <w:basedOn w:val="Normal"/>
    <w:link w:val="CommentTextChar"/>
    <w:uiPriority w:val="99"/>
    <w:semiHidden/>
    <w:unhideWhenUsed/>
    <w:rsid w:val="00375BD2"/>
    <w:rPr>
      <w:sz w:val="20"/>
      <w:szCs w:val="20"/>
    </w:rPr>
  </w:style>
  <w:style w:type="character" w:customStyle="1" w:styleId="CommentTextChar">
    <w:name w:val="Comment Text Char"/>
    <w:basedOn w:val="DefaultParagraphFont"/>
    <w:link w:val="CommentText"/>
    <w:uiPriority w:val="99"/>
    <w:semiHidden/>
    <w:rsid w:val="00375B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5BD2"/>
    <w:rPr>
      <w:b/>
      <w:bCs/>
    </w:rPr>
  </w:style>
  <w:style w:type="character" w:customStyle="1" w:styleId="CommentSubjectChar">
    <w:name w:val="Comment Subject Char"/>
    <w:basedOn w:val="CommentTextChar"/>
    <w:link w:val="CommentSubject"/>
    <w:uiPriority w:val="99"/>
    <w:semiHidden/>
    <w:rsid w:val="00375BD2"/>
    <w:rPr>
      <w:rFonts w:ascii="Calibri" w:eastAsia="Calibri" w:hAnsi="Calibri" w:cs="Calibri"/>
      <w:b/>
      <w:bCs/>
      <w:sz w:val="20"/>
      <w:szCs w:val="20"/>
    </w:rPr>
  </w:style>
  <w:style w:type="table" w:customStyle="1" w:styleId="1">
    <w:name w:val="1"/>
    <w:basedOn w:val="TableNormal"/>
    <w:rsid w:val="009A58B0"/>
    <w:pPr>
      <w:widowControl/>
      <w:autoSpaceDE/>
      <w:autoSpaceDN/>
    </w:pPr>
    <w:rPr>
      <w:rFonts w:eastAsiaTheme="minorEastAsia"/>
      <w:sz w:val="20"/>
      <w:szCs w:val="20"/>
    </w:rPr>
    <w:tblPr>
      <w:tblStyleRowBandSize w:val="1"/>
      <w:tblStyleColBandSize w:val="1"/>
    </w:tblPr>
  </w:style>
  <w:style w:type="paragraph" w:customStyle="1" w:styleId="paragraph">
    <w:name w:val="paragraph"/>
    <w:basedOn w:val="Normal"/>
    <w:rsid w:val="009A58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A58B0"/>
  </w:style>
  <w:style w:type="character" w:customStyle="1" w:styleId="eop">
    <w:name w:val="eop"/>
    <w:basedOn w:val="DefaultParagraphFont"/>
    <w:rsid w:val="009A58B0"/>
  </w:style>
  <w:style w:type="paragraph" w:styleId="Header">
    <w:name w:val="header"/>
    <w:basedOn w:val="Normal"/>
    <w:link w:val="HeaderChar"/>
    <w:uiPriority w:val="99"/>
    <w:unhideWhenUsed/>
    <w:rsid w:val="009A58B0"/>
    <w:pPr>
      <w:tabs>
        <w:tab w:val="center" w:pos="4680"/>
        <w:tab w:val="right" w:pos="9360"/>
      </w:tabs>
    </w:pPr>
  </w:style>
  <w:style w:type="character" w:customStyle="1" w:styleId="HeaderChar">
    <w:name w:val="Header Char"/>
    <w:basedOn w:val="DefaultParagraphFont"/>
    <w:link w:val="Header"/>
    <w:uiPriority w:val="99"/>
    <w:rsid w:val="009A58B0"/>
    <w:rPr>
      <w:rFonts w:ascii="Calibri" w:eastAsia="Calibri" w:hAnsi="Calibri" w:cs="Calibri"/>
    </w:rPr>
  </w:style>
  <w:style w:type="paragraph" w:styleId="Footer">
    <w:name w:val="footer"/>
    <w:basedOn w:val="Normal"/>
    <w:link w:val="FooterChar"/>
    <w:uiPriority w:val="99"/>
    <w:unhideWhenUsed/>
    <w:rsid w:val="009A58B0"/>
    <w:pPr>
      <w:tabs>
        <w:tab w:val="center" w:pos="4680"/>
        <w:tab w:val="right" w:pos="9360"/>
      </w:tabs>
    </w:pPr>
  </w:style>
  <w:style w:type="character" w:customStyle="1" w:styleId="FooterChar">
    <w:name w:val="Footer Char"/>
    <w:basedOn w:val="DefaultParagraphFont"/>
    <w:link w:val="Footer"/>
    <w:uiPriority w:val="99"/>
    <w:rsid w:val="009A58B0"/>
    <w:rPr>
      <w:rFonts w:ascii="Calibri" w:eastAsia="Calibri" w:hAnsi="Calibri" w:cs="Calibri"/>
    </w:rPr>
  </w:style>
  <w:style w:type="paragraph" w:styleId="BalloonText">
    <w:name w:val="Balloon Text"/>
    <w:basedOn w:val="Normal"/>
    <w:link w:val="BalloonTextChar"/>
    <w:uiPriority w:val="99"/>
    <w:semiHidden/>
    <w:unhideWhenUsed/>
    <w:rsid w:val="006B79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794C"/>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231357"/>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7637">
      <w:bodyDiv w:val="1"/>
      <w:marLeft w:val="0"/>
      <w:marRight w:val="0"/>
      <w:marTop w:val="0"/>
      <w:marBottom w:val="0"/>
      <w:divBdr>
        <w:top w:val="none" w:sz="0" w:space="0" w:color="auto"/>
        <w:left w:val="none" w:sz="0" w:space="0" w:color="auto"/>
        <w:bottom w:val="none" w:sz="0" w:space="0" w:color="auto"/>
        <w:right w:val="none" w:sz="0" w:space="0" w:color="auto"/>
      </w:divBdr>
    </w:div>
    <w:div w:id="1837921715">
      <w:bodyDiv w:val="1"/>
      <w:marLeft w:val="0"/>
      <w:marRight w:val="0"/>
      <w:marTop w:val="0"/>
      <w:marBottom w:val="0"/>
      <w:divBdr>
        <w:top w:val="none" w:sz="0" w:space="0" w:color="auto"/>
        <w:left w:val="none" w:sz="0" w:space="0" w:color="auto"/>
        <w:bottom w:val="none" w:sz="0" w:space="0" w:color="auto"/>
        <w:right w:val="none" w:sz="0" w:space="0" w:color="auto"/>
      </w:divBdr>
      <w:divsChild>
        <w:div w:id="1283463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p.edu.gov.on.ca/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p.edu.gov.on.ca/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C6E99D5D981D438BFBF8B95F62F330" ma:contentTypeVersion="13" ma:contentTypeDescription="Create a new document." ma:contentTypeScope="" ma:versionID="3cb455eb9dbd9306981f3e229df0448d">
  <xsd:schema xmlns:xsd="http://www.w3.org/2001/XMLSchema" xmlns:xs="http://www.w3.org/2001/XMLSchema" xmlns:p="http://schemas.microsoft.com/office/2006/metadata/properties" xmlns:ns2="53efa203-44f2-4eb0-a62a-b6bc36598676" xmlns:ns3="543b6cb3-de32-4387-b035-61287cdf3c4c" targetNamespace="http://schemas.microsoft.com/office/2006/metadata/properties" ma:root="true" ma:fieldsID="d5480d27d3acc1f9b2b606a71440fb06" ns2:_="" ns3:_="">
    <xsd:import namespace="53efa203-44f2-4eb0-a62a-b6bc36598676"/>
    <xsd:import namespace="543b6cb3-de32-4387-b035-61287cdf3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fa203-44f2-4eb0-a62a-b6bc365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b6cb3-de32-4387-b035-61287cdf3c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52664-DD66-4B4D-B3F5-60AAAC0B4788}">
  <ds:schemaRefs>
    <ds:schemaRef ds:uri="http://schemas.microsoft.com/sharepoint/v3/contenttype/forms"/>
  </ds:schemaRefs>
</ds:datastoreItem>
</file>

<file path=customXml/itemProps2.xml><?xml version="1.0" encoding="utf-8"?>
<ds:datastoreItem xmlns:ds="http://schemas.openxmlformats.org/officeDocument/2006/customXml" ds:itemID="{88FA4BCD-BF51-4E78-A000-E274E493832B}">
  <ds:schemaRefs>
    <ds:schemaRef ds:uri="http://schemas.openxmlformats.org/officeDocument/2006/bibliography"/>
  </ds:schemaRefs>
</ds:datastoreItem>
</file>

<file path=customXml/itemProps3.xml><?xml version="1.0" encoding="utf-8"?>
<ds:datastoreItem xmlns:ds="http://schemas.openxmlformats.org/officeDocument/2006/customXml" ds:itemID="{AD9B246A-1CDA-492D-8C18-7EE63CC3A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36D65D-B84F-4BE4-A2C7-502AB637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fa203-44f2-4eb0-a62a-b6bc36598676"/>
    <ds:schemaRef ds:uri="543b6cb3-de32-4387-b035-61287cdf3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9026</Words>
  <Characters>51451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Kristiana</dc:creator>
  <cp:lastModifiedBy>Kristiana Kang</cp:lastModifiedBy>
  <cp:revision>4</cp:revision>
  <dcterms:created xsi:type="dcterms:W3CDTF">2022-04-13T12:19:00Z</dcterms:created>
  <dcterms:modified xsi:type="dcterms:W3CDTF">2022-04-13T12:43:00Z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vt:lpwstr>
  </property>
  <property fmtid="{D5CDD505-2E9C-101B-9397-08002B2CF9AE}" pid="4" name="LastSaved">
    <vt:filetime>2020-10-15T00:00:00Z</vt:filetime>
  </property>
  <property fmtid="{D5CDD505-2E9C-101B-9397-08002B2CF9AE}" pid="5" name="ContentTypeId">
    <vt:lpwstr>0x010100F5C6E99D5D981D438BFBF8B95F62F330</vt:lpwstr>
  </property>
</Properties>
</file>