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33EC" w14:textId="4E22F473" w:rsidR="007174F8" w:rsidRPr="00D12792" w:rsidRDefault="005E08EF">
      <w:pPr>
        <w:jc w:val="center"/>
        <w:rPr>
          <w:b/>
          <w:sz w:val="28"/>
          <w:szCs w:val="28"/>
        </w:rPr>
      </w:pPr>
      <w:r w:rsidRPr="00D12792">
        <w:rPr>
          <w:b/>
          <w:noProof/>
          <w:lang w:eastAsia="zh-CN"/>
        </w:rPr>
        <w:drawing>
          <wp:anchor distT="0" distB="0" distL="114300" distR="114300" simplePos="0" relativeHeight="251658240" behindDoc="0" locked="0" layoutInCell="1" hidden="0" allowOverlap="1" wp14:anchorId="7B363515" wp14:editId="53565326">
            <wp:simplePos x="0" y="0"/>
            <wp:positionH relativeFrom="margin">
              <wp:align>center</wp:align>
            </wp:positionH>
            <wp:positionV relativeFrom="paragraph">
              <wp:posOffset>0</wp:posOffset>
            </wp:positionV>
            <wp:extent cx="2247900" cy="873760"/>
            <wp:effectExtent l="0" t="0" r="0" b="0"/>
            <wp:wrapTopAndBottom distT="0" dist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002C42C1">
        <w:rPr>
          <w:b/>
          <w:bCs/>
          <w:sz w:val="28"/>
          <w:szCs w:val="28"/>
        </w:rPr>
        <w:t>Correlation of</w:t>
      </w:r>
      <w:r w:rsidR="001E3CBF">
        <w:rPr>
          <w:b/>
          <w:bCs/>
          <w:sz w:val="28"/>
          <w:szCs w:val="28"/>
        </w:rPr>
        <w:t xml:space="preserve"> British Columbia </w:t>
      </w:r>
      <w:r w:rsidR="002C42C1">
        <w:rPr>
          <w:b/>
          <w:bCs/>
          <w:sz w:val="28"/>
          <w:szCs w:val="28"/>
        </w:rPr>
        <w:t xml:space="preserve">Program of Studies with </w:t>
      </w:r>
      <w:r w:rsidR="003F661B" w:rsidRPr="31A03A7C">
        <w:rPr>
          <w:b/>
          <w:bCs/>
          <w:sz w:val="28"/>
          <w:szCs w:val="28"/>
        </w:rPr>
        <w:t xml:space="preserve">Mathology </w:t>
      </w:r>
      <w:r w:rsidR="002C42C1">
        <w:rPr>
          <w:b/>
          <w:bCs/>
          <w:sz w:val="28"/>
          <w:szCs w:val="28"/>
        </w:rPr>
        <w:t xml:space="preserve">Grade 4 </w:t>
      </w:r>
    </w:p>
    <w:p w14:paraId="7B3633ED" w14:textId="77777777" w:rsidR="007174F8" w:rsidRDefault="007174F8">
      <w:pPr>
        <w:jc w:val="center"/>
        <w:rPr>
          <w:sz w:val="28"/>
          <w:szCs w:val="28"/>
        </w:rPr>
      </w:pPr>
    </w:p>
    <w:tbl>
      <w:tblPr>
        <w:tblStyle w:val="a"/>
        <w:tblW w:w="100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14:paraId="7B3633F2" w14:textId="77777777" w:rsidTr="00A47D84">
        <w:tc>
          <w:tcPr>
            <w:tcW w:w="3685" w:type="dxa"/>
            <w:tcBorders>
              <w:top w:val="single" w:sz="4" w:space="0" w:color="000000"/>
              <w:left w:val="single" w:sz="4" w:space="0" w:color="000000"/>
              <w:bottom w:val="single" w:sz="4" w:space="0" w:color="000000"/>
              <w:right w:val="single" w:sz="4" w:space="0" w:color="000000"/>
            </w:tcBorders>
            <w:shd w:val="clear" w:color="auto" w:fill="CAEADD"/>
          </w:tcPr>
          <w:p w14:paraId="7B3633EE" w14:textId="60D822FA" w:rsidR="00DC08C1" w:rsidRPr="008241C0" w:rsidRDefault="00DC08C1">
            <w:pPr>
              <w:rPr>
                <w:rFonts w:asciiTheme="majorHAnsi" w:hAnsiTheme="majorHAnsi"/>
                <w:b/>
                <w:sz w:val="22"/>
                <w:szCs w:val="22"/>
              </w:rPr>
            </w:pPr>
            <w:r w:rsidRPr="008241C0">
              <w:rPr>
                <w:rFonts w:asciiTheme="majorHAnsi" w:hAnsiTheme="majorHAnsi"/>
                <w:b/>
                <w:sz w:val="22"/>
                <w:szCs w:val="22"/>
              </w:rPr>
              <w:t>Curriculum Expectations</w:t>
            </w:r>
          </w:p>
        </w:tc>
        <w:tc>
          <w:tcPr>
            <w:tcW w:w="2700" w:type="dxa"/>
            <w:tcBorders>
              <w:top w:val="single" w:sz="4" w:space="0" w:color="000000"/>
              <w:left w:val="single" w:sz="4" w:space="0" w:color="000000"/>
              <w:bottom w:val="single" w:sz="4" w:space="0" w:color="000000"/>
              <w:right w:val="single" w:sz="4" w:space="0" w:color="000000"/>
            </w:tcBorders>
            <w:shd w:val="clear" w:color="auto" w:fill="CAEADD"/>
          </w:tcPr>
          <w:p w14:paraId="7B3633EF" w14:textId="53412A58" w:rsidR="00DC08C1" w:rsidRPr="008241C0" w:rsidRDefault="00DC08C1">
            <w:pPr>
              <w:tabs>
                <w:tab w:val="left" w:pos="3063"/>
              </w:tabs>
              <w:rPr>
                <w:rFonts w:asciiTheme="majorHAnsi" w:hAnsiTheme="majorHAnsi"/>
                <w:b/>
                <w:sz w:val="22"/>
                <w:szCs w:val="22"/>
              </w:rPr>
            </w:pPr>
            <w:r w:rsidRPr="008241C0">
              <w:rPr>
                <w:rFonts w:asciiTheme="majorHAnsi" w:hAnsiTheme="majorHAnsi"/>
                <w:b/>
                <w:sz w:val="22"/>
                <w:szCs w:val="22"/>
              </w:rPr>
              <w:t xml:space="preserve">Grade </w:t>
            </w:r>
            <w:r>
              <w:rPr>
                <w:rFonts w:asciiTheme="majorHAnsi" w:hAnsiTheme="majorHAnsi"/>
                <w:b/>
                <w:sz w:val="22"/>
                <w:szCs w:val="22"/>
              </w:rPr>
              <w:t>4</w:t>
            </w:r>
            <w:r w:rsidRPr="008241C0">
              <w:rPr>
                <w:rFonts w:asciiTheme="majorHAnsi" w:hAnsiTheme="majorHAnsi"/>
                <w:b/>
                <w:sz w:val="22"/>
                <w:szCs w:val="22"/>
              </w:rPr>
              <w:t xml:space="preserve"> Mathology.ca</w:t>
            </w:r>
          </w:p>
        </w:tc>
        <w:tc>
          <w:tcPr>
            <w:tcW w:w="3618" w:type="dxa"/>
            <w:tcBorders>
              <w:top w:val="single" w:sz="4" w:space="0" w:color="000000"/>
              <w:left w:val="single" w:sz="4" w:space="0" w:color="000000"/>
              <w:bottom w:val="single" w:sz="4" w:space="0" w:color="000000"/>
              <w:right w:val="single" w:sz="4" w:space="0" w:color="000000"/>
            </w:tcBorders>
            <w:shd w:val="clear" w:color="auto" w:fill="CAEADD"/>
          </w:tcPr>
          <w:p w14:paraId="7B3633F1" w14:textId="333DCDA1" w:rsidR="00DC08C1" w:rsidRPr="008241C0" w:rsidRDefault="00DC08C1">
            <w:pPr>
              <w:rPr>
                <w:rFonts w:asciiTheme="majorHAnsi" w:hAnsiTheme="majorHAnsi"/>
                <w:b/>
                <w:sz w:val="22"/>
                <w:szCs w:val="22"/>
              </w:rPr>
            </w:pPr>
            <w:r w:rsidRPr="008241C0">
              <w:rPr>
                <w:rFonts w:asciiTheme="majorHAnsi" w:hAnsiTheme="majorHAnsi"/>
                <w:b/>
                <w:sz w:val="22"/>
                <w:szCs w:val="22"/>
              </w:rPr>
              <w:t xml:space="preserve">Pearson Canada </w:t>
            </w:r>
            <w:r>
              <w:rPr>
                <w:rFonts w:asciiTheme="majorHAnsi" w:hAnsiTheme="majorHAnsi"/>
                <w:b/>
                <w:sz w:val="22"/>
                <w:szCs w:val="22"/>
              </w:rPr>
              <w:t>Grades 4-6</w:t>
            </w:r>
            <w:r w:rsidRPr="008241C0">
              <w:rPr>
                <w:rFonts w:asciiTheme="majorHAnsi" w:hAnsiTheme="majorHAnsi"/>
                <w:b/>
                <w:sz w:val="22"/>
                <w:szCs w:val="22"/>
              </w:rPr>
              <w:t xml:space="preserve"> Mathematics Learning Progression</w:t>
            </w:r>
          </w:p>
        </w:tc>
      </w:tr>
      <w:tr w:rsidR="008743A1" w:rsidRPr="00811A31" w14:paraId="3456D607" w14:textId="77777777" w:rsidTr="008743A1">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11F7A9" w14:textId="00359792" w:rsidR="008743A1" w:rsidRPr="008743A1" w:rsidRDefault="008743A1" w:rsidP="00D94A3F">
            <w:pPr>
              <w:rPr>
                <w:rFonts w:asciiTheme="majorHAnsi" w:hAnsiTheme="majorHAnsi"/>
                <w:b/>
                <w:color w:val="000000"/>
                <w:sz w:val="20"/>
                <w:szCs w:val="20"/>
              </w:rPr>
            </w:pPr>
            <w:r>
              <w:rPr>
                <w:rFonts w:asciiTheme="majorHAnsi" w:hAnsiTheme="majorHAnsi"/>
                <w:b/>
                <w:sz w:val="20"/>
                <w:szCs w:val="20"/>
              </w:rPr>
              <w:t>Content - Elaborations</w:t>
            </w:r>
          </w:p>
        </w:tc>
      </w:tr>
      <w:tr w:rsidR="00DC08C1" w:rsidRPr="00811A31" w14:paraId="7B363401" w14:textId="77777777" w:rsidTr="000C5040">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957C108" w14:textId="297E7DC8" w:rsidR="00DC08C1" w:rsidRPr="008C73C4" w:rsidRDefault="008E6EE8" w:rsidP="00E2711A">
            <w:pPr>
              <w:rPr>
                <w:rFonts w:asciiTheme="majorHAnsi" w:hAnsiTheme="majorHAnsi"/>
                <w:b/>
                <w:bCs/>
                <w:color w:val="000000"/>
                <w:sz w:val="20"/>
                <w:szCs w:val="20"/>
              </w:rPr>
            </w:pPr>
            <w:r>
              <w:rPr>
                <w:rFonts w:asciiTheme="majorHAnsi" w:hAnsiTheme="majorHAnsi"/>
                <w:b/>
                <w:bCs/>
                <w:color w:val="000000"/>
                <w:sz w:val="20"/>
                <w:szCs w:val="20"/>
              </w:rPr>
              <w:t>n</w:t>
            </w:r>
            <w:r w:rsidR="008C73C4" w:rsidRPr="008C73C4">
              <w:rPr>
                <w:rFonts w:asciiTheme="majorHAnsi" w:hAnsiTheme="majorHAnsi"/>
                <w:b/>
                <w:bCs/>
                <w:color w:val="000000"/>
                <w:sz w:val="20"/>
                <w:szCs w:val="20"/>
              </w:rPr>
              <w:t>umber concepts to 10 000</w:t>
            </w:r>
          </w:p>
          <w:p w14:paraId="456C5DD6" w14:textId="77777777" w:rsidR="00DC08C1" w:rsidRDefault="008C73C4" w:rsidP="008C73C4">
            <w:pPr>
              <w:pStyle w:val="ListParagraph"/>
              <w:numPr>
                <w:ilvl w:val="0"/>
                <w:numId w:val="22"/>
              </w:numPr>
              <w:rPr>
                <w:rFonts w:asciiTheme="majorHAnsi" w:hAnsiTheme="majorHAnsi"/>
                <w:sz w:val="20"/>
                <w:szCs w:val="20"/>
              </w:rPr>
            </w:pPr>
            <w:r>
              <w:rPr>
                <w:rFonts w:asciiTheme="majorHAnsi" w:hAnsiTheme="majorHAnsi"/>
                <w:sz w:val="20"/>
                <w:szCs w:val="20"/>
              </w:rPr>
              <w:t>counting:</w:t>
            </w:r>
          </w:p>
          <w:p w14:paraId="0BCB7C79" w14:textId="77777777" w:rsidR="008C73C4" w:rsidRDefault="008C73C4" w:rsidP="008C73C4">
            <w:pPr>
              <w:pStyle w:val="ListParagraph"/>
              <w:numPr>
                <w:ilvl w:val="0"/>
                <w:numId w:val="23"/>
              </w:numPr>
              <w:rPr>
                <w:rFonts w:asciiTheme="majorHAnsi" w:hAnsiTheme="majorHAnsi"/>
                <w:sz w:val="20"/>
                <w:szCs w:val="20"/>
              </w:rPr>
            </w:pPr>
            <w:r>
              <w:rPr>
                <w:rFonts w:asciiTheme="majorHAnsi" w:hAnsiTheme="majorHAnsi"/>
                <w:sz w:val="20"/>
                <w:szCs w:val="20"/>
              </w:rPr>
              <w:t>multiples</w:t>
            </w:r>
          </w:p>
          <w:p w14:paraId="510FDCDE" w14:textId="77777777" w:rsidR="008C73C4" w:rsidRDefault="008C73C4" w:rsidP="008C73C4">
            <w:pPr>
              <w:pStyle w:val="ListParagraph"/>
              <w:numPr>
                <w:ilvl w:val="0"/>
                <w:numId w:val="23"/>
              </w:numPr>
              <w:rPr>
                <w:rFonts w:asciiTheme="majorHAnsi" w:hAnsiTheme="majorHAnsi"/>
                <w:sz w:val="20"/>
                <w:szCs w:val="20"/>
              </w:rPr>
            </w:pPr>
            <w:r>
              <w:rPr>
                <w:rFonts w:asciiTheme="majorHAnsi" w:hAnsiTheme="majorHAnsi"/>
                <w:sz w:val="20"/>
                <w:szCs w:val="20"/>
              </w:rPr>
              <w:t>flexible counting strategies</w:t>
            </w:r>
          </w:p>
          <w:p w14:paraId="2B16BD12" w14:textId="77777777" w:rsidR="008C73C4" w:rsidRDefault="008C73C4" w:rsidP="008C73C4">
            <w:pPr>
              <w:pStyle w:val="ListParagraph"/>
              <w:numPr>
                <w:ilvl w:val="0"/>
                <w:numId w:val="23"/>
              </w:numPr>
              <w:rPr>
                <w:rFonts w:asciiTheme="majorHAnsi" w:hAnsiTheme="majorHAnsi"/>
                <w:sz w:val="20"/>
                <w:szCs w:val="20"/>
              </w:rPr>
            </w:pPr>
            <w:r>
              <w:rPr>
                <w:rFonts w:asciiTheme="majorHAnsi" w:hAnsiTheme="majorHAnsi"/>
                <w:sz w:val="20"/>
                <w:szCs w:val="20"/>
              </w:rPr>
              <w:t>whole number benchmarks</w:t>
            </w:r>
          </w:p>
          <w:p w14:paraId="7B3633F7" w14:textId="24CB3F9F" w:rsidR="00AE296C" w:rsidRPr="00BA2122" w:rsidRDefault="00AE296C" w:rsidP="00BA2122">
            <w:pPr>
              <w:ind w:left="1080"/>
              <w:rPr>
                <w:rFonts w:asciiTheme="majorHAnsi" w:hAnsiTheme="maj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29535F1" w14:textId="44D50347" w:rsidR="00DC08C1" w:rsidRPr="00BB2E40" w:rsidRDefault="00DC08C1" w:rsidP="00E85DBA">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1</w:t>
            </w:r>
            <w:r w:rsidRPr="00BB2E40">
              <w:rPr>
                <w:rFonts w:asciiTheme="majorHAnsi" w:hAnsiTheme="majorHAnsi"/>
                <w:b/>
                <w:sz w:val="20"/>
                <w:szCs w:val="20"/>
              </w:rPr>
              <w:t>: Number Relationships</w:t>
            </w:r>
            <w:r>
              <w:rPr>
                <w:rFonts w:asciiTheme="majorHAnsi" w:hAnsiTheme="majorHAnsi"/>
                <w:b/>
                <w:sz w:val="20"/>
                <w:szCs w:val="20"/>
              </w:rPr>
              <w:t xml:space="preserve"> and Place Value</w:t>
            </w:r>
          </w:p>
          <w:p w14:paraId="7E5B650A" w14:textId="5163DAA6" w:rsidR="00DC08C1" w:rsidRDefault="00DC08C1" w:rsidP="00F140DE">
            <w:pPr>
              <w:spacing w:line="276" w:lineRule="auto"/>
              <w:contextualSpacing/>
              <w:rPr>
                <w:rFonts w:asciiTheme="majorHAnsi" w:hAnsiTheme="majorHAnsi"/>
                <w:b/>
                <w:sz w:val="20"/>
                <w:szCs w:val="20"/>
              </w:rPr>
            </w:pPr>
            <w:r>
              <w:rPr>
                <w:rFonts w:asciiTheme="majorHAnsi" w:hAnsiTheme="majorHAnsi"/>
                <w:sz w:val="20"/>
                <w:szCs w:val="20"/>
              </w:rPr>
              <w:t>1: Representing Numbers to 10 000</w:t>
            </w:r>
          </w:p>
          <w:p w14:paraId="0D33E3A7" w14:textId="40A5FB5F" w:rsidR="00F140DE" w:rsidRDefault="00F140DE" w:rsidP="00F140DE">
            <w:pPr>
              <w:spacing w:line="276" w:lineRule="auto"/>
              <w:contextualSpacing/>
              <w:rPr>
                <w:rFonts w:asciiTheme="majorHAnsi" w:hAnsiTheme="majorHAnsi"/>
                <w:sz w:val="20"/>
                <w:szCs w:val="20"/>
              </w:rPr>
            </w:pPr>
            <w:r w:rsidRPr="00F140DE">
              <w:rPr>
                <w:rFonts w:asciiTheme="majorHAnsi" w:hAnsiTheme="majorHAnsi"/>
                <w:bCs/>
                <w:sz w:val="20"/>
                <w:szCs w:val="20"/>
              </w:rPr>
              <w:t xml:space="preserve">3: </w:t>
            </w:r>
            <w:r>
              <w:rPr>
                <w:rFonts w:asciiTheme="majorHAnsi" w:hAnsiTheme="majorHAnsi"/>
                <w:sz w:val="20"/>
                <w:szCs w:val="20"/>
              </w:rPr>
              <w:t>Estimating and Rounding Numbers</w:t>
            </w:r>
            <w:r w:rsidR="00F84CD0">
              <w:rPr>
                <w:rFonts w:asciiTheme="majorHAnsi" w:hAnsiTheme="majorHAnsi"/>
                <w:sz w:val="20"/>
                <w:szCs w:val="20"/>
              </w:rPr>
              <w:br/>
              <w:t>5: Estimating to Solve Problems</w:t>
            </w:r>
          </w:p>
          <w:p w14:paraId="3AA930D2" w14:textId="4F86A012" w:rsidR="00CC5605" w:rsidRPr="00A47D84" w:rsidRDefault="00CC5605" w:rsidP="00F140DE">
            <w:pPr>
              <w:spacing w:line="276" w:lineRule="auto"/>
              <w:contextualSpacing/>
              <w:rPr>
                <w:rFonts w:asciiTheme="majorHAnsi" w:hAnsiTheme="majorHAnsi"/>
                <w:b/>
                <w:sz w:val="20"/>
                <w:szCs w:val="20"/>
              </w:rPr>
            </w:pPr>
            <w:r>
              <w:rPr>
                <w:rFonts w:asciiTheme="majorHAnsi" w:hAnsiTheme="majorHAnsi"/>
                <w:sz w:val="20"/>
                <w:szCs w:val="20"/>
              </w:rPr>
              <w:t>6: Consolidation of Number Relationships and Place Value</w:t>
            </w:r>
          </w:p>
          <w:p w14:paraId="0C8AD052" w14:textId="44668805" w:rsidR="00CC5605" w:rsidRDefault="00CC5605" w:rsidP="00F140DE">
            <w:pPr>
              <w:spacing w:line="276" w:lineRule="auto"/>
              <w:contextualSpacing/>
              <w:rPr>
                <w:rFonts w:asciiTheme="majorHAnsi" w:hAnsiTheme="majorHAnsi"/>
                <w:sz w:val="20"/>
                <w:szCs w:val="20"/>
              </w:rPr>
            </w:pPr>
          </w:p>
          <w:p w14:paraId="1945A014" w14:textId="77777777" w:rsidR="00CC5605" w:rsidRDefault="00CC5605" w:rsidP="00CC5605">
            <w:pPr>
              <w:tabs>
                <w:tab w:val="left" w:pos="3063"/>
              </w:tabs>
              <w:rPr>
                <w:rFonts w:asciiTheme="majorHAnsi" w:hAnsiTheme="majorHAnsi"/>
                <w:b/>
                <w:bCs/>
                <w:sz w:val="20"/>
                <w:szCs w:val="20"/>
              </w:rPr>
            </w:pPr>
            <w:r w:rsidRPr="00534E9B">
              <w:rPr>
                <w:rFonts w:asciiTheme="majorHAnsi" w:hAnsiTheme="majorHAnsi"/>
                <w:b/>
                <w:bCs/>
                <w:sz w:val="20"/>
                <w:szCs w:val="20"/>
              </w:rPr>
              <w:t>Number Unit 5</w:t>
            </w:r>
            <w:r>
              <w:rPr>
                <w:rFonts w:asciiTheme="majorHAnsi" w:hAnsiTheme="majorHAnsi"/>
                <w:b/>
                <w:bCs/>
                <w:sz w:val="20"/>
                <w:szCs w:val="20"/>
              </w:rPr>
              <w:t>:</w:t>
            </w:r>
            <w:r w:rsidRPr="00534E9B">
              <w:rPr>
                <w:rFonts w:asciiTheme="majorHAnsi" w:hAnsiTheme="majorHAnsi"/>
                <w:b/>
                <w:bCs/>
                <w:sz w:val="20"/>
                <w:szCs w:val="20"/>
              </w:rPr>
              <w:t xml:space="preserve"> Fluency with Multiplication and Division Facts</w:t>
            </w:r>
          </w:p>
          <w:p w14:paraId="7B3633F8" w14:textId="74347490" w:rsidR="00F140DE" w:rsidRPr="00714B19" w:rsidRDefault="00CC5605" w:rsidP="00A47D84">
            <w:pPr>
              <w:tabs>
                <w:tab w:val="left" w:pos="3063"/>
              </w:tabs>
              <w:rPr>
                <w:rFonts w:asciiTheme="majorHAnsi" w:hAnsiTheme="majorHAnsi"/>
                <w:sz w:val="20"/>
                <w:szCs w:val="20"/>
              </w:rPr>
            </w:pPr>
            <w:r>
              <w:rPr>
                <w:rFonts w:asciiTheme="majorHAnsi" w:hAnsiTheme="majorHAnsi"/>
                <w:sz w:val="20"/>
                <w:szCs w:val="20"/>
              </w:rPr>
              <w:t>24</w:t>
            </w:r>
            <w:r w:rsidRPr="00DB6141">
              <w:rPr>
                <w:rFonts w:asciiTheme="majorHAnsi" w:hAnsiTheme="majorHAnsi"/>
                <w:sz w:val="20"/>
                <w:szCs w:val="20"/>
              </w:rPr>
              <w:t xml:space="preserve">: </w:t>
            </w:r>
            <w:r>
              <w:rPr>
                <w:rFonts w:asciiTheme="majorHAnsi" w:hAnsiTheme="majorHAnsi"/>
                <w:sz w:val="20"/>
                <w:szCs w:val="20"/>
              </w:rPr>
              <w:t>Strategies for Multiplication</w:t>
            </w:r>
            <w:r>
              <w:rPr>
                <w:rFonts w:asciiTheme="majorHAnsi" w:hAnsiTheme="majorHAnsi"/>
                <w:sz w:val="20"/>
                <w:szCs w:val="20"/>
              </w:rPr>
              <w:br/>
              <w:t>25: Solving Multiplication Problems</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08828090" w14:textId="77777777" w:rsidR="00AE296C" w:rsidRPr="00255002" w:rsidRDefault="007D651B" w:rsidP="00AE296C">
            <w:pPr>
              <w:rPr>
                <w:rFonts w:asciiTheme="majorHAnsi" w:hAnsiTheme="majorHAnsi" w:cs="Open Sans"/>
                <w:b/>
                <w:bCs/>
                <w:sz w:val="20"/>
                <w:szCs w:val="20"/>
                <w:lang w:val="en-CA"/>
              </w:rPr>
            </w:pPr>
            <w:r w:rsidRPr="00476B2E">
              <w:rPr>
                <w:rFonts w:asciiTheme="majorHAnsi" w:hAnsiTheme="majorHAnsi"/>
                <w:b/>
                <w:sz w:val="20"/>
                <w:szCs w:val="20"/>
              </w:rPr>
              <w:t xml:space="preserve">Big Idea: </w:t>
            </w:r>
            <w:r>
              <w:rPr>
                <w:rFonts w:asciiTheme="majorHAnsi" w:hAnsiTheme="majorHAnsi"/>
                <w:b/>
                <w:sz w:val="20"/>
                <w:szCs w:val="20"/>
              </w:rPr>
              <w:t>Numbers are related in many ways</w:t>
            </w:r>
            <w:r w:rsidRPr="00476B2E">
              <w:rPr>
                <w:rFonts w:asciiTheme="majorHAnsi" w:hAnsiTheme="majorHAnsi"/>
                <w:b/>
                <w:sz w:val="20"/>
                <w:szCs w:val="20"/>
              </w:rPr>
              <w:t>.</w:t>
            </w:r>
            <w:r>
              <w:rPr>
                <w:rFonts w:asciiTheme="majorHAnsi" w:hAnsiTheme="majorHAnsi"/>
                <w:b/>
                <w:sz w:val="20"/>
                <w:szCs w:val="20"/>
              </w:rPr>
              <w:br/>
            </w:r>
            <w:r w:rsidR="00AE296C" w:rsidRPr="00255002">
              <w:rPr>
                <w:rFonts w:asciiTheme="majorHAnsi" w:hAnsiTheme="majorHAnsi" w:cs="Open Sans"/>
                <w:b/>
                <w:bCs/>
                <w:sz w:val="20"/>
                <w:szCs w:val="20"/>
                <w:lang w:val="en-CA"/>
              </w:rPr>
              <w:t>Estimating quantities and numbers</w:t>
            </w:r>
          </w:p>
          <w:p w14:paraId="3ABEF540" w14:textId="77777777" w:rsidR="00AE296C" w:rsidRDefault="00AE296C" w:rsidP="00AE296C">
            <w:pPr>
              <w:rPr>
                <w:rFonts w:asciiTheme="majorHAnsi" w:hAnsiTheme="majorHAnsi" w:cs="Open Sans"/>
                <w:sz w:val="20"/>
                <w:szCs w:val="20"/>
                <w:lang w:val="en-CA"/>
              </w:rPr>
            </w:pPr>
            <w:r w:rsidRPr="00BB2E40">
              <w:rPr>
                <w:sz w:val="20"/>
                <w:szCs w:val="20"/>
              </w:rPr>
              <w:t xml:space="preserve">- </w:t>
            </w:r>
            <w:r>
              <w:rPr>
                <w:rFonts w:asciiTheme="majorHAnsi" w:hAnsiTheme="majorHAnsi" w:cs="Open Sans"/>
                <w:sz w:val="20"/>
                <w:szCs w:val="20"/>
                <w:lang w:val="en-CA"/>
              </w:rPr>
              <w:t>Rounds whole numbers using place-value understanding (e.g., 4736 can be rounded to 5000, 4700, 4740).</w:t>
            </w:r>
          </w:p>
          <w:p w14:paraId="5C3FE78E" w14:textId="11FD3AA1" w:rsidR="007D651B" w:rsidRDefault="007D651B" w:rsidP="00AE296C">
            <w:pPr>
              <w:rPr>
                <w:rFonts w:asciiTheme="majorHAnsi" w:hAnsiTheme="majorHAnsi"/>
                <w:b/>
                <w:sz w:val="20"/>
                <w:szCs w:val="20"/>
              </w:rPr>
            </w:pPr>
            <w:r>
              <w:rPr>
                <w:rFonts w:asciiTheme="majorHAnsi" w:hAnsiTheme="majorHAnsi"/>
                <w:b/>
                <w:sz w:val="20"/>
                <w:szCs w:val="20"/>
              </w:rPr>
              <w:t>Decomposing and composing numbers to investigate equivalencies</w:t>
            </w:r>
          </w:p>
          <w:p w14:paraId="6ABF65B4" w14:textId="77777777" w:rsidR="007D651B" w:rsidRDefault="007D651B" w:rsidP="007D651B">
            <w:pPr>
              <w:rPr>
                <w:rFonts w:asciiTheme="majorHAnsi" w:hAnsiTheme="majorHAnsi" w:cs="Open Sans"/>
                <w:sz w:val="20"/>
                <w:szCs w:val="20"/>
                <w:lang w:val="en-CA"/>
              </w:rPr>
            </w:pPr>
            <w:r w:rsidRPr="00BB2E40">
              <w:rPr>
                <w:sz w:val="20"/>
                <w:szCs w:val="20"/>
              </w:rPr>
              <w:t xml:space="preserve">- </w:t>
            </w:r>
            <w:r>
              <w:rPr>
                <w:rFonts w:asciiTheme="majorHAnsi" w:hAnsiTheme="majorHAnsi" w:cs="Open Sans"/>
                <w:sz w:val="20"/>
                <w:szCs w:val="20"/>
                <w:lang w:val="en-CA"/>
              </w:rPr>
              <w:t>Composes and decomposes whole numbers using standard and non-standard partitioning (e.g., 1000 is 10 hundreds or 100 tens)</w:t>
            </w:r>
            <w:r w:rsidRPr="00BB2E40">
              <w:rPr>
                <w:rFonts w:asciiTheme="majorHAnsi" w:hAnsiTheme="majorHAnsi" w:cs="Open Sans"/>
                <w:sz w:val="20"/>
                <w:szCs w:val="20"/>
                <w:lang w:val="en-CA"/>
              </w:rPr>
              <w:t>.</w:t>
            </w:r>
          </w:p>
          <w:p w14:paraId="416E884B" w14:textId="7C4E8132" w:rsidR="00DC08C1" w:rsidRPr="00476B2E" w:rsidRDefault="00DC08C1" w:rsidP="007D651B">
            <w:pPr>
              <w:rPr>
                <w:rFonts w:asciiTheme="majorHAnsi" w:hAnsiTheme="majorHAnsi"/>
                <w:b/>
                <w:sz w:val="20"/>
                <w:szCs w:val="20"/>
              </w:rPr>
            </w:pPr>
            <w:r w:rsidRPr="00476B2E">
              <w:rPr>
                <w:rFonts w:asciiTheme="majorHAnsi" w:hAnsiTheme="majorHAnsi"/>
                <w:b/>
                <w:sz w:val="20"/>
                <w:szCs w:val="20"/>
              </w:rPr>
              <w:t xml:space="preserve">Big Idea: </w:t>
            </w:r>
            <w:r>
              <w:rPr>
                <w:rFonts w:asciiTheme="majorHAnsi" w:hAnsiTheme="majorHAnsi"/>
                <w:b/>
                <w:sz w:val="20"/>
                <w:szCs w:val="20"/>
              </w:rPr>
              <w:t>Quantities and numbers can be grouped by or partitioned into equal-sized units</w:t>
            </w:r>
            <w:r w:rsidRPr="00476B2E">
              <w:rPr>
                <w:rFonts w:asciiTheme="majorHAnsi" w:hAnsiTheme="majorHAnsi"/>
                <w:b/>
                <w:sz w:val="20"/>
                <w:szCs w:val="20"/>
              </w:rPr>
              <w:t>.</w:t>
            </w:r>
            <w:r w:rsidRPr="00476B2E">
              <w:rPr>
                <w:rFonts w:asciiTheme="majorHAnsi" w:hAnsiTheme="majorHAnsi"/>
                <w:b/>
                <w:sz w:val="20"/>
                <w:szCs w:val="20"/>
              </w:rPr>
              <w:br/>
            </w:r>
            <w:r>
              <w:rPr>
                <w:rFonts w:asciiTheme="majorHAnsi" w:hAnsiTheme="majorHAnsi"/>
                <w:b/>
                <w:sz w:val="20"/>
                <w:szCs w:val="20"/>
              </w:rPr>
              <w:t>Unitizing quantities into base-ten units</w:t>
            </w:r>
            <w:r w:rsidRPr="00476B2E">
              <w:rPr>
                <w:rFonts w:asciiTheme="majorHAnsi" w:hAnsiTheme="majorHAnsi"/>
                <w:b/>
                <w:sz w:val="20"/>
                <w:szCs w:val="20"/>
              </w:rPr>
              <w:t xml:space="preserve"> </w:t>
            </w:r>
          </w:p>
          <w:p w14:paraId="271483B1" w14:textId="01207955" w:rsidR="00DC08C1" w:rsidRPr="00BB2E40" w:rsidRDefault="00DC08C1" w:rsidP="00D94A3F">
            <w:pPr>
              <w:rPr>
                <w:rFonts w:asciiTheme="majorHAnsi" w:hAnsiTheme="majorHAnsi" w:cs="Open Sans"/>
                <w:sz w:val="20"/>
                <w:szCs w:val="20"/>
                <w:lang w:val="en-CA"/>
              </w:rPr>
            </w:pPr>
            <w:r w:rsidRPr="00BB2E40">
              <w:rPr>
                <w:sz w:val="20"/>
                <w:szCs w:val="20"/>
              </w:rPr>
              <w:t xml:space="preserve">- </w:t>
            </w:r>
            <w:r>
              <w:rPr>
                <w:rFonts w:asciiTheme="majorHAnsi" w:hAnsiTheme="majorHAnsi" w:cs="Open Sans"/>
                <w:sz w:val="20"/>
                <w:szCs w:val="20"/>
                <w:lang w:val="en-CA"/>
              </w:rPr>
              <w:t>Writes and reads whole numbers in multiple forms</w:t>
            </w:r>
            <w:r w:rsidR="007D651B">
              <w:rPr>
                <w:rFonts w:asciiTheme="majorHAnsi" w:hAnsiTheme="majorHAnsi" w:cs="Open Sans"/>
                <w:sz w:val="20"/>
                <w:szCs w:val="20"/>
                <w:lang w:val="en-CA"/>
              </w:rPr>
              <w:t xml:space="preserve"> (e.g., 1358; one thousand three hundred fifty-eight; 1000 + 300 + 50 + 8)</w:t>
            </w:r>
            <w:r>
              <w:rPr>
                <w:rFonts w:asciiTheme="majorHAnsi" w:hAnsiTheme="majorHAnsi" w:cs="Open Sans"/>
                <w:sz w:val="20"/>
                <w:szCs w:val="20"/>
                <w:lang w:val="en-CA"/>
              </w:rPr>
              <w:t>.</w:t>
            </w:r>
          </w:p>
          <w:p w14:paraId="7B363400" w14:textId="75745508" w:rsidR="00DC08C1" w:rsidRPr="002C1D63" w:rsidRDefault="00DC08C1" w:rsidP="002C1D63">
            <w:pPr>
              <w:rPr>
                <w:rFonts w:asciiTheme="majorHAnsi" w:hAnsiTheme="majorHAnsi" w:cs="Open Sans"/>
                <w:bCs/>
                <w:sz w:val="20"/>
                <w:szCs w:val="20"/>
                <w:lang w:val="en-CA"/>
              </w:rPr>
            </w:pPr>
            <w:r w:rsidRPr="00BB2E40">
              <w:rPr>
                <w:sz w:val="20"/>
                <w:szCs w:val="20"/>
              </w:rPr>
              <w:t xml:space="preserve">- </w:t>
            </w:r>
            <w:r>
              <w:rPr>
                <w:rFonts w:asciiTheme="majorHAnsi" w:hAnsiTheme="majorHAnsi" w:cs="Open Sans"/>
                <w:sz w:val="20"/>
                <w:szCs w:val="20"/>
                <w:lang w:val="en-CA"/>
              </w:rPr>
              <w:t xml:space="preserve">Understands that the value of a digit is ten times the value of the </w:t>
            </w:r>
            <w:r w:rsidR="00585147">
              <w:rPr>
                <w:rFonts w:asciiTheme="majorHAnsi" w:hAnsiTheme="majorHAnsi" w:cs="Open Sans"/>
                <w:sz w:val="20"/>
                <w:szCs w:val="20"/>
                <w:lang w:val="en-CA"/>
              </w:rPr>
              <w:t xml:space="preserve">same </w:t>
            </w:r>
            <w:r>
              <w:rPr>
                <w:rFonts w:asciiTheme="majorHAnsi" w:hAnsiTheme="majorHAnsi" w:cs="Open Sans"/>
                <w:sz w:val="20"/>
                <w:szCs w:val="20"/>
                <w:lang w:val="en-CA"/>
              </w:rPr>
              <w:t>digit one place to the right</w:t>
            </w:r>
            <w:r w:rsidRPr="00BB2E40">
              <w:rPr>
                <w:rFonts w:asciiTheme="majorHAnsi" w:hAnsiTheme="majorHAnsi" w:cs="Open Sans"/>
                <w:sz w:val="20"/>
                <w:szCs w:val="20"/>
                <w:lang w:val="en-CA"/>
              </w:rPr>
              <w:t>.</w:t>
            </w:r>
          </w:p>
        </w:tc>
      </w:tr>
      <w:tr w:rsidR="00DC08C1" w:rsidRPr="00811A31" w14:paraId="7B363414" w14:textId="77777777" w:rsidTr="00A47D84">
        <w:trPr>
          <w:trHeight w:val="4164"/>
        </w:trPr>
        <w:tc>
          <w:tcPr>
            <w:tcW w:w="3685" w:type="dxa"/>
            <w:shd w:val="clear" w:color="auto" w:fill="auto"/>
          </w:tcPr>
          <w:p w14:paraId="5E292480" w14:textId="502EA3D7" w:rsidR="00DC08C1" w:rsidRDefault="00BE6F37" w:rsidP="00BE6F37">
            <w:pPr>
              <w:pStyle w:val="ListParagraph"/>
              <w:numPr>
                <w:ilvl w:val="0"/>
                <w:numId w:val="22"/>
              </w:numPr>
              <w:rPr>
                <w:rFonts w:asciiTheme="majorHAnsi" w:hAnsiTheme="majorHAnsi"/>
                <w:sz w:val="20"/>
                <w:szCs w:val="20"/>
              </w:rPr>
            </w:pPr>
            <w:r>
              <w:rPr>
                <w:rFonts w:asciiTheme="majorHAnsi" w:hAnsiTheme="majorHAnsi"/>
                <w:sz w:val="20"/>
                <w:szCs w:val="20"/>
              </w:rPr>
              <w:t>Number</w:t>
            </w:r>
            <w:r w:rsidR="00AE296C">
              <w:rPr>
                <w:rFonts w:asciiTheme="majorHAnsi" w:hAnsiTheme="majorHAnsi"/>
                <w:sz w:val="20"/>
                <w:szCs w:val="20"/>
              </w:rPr>
              <w:t>s</w:t>
            </w:r>
            <w:r>
              <w:rPr>
                <w:rFonts w:asciiTheme="majorHAnsi" w:hAnsiTheme="majorHAnsi"/>
                <w:sz w:val="20"/>
                <w:szCs w:val="20"/>
              </w:rPr>
              <w:t xml:space="preserve"> to 10 000 can be arranged and recognized:</w:t>
            </w:r>
          </w:p>
          <w:p w14:paraId="74D99586" w14:textId="77777777" w:rsidR="00BE6F37" w:rsidRDefault="00BE6F37" w:rsidP="00BE6F37">
            <w:pPr>
              <w:pStyle w:val="ListParagraph"/>
              <w:numPr>
                <w:ilvl w:val="0"/>
                <w:numId w:val="24"/>
              </w:numPr>
              <w:rPr>
                <w:rFonts w:asciiTheme="majorHAnsi" w:hAnsiTheme="majorHAnsi"/>
                <w:sz w:val="20"/>
                <w:szCs w:val="20"/>
              </w:rPr>
            </w:pPr>
            <w:r>
              <w:rPr>
                <w:rFonts w:asciiTheme="majorHAnsi" w:hAnsiTheme="majorHAnsi"/>
                <w:sz w:val="20"/>
                <w:szCs w:val="20"/>
              </w:rPr>
              <w:t>comparing and ordering numbers</w:t>
            </w:r>
          </w:p>
          <w:p w14:paraId="7B36340B" w14:textId="742CB399" w:rsidR="00BE6F37" w:rsidRPr="00BE6F37" w:rsidRDefault="00BE6F37" w:rsidP="00BE6F37">
            <w:pPr>
              <w:pStyle w:val="ListParagraph"/>
              <w:numPr>
                <w:ilvl w:val="0"/>
                <w:numId w:val="24"/>
              </w:numPr>
              <w:rPr>
                <w:rFonts w:asciiTheme="majorHAnsi" w:hAnsiTheme="majorHAnsi"/>
                <w:sz w:val="20"/>
                <w:szCs w:val="20"/>
              </w:rPr>
            </w:pPr>
            <w:r>
              <w:rPr>
                <w:rFonts w:asciiTheme="majorHAnsi" w:hAnsiTheme="majorHAnsi"/>
                <w:sz w:val="20"/>
                <w:szCs w:val="20"/>
              </w:rPr>
              <w:t>estimating large quantities</w:t>
            </w:r>
          </w:p>
        </w:tc>
        <w:tc>
          <w:tcPr>
            <w:tcW w:w="2700" w:type="dxa"/>
            <w:shd w:val="clear" w:color="auto" w:fill="auto"/>
          </w:tcPr>
          <w:p w14:paraId="46309D1B" w14:textId="757CD662" w:rsidR="00DC08C1" w:rsidRPr="00BB2E40" w:rsidRDefault="00DC08C1" w:rsidP="00691CAD">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1</w:t>
            </w:r>
            <w:r w:rsidRPr="00BB2E40">
              <w:rPr>
                <w:rFonts w:asciiTheme="majorHAnsi" w:hAnsiTheme="majorHAnsi"/>
                <w:b/>
                <w:sz w:val="20"/>
                <w:szCs w:val="20"/>
              </w:rPr>
              <w:t>: Number Relationships</w:t>
            </w:r>
            <w:r>
              <w:rPr>
                <w:rFonts w:asciiTheme="majorHAnsi" w:hAnsiTheme="majorHAnsi"/>
                <w:b/>
                <w:sz w:val="20"/>
                <w:szCs w:val="20"/>
              </w:rPr>
              <w:t xml:space="preserve"> and Place Value</w:t>
            </w:r>
          </w:p>
          <w:p w14:paraId="0E60EEE5" w14:textId="62A8D6C3" w:rsidR="00BE6F37" w:rsidRDefault="00BE6F37" w:rsidP="00691CAD">
            <w:pPr>
              <w:spacing w:line="276" w:lineRule="auto"/>
              <w:contextualSpacing/>
              <w:rPr>
                <w:rFonts w:asciiTheme="majorHAnsi" w:hAnsiTheme="majorHAnsi"/>
                <w:sz w:val="20"/>
                <w:szCs w:val="20"/>
              </w:rPr>
            </w:pPr>
            <w:r>
              <w:rPr>
                <w:rFonts w:asciiTheme="majorHAnsi" w:hAnsiTheme="majorHAnsi"/>
                <w:sz w:val="20"/>
                <w:szCs w:val="20"/>
              </w:rPr>
              <w:t>3: Estimating and Rounding Numbers</w:t>
            </w:r>
          </w:p>
          <w:p w14:paraId="520801FA" w14:textId="7AB7A4F5" w:rsidR="00DC08C1" w:rsidRDefault="00DC08C1" w:rsidP="00691CAD">
            <w:pPr>
              <w:spacing w:line="276" w:lineRule="auto"/>
              <w:contextualSpacing/>
              <w:rPr>
                <w:rFonts w:asciiTheme="majorHAnsi" w:hAnsiTheme="majorHAnsi"/>
                <w:sz w:val="20"/>
                <w:szCs w:val="20"/>
              </w:rPr>
            </w:pPr>
            <w:r>
              <w:rPr>
                <w:rFonts w:asciiTheme="majorHAnsi" w:hAnsiTheme="majorHAnsi"/>
                <w:sz w:val="20"/>
                <w:szCs w:val="20"/>
              </w:rPr>
              <w:t>4: Comparing and Ordering Numbers</w:t>
            </w:r>
          </w:p>
          <w:p w14:paraId="26728EEF" w14:textId="77777777" w:rsidR="00CC5605" w:rsidRPr="00BB2E40" w:rsidRDefault="00CC5605" w:rsidP="00CC5605">
            <w:pPr>
              <w:spacing w:line="276" w:lineRule="auto"/>
              <w:contextualSpacing/>
              <w:rPr>
                <w:rFonts w:asciiTheme="majorHAnsi" w:hAnsiTheme="majorHAnsi"/>
                <w:b/>
                <w:sz w:val="20"/>
                <w:szCs w:val="20"/>
              </w:rPr>
            </w:pPr>
            <w:r>
              <w:rPr>
                <w:rFonts w:asciiTheme="majorHAnsi" w:hAnsiTheme="majorHAnsi"/>
                <w:sz w:val="20"/>
                <w:szCs w:val="20"/>
              </w:rPr>
              <w:t>6: Consolidation of Number Relationships and Place Value</w:t>
            </w:r>
          </w:p>
          <w:p w14:paraId="724043B6" w14:textId="77777777" w:rsidR="00CC5605" w:rsidRPr="00BB2E40" w:rsidRDefault="00CC5605" w:rsidP="00691CAD">
            <w:pPr>
              <w:spacing w:line="276" w:lineRule="auto"/>
              <w:contextualSpacing/>
              <w:rPr>
                <w:rFonts w:asciiTheme="majorHAnsi" w:hAnsiTheme="majorHAnsi"/>
                <w:b/>
                <w:sz w:val="20"/>
                <w:szCs w:val="20"/>
              </w:rPr>
            </w:pPr>
          </w:p>
          <w:p w14:paraId="7B36340C" w14:textId="3468F835" w:rsidR="00DC08C1" w:rsidRPr="00BB2E40" w:rsidRDefault="00DC08C1" w:rsidP="00E85DBA">
            <w:pPr>
              <w:tabs>
                <w:tab w:val="left" w:pos="3063"/>
              </w:tabs>
              <w:rPr>
                <w:rFonts w:asciiTheme="majorHAnsi" w:hAnsiTheme="majorHAnsi"/>
                <w:sz w:val="20"/>
                <w:szCs w:val="20"/>
              </w:rPr>
            </w:pPr>
          </w:p>
        </w:tc>
        <w:tc>
          <w:tcPr>
            <w:tcW w:w="3618" w:type="dxa"/>
            <w:shd w:val="clear" w:color="auto" w:fill="auto"/>
          </w:tcPr>
          <w:p w14:paraId="77BF1BB7" w14:textId="4A75A6E5" w:rsidR="00DC08C1" w:rsidRPr="00476B2E" w:rsidRDefault="00DC08C1" w:rsidP="003B2FD4">
            <w:pPr>
              <w:rPr>
                <w:rFonts w:asciiTheme="majorHAnsi" w:hAnsiTheme="majorHAnsi"/>
                <w:b/>
                <w:sz w:val="20"/>
                <w:szCs w:val="20"/>
              </w:rPr>
            </w:pPr>
            <w:r w:rsidRPr="00476B2E">
              <w:rPr>
                <w:rFonts w:asciiTheme="majorHAnsi" w:hAnsiTheme="majorHAnsi"/>
                <w:b/>
                <w:sz w:val="20"/>
                <w:szCs w:val="20"/>
              </w:rPr>
              <w:t xml:space="preserve">Big Idea: </w:t>
            </w:r>
            <w:r>
              <w:rPr>
                <w:rFonts w:asciiTheme="majorHAnsi" w:hAnsiTheme="majorHAnsi"/>
                <w:b/>
                <w:sz w:val="20"/>
                <w:szCs w:val="20"/>
              </w:rPr>
              <w:t>Numbers are related in many ways</w:t>
            </w:r>
            <w:r w:rsidRPr="00476B2E">
              <w:rPr>
                <w:rFonts w:asciiTheme="majorHAnsi" w:hAnsiTheme="majorHAnsi"/>
                <w:b/>
                <w:sz w:val="20"/>
                <w:szCs w:val="20"/>
              </w:rPr>
              <w:t>.</w:t>
            </w:r>
            <w:r w:rsidRPr="00476B2E">
              <w:rPr>
                <w:rFonts w:asciiTheme="majorHAnsi" w:hAnsiTheme="majorHAnsi"/>
                <w:b/>
                <w:sz w:val="20"/>
                <w:szCs w:val="20"/>
              </w:rPr>
              <w:br/>
            </w:r>
            <w:r>
              <w:rPr>
                <w:rFonts w:asciiTheme="majorHAnsi" w:hAnsiTheme="majorHAnsi"/>
                <w:b/>
                <w:sz w:val="20"/>
                <w:szCs w:val="20"/>
              </w:rPr>
              <w:t xml:space="preserve">Comparing and ordering quantities (multitude or magnitude) </w:t>
            </w:r>
          </w:p>
          <w:p w14:paraId="37009F79" w14:textId="77777777" w:rsidR="00DC08C1" w:rsidRDefault="00DC08C1" w:rsidP="003B2FD4">
            <w:pPr>
              <w:rPr>
                <w:rFonts w:asciiTheme="majorHAnsi" w:hAnsiTheme="majorHAnsi" w:cs="Open Sans"/>
                <w:sz w:val="20"/>
                <w:szCs w:val="20"/>
                <w:lang w:val="en-CA"/>
              </w:rPr>
            </w:pPr>
            <w:r w:rsidRPr="00BB2E40">
              <w:rPr>
                <w:sz w:val="20"/>
                <w:szCs w:val="20"/>
              </w:rPr>
              <w:t xml:space="preserve">- </w:t>
            </w:r>
            <w:r>
              <w:rPr>
                <w:rFonts w:asciiTheme="majorHAnsi" w:hAnsiTheme="majorHAnsi" w:cs="Open Sans"/>
                <w:sz w:val="20"/>
                <w:szCs w:val="20"/>
                <w:lang w:val="en-CA"/>
              </w:rPr>
              <w:t>Compares, orders, and locates whole numbers based on place-value understanding and records using &lt;, =, &gt; symbols.</w:t>
            </w:r>
          </w:p>
          <w:p w14:paraId="3144CF31" w14:textId="77777777" w:rsidR="00255002" w:rsidRPr="00255002" w:rsidRDefault="00255002" w:rsidP="003B2FD4">
            <w:pPr>
              <w:rPr>
                <w:rFonts w:asciiTheme="majorHAnsi" w:hAnsiTheme="majorHAnsi" w:cs="Open Sans"/>
                <w:b/>
                <w:bCs/>
                <w:sz w:val="20"/>
                <w:szCs w:val="20"/>
                <w:lang w:val="en-CA"/>
              </w:rPr>
            </w:pPr>
            <w:r w:rsidRPr="00255002">
              <w:rPr>
                <w:rFonts w:asciiTheme="majorHAnsi" w:hAnsiTheme="majorHAnsi" w:cs="Open Sans"/>
                <w:b/>
                <w:bCs/>
                <w:sz w:val="20"/>
                <w:szCs w:val="20"/>
                <w:lang w:val="en-CA"/>
              </w:rPr>
              <w:t>Estimating quantities and numbers</w:t>
            </w:r>
          </w:p>
          <w:p w14:paraId="7B363413" w14:textId="3DF61B76" w:rsidR="00255002" w:rsidRPr="003B2FD4" w:rsidRDefault="00255002" w:rsidP="003B2FD4">
            <w:pPr>
              <w:rPr>
                <w:rFonts w:asciiTheme="majorHAnsi" w:hAnsiTheme="majorHAnsi" w:cs="Open Sans"/>
                <w:sz w:val="20"/>
                <w:szCs w:val="20"/>
                <w:lang w:val="en-CA"/>
              </w:rPr>
            </w:pPr>
            <w:r w:rsidRPr="00BB2E40">
              <w:rPr>
                <w:sz w:val="20"/>
                <w:szCs w:val="20"/>
              </w:rPr>
              <w:t xml:space="preserve">- </w:t>
            </w:r>
            <w:r>
              <w:rPr>
                <w:rFonts w:asciiTheme="majorHAnsi" w:hAnsiTheme="majorHAnsi" w:cs="Open Sans"/>
                <w:sz w:val="20"/>
                <w:szCs w:val="20"/>
                <w:lang w:val="en-CA"/>
              </w:rPr>
              <w:t>Rounds whole numbers using place-value understanding (e.g., 4736 can be rounded to 5000, 4700, 4740).</w:t>
            </w:r>
          </w:p>
        </w:tc>
      </w:tr>
      <w:tr w:rsidR="00AE296C" w:rsidRPr="00811A31" w14:paraId="1263532D" w14:textId="77777777" w:rsidTr="000C5040">
        <w:tc>
          <w:tcPr>
            <w:tcW w:w="3685" w:type="dxa"/>
            <w:shd w:val="clear" w:color="auto" w:fill="auto"/>
          </w:tcPr>
          <w:p w14:paraId="24546F8F" w14:textId="77777777" w:rsidR="00AE296C" w:rsidRDefault="00AE296C" w:rsidP="00AE296C">
            <w:pPr>
              <w:pStyle w:val="ListParagraph"/>
              <w:numPr>
                <w:ilvl w:val="0"/>
                <w:numId w:val="22"/>
              </w:numPr>
              <w:rPr>
                <w:rFonts w:asciiTheme="majorHAnsi" w:hAnsiTheme="majorHAnsi"/>
                <w:sz w:val="20"/>
                <w:szCs w:val="20"/>
              </w:rPr>
            </w:pPr>
            <w:r>
              <w:rPr>
                <w:rFonts w:asciiTheme="majorHAnsi" w:hAnsiTheme="majorHAnsi"/>
                <w:sz w:val="20"/>
                <w:szCs w:val="20"/>
              </w:rPr>
              <w:lastRenderedPageBreak/>
              <w:t>place value</w:t>
            </w:r>
          </w:p>
          <w:p w14:paraId="0905C748" w14:textId="77777777" w:rsidR="008E6EE8" w:rsidRDefault="00AE296C" w:rsidP="008E6EE8">
            <w:pPr>
              <w:pStyle w:val="ListParagraph"/>
              <w:numPr>
                <w:ilvl w:val="0"/>
                <w:numId w:val="25"/>
              </w:numPr>
              <w:rPr>
                <w:rFonts w:asciiTheme="majorHAnsi" w:hAnsiTheme="majorHAnsi"/>
                <w:sz w:val="20"/>
                <w:szCs w:val="20"/>
              </w:rPr>
            </w:pPr>
            <w:r>
              <w:rPr>
                <w:rFonts w:asciiTheme="majorHAnsi" w:hAnsiTheme="majorHAnsi"/>
                <w:sz w:val="20"/>
                <w:szCs w:val="20"/>
              </w:rPr>
              <w:t>1000s, 100s, 10s, and 1s</w:t>
            </w:r>
          </w:p>
          <w:p w14:paraId="615BD4DA" w14:textId="65A1BE13" w:rsidR="00AE296C" w:rsidRPr="008E6EE8" w:rsidRDefault="00AE296C" w:rsidP="008E6EE8">
            <w:pPr>
              <w:pStyle w:val="ListParagraph"/>
              <w:numPr>
                <w:ilvl w:val="0"/>
                <w:numId w:val="25"/>
              </w:numPr>
              <w:rPr>
                <w:rFonts w:asciiTheme="majorHAnsi" w:hAnsiTheme="majorHAnsi"/>
                <w:sz w:val="20"/>
                <w:szCs w:val="20"/>
              </w:rPr>
            </w:pPr>
            <w:r w:rsidRPr="008E6EE8">
              <w:rPr>
                <w:rFonts w:asciiTheme="majorHAnsi" w:hAnsiTheme="majorHAnsi"/>
                <w:sz w:val="20"/>
                <w:szCs w:val="20"/>
              </w:rPr>
              <w:t>understanding the relationship between digit places and their value, to 10 000</w:t>
            </w:r>
          </w:p>
        </w:tc>
        <w:tc>
          <w:tcPr>
            <w:tcW w:w="2700" w:type="dxa"/>
            <w:shd w:val="clear" w:color="auto" w:fill="auto"/>
          </w:tcPr>
          <w:p w14:paraId="7290744A" w14:textId="77777777" w:rsidR="00AE296C" w:rsidRPr="00BB2E40" w:rsidRDefault="00AE296C" w:rsidP="00AE296C">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w:t>
            </w:r>
            <w:r>
              <w:rPr>
                <w:rFonts w:asciiTheme="majorHAnsi" w:hAnsiTheme="majorHAnsi"/>
                <w:b/>
                <w:sz w:val="20"/>
                <w:szCs w:val="20"/>
              </w:rPr>
              <w:t>1</w:t>
            </w:r>
            <w:r w:rsidRPr="00BB2E40">
              <w:rPr>
                <w:rFonts w:asciiTheme="majorHAnsi" w:hAnsiTheme="majorHAnsi"/>
                <w:b/>
                <w:sz w:val="20"/>
                <w:szCs w:val="20"/>
              </w:rPr>
              <w:t>: Number Relationships</w:t>
            </w:r>
            <w:r>
              <w:rPr>
                <w:rFonts w:asciiTheme="majorHAnsi" w:hAnsiTheme="majorHAnsi"/>
                <w:b/>
                <w:sz w:val="20"/>
                <w:szCs w:val="20"/>
              </w:rPr>
              <w:t xml:space="preserve"> and Place Value</w:t>
            </w:r>
          </w:p>
          <w:p w14:paraId="2ACA32B2" w14:textId="77777777" w:rsidR="00AE296C" w:rsidRDefault="00AE296C" w:rsidP="00A47D84">
            <w:pPr>
              <w:spacing w:line="276" w:lineRule="auto"/>
              <w:contextualSpacing/>
              <w:rPr>
                <w:rFonts w:asciiTheme="majorHAnsi" w:hAnsiTheme="majorHAnsi"/>
                <w:b/>
                <w:sz w:val="20"/>
                <w:szCs w:val="20"/>
              </w:rPr>
            </w:pPr>
            <w:r>
              <w:rPr>
                <w:rFonts w:asciiTheme="majorHAnsi" w:hAnsiTheme="majorHAnsi"/>
                <w:sz w:val="20"/>
                <w:szCs w:val="20"/>
              </w:rPr>
              <w:t>1: Representing Numbers to 10 000</w:t>
            </w:r>
          </w:p>
          <w:p w14:paraId="415A0C6D" w14:textId="77777777" w:rsidR="008743A1" w:rsidRDefault="008743A1" w:rsidP="008743A1">
            <w:pPr>
              <w:spacing w:line="276" w:lineRule="auto"/>
              <w:contextualSpacing/>
              <w:rPr>
                <w:rFonts w:asciiTheme="majorHAnsi" w:hAnsiTheme="majorHAnsi"/>
                <w:sz w:val="20"/>
                <w:szCs w:val="20"/>
              </w:rPr>
            </w:pPr>
            <w:r>
              <w:rPr>
                <w:rFonts w:asciiTheme="majorHAnsi" w:hAnsiTheme="majorHAnsi"/>
                <w:sz w:val="20"/>
                <w:szCs w:val="20"/>
              </w:rPr>
              <w:t>6: Consolidation of Number Relationships and Place Value</w:t>
            </w:r>
          </w:p>
          <w:p w14:paraId="1B01A0DD" w14:textId="77777777" w:rsidR="00AE296C" w:rsidRPr="00BB2E40" w:rsidRDefault="00AE296C" w:rsidP="00691CAD">
            <w:pPr>
              <w:spacing w:line="276" w:lineRule="auto"/>
              <w:contextualSpacing/>
              <w:rPr>
                <w:rFonts w:asciiTheme="majorHAnsi" w:hAnsiTheme="majorHAnsi"/>
                <w:b/>
                <w:sz w:val="20"/>
                <w:szCs w:val="20"/>
              </w:rPr>
            </w:pPr>
          </w:p>
        </w:tc>
        <w:tc>
          <w:tcPr>
            <w:tcW w:w="3618" w:type="dxa"/>
            <w:shd w:val="clear" w:color="auto" w:fill="auto"/>
          </w:tcPr>
          <w:p w14:paraId="44B8666D" w14:textId="08C70F29" w:rsidR="00AE296C" w:rsidRDefault="00AE296C" w:rsidP="00AE296C">
            <w:pPr>
              <w:rPr>
                <w:rFonts w:asciiTheme="majorHAnsi" w:hAnsiTheme="majorHAnsi" w:cs="Open Sans"/>
                <w:sz w:val="20"/>
                <w:szCs w:val="20"/>
                <w:lang w:val="en-CA"/>
              </w:rPr>
            </w:pPr>
            <w:r w:rsidRPr="00476B2E">
              <w:rPr>
                <w:rFonts w:asciiTheme="majorHAnsi" w:hAnsiTheme="majorHAnsi"/>
                <w:b/>
                <w:sz w:val="20"/>
                <w:szCs w:val="20"/>
              </w:rPr>
              <w:t xml:space="preserve">Big Idea: </w:t>
            </w:r>
            <w:r>
              <w:rPr>
                <w:rFonts w:asciiTheme="majorHAnsi" w:hAnsiTheme="majorHAnsi"/>
                <w:b/>
                <w:sz w:val="20"/>
                <w:szCs w:val="20"/>
              </w:rPr>
              <w:t>Numbers are related in many ways</w:t>
            </w:r>
            <w:r w:rsidRPr="00476B2E">
              <w:rPr>
                <w:rFonts w:asciiTheme="majorHAnsi" w:hAnsiTheme="majorHAnsi"/>
                <w:b/>
                <w:sz w:val="20"/>
                <w:szCs w:val="20"/>
              </w:rPr>
              <w:t>.</w:t>
            </w:r>
          </w:p>
          <w:p w14:paraId="713E4155" w14:textId="77777777" w:rsidR="00AE296C" w:rsidRDefault="00AE296C" w:rsidP="00AE296C">
            <w:pPr>
              <w:rPr>
                <w:rFonts w:asciiTheme="majorHAnsi" w:hAnsiTheme="majorHAnsi"/>
                <w:b/>
                <w:sz w:val="20"/>
                <w:szCs w:val="20"/>
              </w:rPr>
            </w:pPr>
            <w:r>
              <w:rPr>
                <w:rFonts w:asciiTheme="majorHAnsi" w:hAnsiTheme="majorHAnsi"/>
                <w:b/>
                <w:sz w:val="20"/>
                <w:szCs w:val="20"/>
              </w:rPr>
              <w:t>Decomposing and composing numbers to investigate equivalencies</w:t>
            </w:r>
          </w:p>
          <w:p w14:paraId="7C5D3CA2" w14:textId="77777777" w:rsidR="00AE296C" w:rsidRDefault="00AE296C" w:rsidP="00AE296C">
            <w:pPr>
              <w:rPr>
                <w:rFonts w:asciiTheme="majorHAnsi" w:hAnsiTheme="majorHAnsi" w:cs="Open Sans"/>
                <w:sz w:val="20"/>
                <w:szCs w:val="20"/>
                <w:lang w:val="en-CA"/>
              </w:rPr>
            </w:pPr>
            <w:r w:rsidRPr="00BB2E40">
              <w:rPr>
                <w:sz w:val="20"/>
                <w:szCs w:val="20"/>
              </w:rPr>
              <w:t xml:space="preserve">- </w:t>
            </w:r>
            <w:r>
              <w:rPr>
                <w:rFonts w:asciiTheme="majorHAnsi" w:hAnsiTheme="majorHAnsi" w:cs="Open Sans"/>
                <w:sz w:val="20"/>
                <w:szCs w:val="20"/>
                <w:lang w:val="en-CA"/>
              </w:rPr>
              <w:t>Composes and decomposes whole numbers using standard and non-standard partitioning (e.g., 1000 is 10 hundreds or 100 tens)</w:t>
            </w:r>
            <w:r w:rsidRPr="00BB2E40">
              <w:rPr>
                <w:rFonts w:asciiTheme="majorHAnsi" w:hAnsiTheme="majorHAnsi" w:cs="Open Sans"/>
                <w:sz w:val="20"/>
                <w:szCs w:val="20"/>
                <w:lang w:val="en-CA"/>
              </w:rPr>
              <w:t>.</w:t>
            </w:r>
          </w:p>
          <w:p w14:paraId="6FA66290" w14:textId="77777777" w:rsidR="00A47D84" w:rsidRDefault="00A47D84" w:rsidP="00AE296C">
            <w:pPr>
              <w:rPr>
                <w:rFonts w:asciiTheme="majorHAnsi" w:hAnsiTheme="majorHAnsi"/>
                <w:b/>
                <w:sz w:val="20"/>
                <w:szCs w:val="20"/>
              </w:rPr>
            </w:pPr>
          </w:p>
          <w:p w14:paraId="1FEBFC47" w14:textId="47610269" w:rsidR="00AE296C" w:rsidRPr="00476B2E" w:rsidRDefault="00AE296C" w:rsidP="00AE296C">
            <w:pPr>
              <w:rPr>
                <w:rFonts w:asciiTheme="majorHAnsi" w:hAnsiTheme="majorHAnsi"/>
                <w:b/>
                <w:sz w:val="20"/>
                <w:szCs w:val="20"/>
              </w:rPr>
            </w:pPr>
            <w:r w:rsidRPr="00476B2E">
              <w:rPr>
                <w:rFonts w:asciiTheme="majorHAnsi" w:hAnsiTheme="majorHAnsi"/>
                <w:b/>
                <w:sz w:val="20"/>
                <w:szCs w:val="20"/>
              </w:rPr>
              <w:t xml:space="preserve">Big Idea: </w:t>
            </w:r>
            <w:r>
              <w:rPr>
                <w:rFonts w:asciiTheme="majorHAnsi" w:hAnsiTheme="majorHAnsi"/>
                <w:b/>
                <w:sz w:val="20"/>
                <w:szCs w:val="20"/>
              </w:rPr>
              <w:t>Quantities and numbers can be grouped by or partitioned into equal-sized units</w:t>
            </w:r>
            <w:r w:rsidRPr="00476B2E">
              <w:rPr>
                <w:rFonts w:asciiTheme="majorHAnsi" w:hAnsiTheme="majorHAnsi"/>
                <w:b/>
                <w:sz w:val="20"/>
                <w:szCs w:val="20"/>
              </w:rPr>
              <w:t>.</w:t>
            </w:r>
            <w:r w:rsidRPr="00476B2E">
              <w:rPr>
                <w:rFonts w:asciiTheme="majorHAnsi" w:hAnsiTheme="majorHAnsi"/>
                <w:b/>
                <w:sz w:val="20"/>
                <w:szCs w:val="20"/>
              </w:rPr>
              <w:br/>
            </w:r>
            <w:r>
              <w:rPr>
                <w:rFonts w:asciiTheme="majorHAnsi" w:hAnsiTheme="majorHAnsi"/>
                <w:b/>
                <w:sz w:val="20"/>
                <w:szCs w:val="20"/>
              </w:rPr>
              <w:t>Unitizing quantities into base-ten units</w:t>
            </w:r>
            <w:r w:rsidRPr="00476B2E">
              <w:rPr>
                <w:rFonts w:asciiTheme="majorHAnsi" w:hAnsiTheme="majorHAnsi"/>
                <w:b/>
                <w:sz w:val="20"/>
                <w:szCs w:val="20"/>
              </w:rPr>
              <w:t xml:space="preserve"> </w:t>
            </w:r>
          </w:p>
          <w:p w14:paraId="3B39F926" w14:textId="77777777" w:rsidR="00AE296C" w:rsidRPr="00BB2E40" w:rsidRDefault="00AE296C" w:rsidP="00AE296C">
            <w:pPr>
              <w:rPr>
                <w:rFonts w:asciiTheme="majorHAnsi" w:hAnsiTheme="majorHAnsi" w:cs="Open Sans"/>
                <w:sz w:val="20"/>
                <w:szCs w:val="20"/>
                <w:lang w:val="en-CA"/>
              </w:rPr>
            </w:pPr>
            <w:r w:rsidRPr="00BB2E40">
              <w:rPr>
                <w:sz w:val="20"/>
                <w:szCs w:val="20"/>
              </w:rPr>
              <w:t xml:space="preserve">- </w:t>
            </w:r>
            <w:r>
              <w:rPr>
                <w:rFonts w:asciiTheme="majorHAnsi" w:hAnsiTheme="majorHAnsi" w:cs="Open Sans"/>
                <w:sz w:val="20"/>
                <w:szCs w:val="20"/>
                <w:lang w:val="en-CA"/>
              </w:rPr>
              <w:t>Writes and reads whole numbers in multiple forms (e.g., 1358; one thousand three hundred fifty-eight; 1000 + 300 + 50 + 8).</w:t>
            </w:r>
          </w:p>
          <w:p w14:paraId="288506D1" w14:textId="31FE1224" w:rsidR="00AE296C" w:rsidRPr="00476B2E" w:rsidRDefault="00AE296C" w:rsidP="00AE296C">
            <w:pPr>
              <w:rPr>
                <w:rFonts w:asciiTheme="majorHAnsi" w:hAnsiTheme="majorHAnsi"/>
                <w:b/>
                <w:sz w:val="20"/>
                <w:szCs w:val="20"/>
              </w:rPr>
            </w:pPr>
            <w:r w:rsidRPr="00BB2E40">
              <w:rPr>
                <w:sz w:val="20"/>
                <w:szCs w:val="20"/>
              </w:rPr>
              <w:t xml:space="preserve">- </w:t>
            </w:r>
            <w:r>
              <w:rPr>
                <w:rFonts w:asciiTheme="majorHAnsi" w:hAnsiTheme="majorHAnsi" w:cs="Open Sans"/>
                <w:sz w:val="20"/>
                <w:szCs w:val="20"/>
                <w:lang w:val="en-CA"/>
              </w:rPr>
              <w:t xml:space="preserve">Understands that the value of a digit is ten times the value of the </w:t>
            </w:r>
            <w:r w:rsidR="00BE5695">
              <w:rPr>
                <w:rFonts w:asciiTheme="majorHAnsi" w:hAnsiTheme="majorHAnsi" w:cs="Open Sans"/>
                <w:sz w:val="20"/>
                <w:szCs w:val="20"/>
                <w:lang w:val="en-CA"/>
              </w:rPr>
              <w:t xml:space="preserve">same </w:t>
            </w:r>
            <w:r>
              <w:rPr>
                <w:rFonts w:asciiTheme="majorHAnsi" w:hAnsiTheme="majorHAnsi" w:cs="Open Sans"/>
                <w:sz w:val="20"/>
                <w:szCs w:val="20"/>
                <w:lang w:val="en-CA"/>
              </w:rPr>
              <w:t>digit one place to the right</w:t>
            </w:r>
            <w:r w:rsidRPr="00BB2E40">
              <w:rPr>
                <w:rFonts w:asciiTheme="majorHAnsi" w:hAnsiTheme="majorHAnsi" w:cs="Open Sans"/>
                <w:sz w:val="20"/>
                <w:szCs w:val="20"/>
                <w:lang w:val="en-CA"/>
              </w:rPr>
              <w:t>.</w:t>
            </w:r>
          </w:p>
        </w:tc>
      </w:tr>
      <w:tr w:rsidR="00AE296C" w:rsidRPr="00811A31" w14:paraId="14A586EF" w14:textId="77777777" w:rsidTr="000C5040">
        <w:tc>
          <w:tcPr>
            <w:tcW w:w="3685" w:type="dxa"/>
            <w:shd w:val="clear" w:color="auto" w:fill="auto"/>
          </w:tcPr>
          <w:p w14:paraId="6E49FCED" w14:textId="3F20F70D" w:rsidR="00AE296C" w:rsidRPr="001E2668" w:rsidRDefault="001E2668" w:rsidP="00AE296C">
            <w:pPr>
              <w:rPr>
                <w:rFonts w:asciiTheme="majorHAnsi" w:hAnsiTheme="majorHAnsi"/>
                <w:b/>
                <w:bCs/>
                <w:sz w:val="20"/>
                <w:szCs w:val="20"/>
              </w:rPr>
            </w:pPr>
            <w:r w:rsidRPr="001E2668">
              <w:rPr>
                <w:rFonts w:asciiTheme="majorHAnsi" w:hAnsiTheme="majorHAnsi"/>
                <w:b/>
                <w:bCs/>
                <w:sz w:val="20"/>
                <w:szCs w:val="20"/>
              </w:rPr>
              <w:t>d</w:t>
            </w:r>
            <w:r w:rsidR="00AE296C" w:rsidRPr="001E2668">
              <w:rPr>
                <w:rFonts w:asciiTheme="majorHAnsi" w:hAnsiTheme="majorHAnsi"/>
                <w:b/>
                <w:bCs/>
                <w:sz w:val="20"/>
                <w:szCs w:val="20"/>
              </w:rPr>
              <w:t>ecimals to hundredths:</w:t>
            </w:r>
          </w:p>
          <w:p w14:paraId="3EFE25CA" w14:textId="05A19B17" w:rsidR="00AE296C" w:rsidRDefault="001E2668" w:rsidP="001E2668">
            <w:pPr>
              <w:pStyle w:val="ListParagraph"/>
              <w:numPr>
                <w:ilvl w:val="0"/>
                <w:numId w:val="22"/>
              </w:numPr>
              <w:rPr>
                <w:rFonts w:asciiTheme="majorHAnsi" w:hAnsiTheme="majorHAnsi"/>
                <w:sz w:val="20"/>
                <w:szCs w:val="20"/>
              </w:rPr>
            </w:pPr>
            <w:r>
              <w:rPr>
                <w:rFonts w:asciiTheme="majorHAnsi" w:hAnsiTheme="majorHAnsi"/>
                <w:sz w:val="20"/>
                <w:szCs w:val="20"/>
              </w:rPr>
              <w:t xml:space="preserve">Fractions and decimals are numbers that represent an amount or quantity. </w:t>
            </w:r>
          </w:p>
          <w:p w14:paraId="7E9E3AA1" w14:textId="77777777" w:rsidR="001E2668" w:rsidRDefault="001E2668" w:rsidP="001E2668">
            <w:pPr>
              <w:pStyle w:val="ListParagraph"/>
              <w:numPr>
                <w:ilvl w:val="0"/>
                <w:numId w:val="22"/>
              </w:numPr>
              <w:rPr>
                <w:rFonts w:asciiTheme="majorHAnsi" w:hAnsiTheme="majorHAnsi"/>
                <w:sz w:val="20"/>
                <w:szCs w:val="20"/>
              </w:rPr>
            </w:pPr>
            <w:r>
              <w:rPr>
                <w:rFonts w:asciiTheme="majorHAnsi" w:hAnsiTheme="majorHAnsi"/>
                <w:sz w:val="20"/>
                <w:szCs w:val="20"/>
              </w:rPr>
              <w:t>Fractions and decimals can represent parts of a region, set, or linear model.</w:t>
            </w:r>
          </w:p>
          <w:p w14:paraId="13DD8E0B" w14:textId="41D51ED8" w:rsidR="001E2668" w:rsidRDefault="001E2668" w:rsidP="001E2668">
            <w:pPr>
              <w:pStyle w:val="ListParagraph"/>
              <w:numPr>
                <w:ilvl w:val="0"/>
                <w:numId w:val="22"/>
              </w:numPr>
              <w:rPr>
                <w:rFonts w:asciiTheme="majorHAnsi" w:hAnsiTheme="majorHAnsi"/>
                <w:sz w:val="20"/>
                <w:szCs w:val="20"/>
              </w:rPr>
            </w:pPr>
            <w:r>
              <w:rPr>
                <w:rFonts w:asciiTheme="majorHAnsi" w:hAnsiTheme="majorHAnsi"/>
                <w:sz w:val="20"/>
                <w:szCs w:val="20"/>
              </w:rPr>
              <w:t>Fractional parts and decimals are equal shares or equal-sized portions of a whole or unit.</w:t>
            </w:r>
          </w:p>
          <w:p w14:paraId="60335A9C" w14:textId="7D11FC12" w:rsidR="001E2668" w:rsidRPr="001E2668" w:rsidRDefault="001E2668" w:rsidP="001E2668">
            <w:pPr>
              <w:pStyle w:val="ListParagraph"/>
              <w:numPr>
                <w:ilvl w:val="0"/>
                <w:numId w:val="22"/>
              </w:numPr>
              <w:rPr>
                <w:rFonts w:asciiTheme="majorHAnsi" w:hAnsiTheme="majorHAnsi"/>
                <w:sz w:val="20"/>
                <w:szCs w:val="20"/>
              </w:rPr>
            </w:pPr>
            <w:r>
              <w:rPr>
                <w:rFonts w:asciiTheme="majorHAnsi" w:hAnsiTheme="majorHAnsi"/>
                <w:sz w:val="20"/>
                <w:szCs w:val="20"/>
              </w:rPr>
              <w:t>understanding the relationship between fractions and decimals</w:t>
            </w:r>
          </w:p>
        </w:tc>
        <w:tc>
          <w:tcPr>
            <w:tcW w:w="2700" w:type="dxa"/>
            <w:shd w:val="clear" w:color="auto" w:fill="auto"/>
          </w:tcPr>
          <w:p w14:paraId="61020B8C" w14:textId="77777777" w:rsidR="00AE296C" w:rsidRDefault="00AE296C" w:rsidP="00AE296C">
            <w:pPr>
              <w:spacing w:line="276" w:lineRule="auto"/>
              <w:contextualSpacing/>
              <w:rPr>
                <w:rFonts w:asciiTheme="majorHAnsi" w:hAnsiTheme="majorHAnsi"/>
                <w:sz w:val="20"/>
                <w:szCs w:val="20"/>
              </w:rPr>
            </w:pPr>
            <w:r>
              <w:rPr>
                <w:rFonts w:asciiTheme="majorHAnsi" w:hAnsiTheme="majorHAnsi"/>
                <w:b/>
                <w:bCs/>
                <w:sz w:val="20"/>
                <w:szCs w:val="20"/>
              </w:rPr>
              <w:t>Number Unit 4: Decimals</w:t>
            </w:r>
            <w:r>
              <w:rPr>
                <w:rFonts w:asciiTheme="majorHAnsi" w:hAnsiTheme="majorHAnsi"/>
                <w:b/>
                <w:bCs/>
                <w:sz w:val="20"/>
                <w:szCs w:val="20"/>
              </w:rPr>
              <w:br/>
            </w:r>
            <w:r>
              <w:rPr>
                <w:rFonts w:asciiTheme="majorHAnsi" w:hAnsiTheme="majorHAnsi"/>
                <w:sz w:val="20"/>
                <w:szCs w:val="20"/>
              </w:rPr>
              <w:t>20: Exploring Tenths</w:t>
            </w:r>
            <w:r>
              <w:rPr>
                <w:rFonts w:asciiTheme="majorHAnsi" w:hAnsiTheme="majorHAnsi"/>
                <w:sz w:val="20"/>
                <w:szCs w:val="20"/>
              </w:rPr>
              <w:br/>
              <w:t>21: Exploring Hundredths</w:t>
            </w:r>
          </w:p>
          <w:p w14:paraId="2D2807C9" w14:textId="101D22C3" w:rsidR="00115F0A" w:rsidRPr="00BB2E40" w:rsidRDefault="00115F0A" w:rsidP="00AE296C">
            <w:pPr>
              <w:spacing w:line="276" w:lineRule="auto"/>
              <w:contextualSpacing/>
              <w:rPr>
                <w:rFonts w:asciiTheme="majorHAnsi" w:hAnsiTheme="majorHAnsi"/>
                <w:b/>
                <w:sz w:val="20"/>
                <w:szCs w:val="20"/>
              </w:rPr>
            </w:pPr>
            <w:r>
              <w:rPr>
                <w:rFonts w:asciiTheme="majorHAnsi" w:hAnsiTheme="majorHAnsi"/>
                <w:sz w:val="20"/>
                <w:szCs w:val="20"/>
              </w:rPr>
              <w:t>23: Consolidation of Decimals</w:t>
            </w:r>
          </w:p>
        </w:tc>
        <w:tc>
          <w:tcPr>
            <w:tcW w:w="3618" w:type="dxa"/>
            <w:shd w:val="clear" w:color="auto" w:fill="auto"/>
          </w:tcPr>
          <w:p w14:paraId="61699D00" w14:textId="77777777" w:rsidR="00AE296C" w:rsidRDefault="00AE296C" w:rsidP="00AE296C">
            <w:pPr>
              <w:rPr>
                <w:rFonts w:asciiTheme="majorHAnsi" w:hAnsiTheme="majorHAnsi" w:cs="Open Sans"/>
                <w:sz w:val="20"/>
                <w:szCs w:val="20"/>
              </w:rPr>
            </w:pPr>
            <w:r>
              <w:rPr>
                <w:rFonts w:asciiTheme="majorHAnsi" w:hAnsiTheme="majorHAnsi"/>
                <w:b/>
                <w:sz w:val="20"/>
                <w:szCs w:val="20"/>
              </w:rPr>
              <w:t>Big Idea: The set of real numbers is infinite.</w:t>
            </w:r>
            <w:r>
              <w:rPr>
                <w:rFonts w:asciiTheme="majorHAnsi" w:hAnsiTheme="majorHAnsi"/>
                <w:b/>
                <w:sz w:val="20"/>
                <w:szCs w:val="20"/>
              </w:rPr>
              <w:br/>
              <w:t>Extending whole number understanding to the set of real numbers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Explores decimal fractions to tenths (e.g., 0.1, 0.5, 0.8) and hundredths (e.g., 0.42, 0.05, 0.90).</w:t>
            </w:r>
          </w:p>
          <w:p w14:paraId="2BB8E2EA" w14:textId="77777777" w:rsidR="00AE296C" w:rsidRPr="00C92BED" w:rsidRDefault="00AE296C" w:rsidP="00AE296C">
            <w:pPr>
              <w:rPr>
                <w:rFonts w:asciiTheme="majorHAnsi" w:hAnsiTheme="majorHAnsi" w:cs="Open Sans"/>
                <w:sz w:val="20"/>
                <w:szCs w:val="20"/>
              </w:rPr>
            </w:pPr>
            <w:r w:rsidRPr="00C92BED">
              <w:rPr>
                <w:rFonts w:asciiTheme="majorHAnsi" w:hAnsiTheme="majorHAnsi" w:cs="Open Sans"/>
                <w:b/>
                <w:bCs/>
                <w:sz w:val="20"/>
                <w:szCs w:val="20"/>
              </w:rPr>
              <w:t>Big Idea: Numbers are related in many ways.</w:t>
            </w:r>
            <w:r>
              <w:rPr>
                <w:rFonts w:asciiTheme="majorHAnsi" w:hAnsiTheme="majorHAnsi" w:cs="Open Sans"/>
                <w:sz w:val="20"/>
                <w:szCs w:val="20"/>
              </w:rPr>
              <w:br/>
            </w:r>
            <w:r>
              <w:rPr>
                <w:rFonts w:asciiTheme="majorHAnsi" w:hAnsiTheme="majorHAnsi"/>
                <w:b/>
                <w:sz w:val="20"/>
                <w:szCs w:val="20"/>
              </w:rPr>
              <w:t>Estimating quantities and numbers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Estimates the location of decimals and fractions on a number line.</w:t>
            </w:r>
          </w:p>
          <w:p w14:paraId="7835EA0E" w14:textId="77777777" w:rsidR="00A47D84" w:rsidRDefault="00A47D84" w:rsidP="00AE296C">
            <w:pPr>
              <w:rPr>
                <w:rFonts w:asciiTheme="majorHAnsi" w:hAnsiTheme="majorHAnsi"/>
                <w:b/>
                <w:sz w:val="20"/>
                <w:szCs w:val="20"/>
              </w:rPr>
            </w:pPr>
          </w:p>
          <w:p w14:paraId="6EE603A5" w14:textId="62FBFD6B" w:rsidR="00AE296C" w:rsidRDefault="00AE296C" w:rsidP="00AE296C">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grouped by or partitioned into equal-sized units.</w:t>
            </w:r>
          </w:p>
          <w:p w14:paraId="0926CC94" w14:textId="77777777" w:rsidR="00AE296C" w:rsidRDefault="00AE296C" w:rsidP="00AE296C">
            <w:pPr>
              <w:rPr>
                <w:rFonts w:asciiTheme="majorHAnsi" w:hAnsiTheme="majorHAnsi"/>
                <w:b/>
                <w:sz w:val="20"/>
                <w:szCs w:val="20"/>
              </w:rPr>
            </w:pPr>
            <w:r>
              <w:rPr>
                <w:rFonts w:asciiTheme="majorHAnsi" w:hAnsiTheme="majorHAnsi"/>
                <w:b/>
                <w:sz w:val="20"/>
                <w:szCs w:val="20"/>
              </w:rPr>
              <w:t>Unitizing quantities into base-ten units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 xml:space="preserve">Uses fractions with denominators of 10 to develop decimal fraction understanding and notation (e.g., five-tenths is  </w:t>
            </w:r>
            <m:oMath>
              <m:f>
                <m:fPr>
                  <m:ctrlPr>
                    <w:rPr>
                      <w:rFonts w:ascii="Cambria Math" w:hAnsi="Cambria Math" w:cs="Open Sans"/>
                      <w:i/>
                      <w:sz w:val="20"/>
                      <w:szCs w:val="20"/>
                    </w:rPr>
                  </m:ctrlPr>
                </m:fPr>
                <m:num>
                  <m:r>
                    <w:rPr>
                      <w:rFonts w:ascii="Cambria Math" w:hAnsi="Cambria Math" w:cs="Open Sans"/>
                      <w:sz w:val="20"/>
                      <w:szCs w:val="20"/>
                    </w:rPr>
                    <m:t>5</m:t>
                  </m:r>
                </m:num>
                <m:den>
                  <m:r>
                    <w:rPr>
                      <w:rFonts w:ascii="Cambria Math" w:hAnsi="Cambria Math" w:cs="Open Sans"/>
                      <w:sz w:val="20"/>
                      <w:szCs w:val="20"/>
                    </w:rPr>
                    <m:t>10</m:t>
                  </m:r>
                </m:den>
              </m:f>
            </m:oMath>
            <w:r>
              <w:rPr>
                <w:rFonts w:asciiTheme="majorHAnsi" w:hAnsiTheme="majorHAnsi" w:cs="Open Sans"/>
                <w:sz w:val="20"/>
                <w:szCs w:val="20"/>
              </w:rPr>
              <w:t xml:space="preserve"> or 0.5).</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Counts forwards and backwards by decimal units (e.g., 0.1, 0.2, … 0.9, 1.0).</w:t>
            </w:r>
          </w:p>
          <w:p w14:paraId="73BF802F" w14:textId="61911D8C" w:rsidR="00A47D84" w:rsidRPr="00476B2E" w:rsidRDefault="00AE296C" w:rsidP="00A47D84">
            <w:pPr>
              <w:rPr>
                <w:rFonts w:asciiTheme="majorHAnsi" w:hAnsiTheme="majorHAnsi"/>
                <w:b/>
                <w:sz w:val="20"/>
                <w:szCs w:val="20"/>
              </w:rPr>
            </w:pPr>
            <w:r w:rsidRPr="00BB2E40">
              <w:rPr>
                <w:rFonts w:asciiTheme="majorHAnsi" w:hAnsiTheme="majorHAnsi"/>
                <w:sz w:val="20"/>
                <w:szCs w:val="20"/>
              </w:rPr>
              <w:t xml:space="preserve">- </w:t>
            </w:r>
            <w:r>
              <w:rPr>
                <w:rFonts w:asciiTheme="majorHAnsi" w:hAnsiTheme="majorHAnsi" w:cs="Open Sans"/>
                <w:sz w:val="20"/>
                <w:szCs w:val="20"/>
              </w:rPr>
              <w:t>Understands that the value of a digit is ten times the value of the same digit one place to the right.</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Understands that the value of a digit is one-tenth the value of the same digit one place to the left.</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Writes and reads decimal numbers in multiple forms (e.g., numerals, number names, expanded form)</w:t>
            </w:r>
            <w:r w:rsidR="00A47D84">
              <w:rPr>
                <w:rFonts w:asciiTheme="majorHAnsi" w:hAnsiTheme="majorHAnsi" w:cs="Open Sans"/>
                <w:sz w:val="20"/>
                <w:szCs w:val="20"/>
              </w:rPr>
              <w:t>.</w:t>
            </w:r>
          </w:p>
        </w:tc>
      </w:tr>
      <w:tr w:rsidR="001E2668" w:rsidRPr="00811A31" w14:paraId="11775A0E" w14:textId="77777777" w:rsidTr="000C5040">
        <w:tc>
          <w:tcPr>
            <w:tcW w:w="3685" w:type="dxa"/>
            <w:shd w:val="clear" w:color="auto" w:fill="auto"/>
          </w:tcPr>
          <w:p w14:paraId="67EDC9A3" w14:textId="2D09F877" w:rsidR="001E2668" w:rsidRPr="001E2668" w:rsidRDefault="00BA2122" w:rsidP="001E2668">
            <w:pPr>
              <w:rPr>
                <w:rFonts w:asciiTheme="majorHAnsi" w:hAnsiTheme="majorHAnsi"/>
                <w:b/>
                <w:bCs/>
                <w:color w:val="000000"/>
                <w:sz w:val="20"/>
                <w:szCs w:val="20"/>
              </w:rPr>
            </w:pPr>
            <w:r>
              <w:rPr>
                <w:rFonts w:asciiTheme="majorHAnsi" w:hAnsiTheme="majorHAnsi"/>
                <w:b/>
                <w:bCs/>
                <w:color w:val="000000"/>
                <w:sz w:val="20"/>
                <w:szCs w:val="20"/>
              </w:rPr>
              <w:lastRenderedPageBreak/>
              <w:t xml:space="preserve">ordering and comparing </w:t>
            </w:r>
            <w:r w:rsidR="001E2668" w:rsidRPr="001E2668">
              <w:rPr>
                <w:rFonts w:asciiTheme="majorHAnsi" w:hAnsiTheme="majorHAnsi"/>
                <w:b/>
                <w:bCs/>
                <w:color w:val="000000"/>
                <w:sz w:val="20"/>
                <w:szCs w:val="20"/>
              </w:rPr>
              <w:t xml:space="preserve">fractions </w:t>
            </w:r>
          </w:p>
          <w:p w14:paraId="66E33A35" w14:textId="35C5087D" w:rsidR="001E2668" w:rsidRPr="001E2668" w:rsidRDefault="001E2668" w:rsidP="001E2668">
            <w:pPr>
              <w:pStyle w:val="ListParagraph"/>
              <w:numPr>
                <w:ilvl w:val="0"/>
                <w:numId w:val="26"/>
              </w:numPr>
              <w:rPr>
                <w:rFonts w:asciiTheme="majorHAnsi" w:hAnsiTheme="majorHAnsi"/>
                <w:bCs/>
                <w:sz w:val="20"/>
                <w:szCs w:val="20"/>
              </w:rPr>
            </w:pPr>
            <w:r w:rsidRPr="001E2668">
              <w:rPr>
                <w:rFonts w:asciiTheme="majorHAnsi" w:hAnsiTheme="majorHAnsi"/>
                <w:bCs/>
                <w:sz w:val="20"/>
                <w:szCs w:val="20"/>
              </w:rPr>
              <w:t>compar</w:t>
            </w:r>
            <w:r>
              <w:rPr>
                <w:rFonts w:asciiTheme="majorHAnsi" w:hAnsiTheme="majorHAnsi"/>
                <w:bCs/>
                <w:sz w:val="20"/>
                <w:szCs w:val="20"/>
              </w:rPr>
              <w:t>ing</w:t>
            </w:r>
            <w:r w:rsidRPr="001E2668">
              <w:rPr>
                <w:rFonts w:asciiTheme="majorHAnsi" w:hAnsiTheme="majorHAnsi"/>
                <w:bCs/>
                <w:sz w:val="20"/>
                <w:szCs w:val="20"/>
              </w:rPr>
              <w:t xml:space="preserve"> and order</w:t>
            </w:r>
            <w:r>
              <w:rPr>
                <w:rFonts w:asciiTheme="majorHAnsi" w:hAnsiTheme="majorHAnsi"/>
                <w:bCs/>
                <w:sz w:val="20"/>
                <w:szCs w:val="20"/>
              </w:rPr>
              <w:t xml:space="preserve">ing </w:t>
            </w:r>
            <w:r w:rsidRPr="001E2668">
              <w:rPr>
                <w:rFonts w:asciiTheme="majorHAnsi" w:hAnsiTheme="majorHAnsi"/>
                <w:bCs/>
                <w:sz w:val="20"/>
                <w:szCs w:val="20"/>
              </w:rPr>
              <w:t xml:space="preserve">fractions </w:t>
            </w:r>
            <w:r>
              <w:rPr>
                <w:rFonts w:asciiTheme="majorHAnsi" w:hAnsiTheme="majorHAnsi"/>
                <w:bCs/>
                <w:sz w:val="20"/>
                <w:szCs w:val="20"/>
              </w:rPr>
              <w:t>with common denominators</w:t>
            </w:r>
          </w:p>
          <w:p w14:paraId="2CDE66E1" w14:textId="7428A374" w:rsidR="001E2668" w:rsidRPr="001E2668" w:rsidRDefault="001E2668" w:rsidP="001E2668">
            <w:pPr>
              <w:pStyle w:val="ListParagraph"/>
              <w:numPr>
                <w:ilvl w:val="0"/>
                <w:numId w:val="15"/>
              </w:numPr>
              <w:rPr>
                <w:rFonts w:asciiTheme="majorHAnsi" w:hAnsiTheme="majorHAnsi"/>
                <w:bCs/>
                <w:sz w:val="20"/>
                <w:szCs w:val="20"/>
              </w:rPr>
            </w:pPr>
            <w:r>
              <w:rPr>
                <w:rFonts w:asciiTheme="majorHAnsi" w:hAnsiTheme="majorHAnsi"/>
                <w:bCs/>
                <w:sz w:val="20"/>
                <w:szCs w:val="20"/>
              </w:rPr>
              <w:t>estimating fractions with benchmarks (e.g., zero, half, whole)</w:t>
            </w:r>
          </w:p>
          <w:p w14:paraId="58485E49" w14:textId="39141AC5" w:rsidR="001E2668" w:rsidRDefault="001E2668" w:rsidP="001E2668">
            <w:pPr>
              <w:pStyle w:val="ListParagraph"/>
              <w:numPr>
                <w:ilvl w:val="0"/>
                <w:numId w:val="15"/>
              </w:numPr>
              <w:rPr>
                <w:rFonts w:asciiTheme="majorHAnsi" w:hAnsiTheme="majorHAnsi"/>
                <w:bCs/>
                <w:sz w:val="20"/>
                <w:szCs w:val="20"/>
              </w:rPr>
            </w:pPr>
            <w:r>
              <w:rPr>
                <w:rFonts w:asciiTheme="majorHAnsi" w:hAnsiTheme="majorHAnsi"/>
                <w:bCs/>
                <w:sz w:val="20"/>
                <w:szCs w:val="20"/>
              </w:rPr>
              <w:t>using concrete and visual models</w:t>
            </w:r>
          </w:p>
          <w:p w14:paraId="5353C6D7" w14:textId="7CC01384" w:rsidR="001E2668" w:rsidRPr="00DF15CA" w:rsidRDefault="001E2668" w:rsidP="001E2668">
            <w:pPr>
              <w:pStyle w:val="ListParagraph"/>
              <w:numPr>
                <w:ilvl w:val="0"/>
                <w:numId w:val="15"/>
              </w:numPr>
              <w:rPr>
                <w:rFonts w:asciiTheme="majorHAnsi" w:hAnsiTheme="majorHAnsi"/>
                <w:bCs/>
                <w:sz w:val="20"/>
                <w:szCs w:val="20"/>
              </w:rPr>
            </w:pPr>
            <w:r>
              <w:rPr>
                <w:rFonts w:asciiTheme="majorHAnsi" w:hAnsiTheme="majorHAnsi"/>
                <w:bCs/>
                <w:sz w:val="20"/>
                <w:szCs w:val="20"/>
              </w:rPr>
              <w:t>equal partitioning</w:t>
            </w:r>
          </w:p>
          <w:p w14:paraId="3D33EDD6" w14:textId="77777777" w:rsidR="001E2668" w:rsidRDefault="001E2668" w:rsidP="001E2668">
            <w:pPr>
              <w:rPr>
                <w:rFonts w:asciiTheme="majorHAnsi" w:hAnsiTheme="majorHAnsi"/>
                <w:sz w:val="20"/>
                <w:szCs w:val="20"/>
              </w:rPr>
            </w:pPr>
          </w:p>
        </w:tc>
        <w:tc>
          <w:tcPr>
            <w:tcW w:w="2700" w:type="dxa"/>
            <w:shd w:val="clear" w:color="auto" w:fill="auto"/>
          </w:tcPr>
          <w:p w14:paraId="6B55EEEF" w14:textId="77777777" w:rsidR="001E2668" w:rsidRPr="00BB2E40" w:rsidRDefault="001E2668" w:rsidP="001E2668">
            <w:pPr>
              <w:spacing w:line="276" w:lineRule="auto"/>
              <w:contextualSpacing/>
              <w:rPr>
                <w:rFonts w:asciiTheme="majorHAnsi" w:hAnsiTheme="majorHAnsi"/>
                <w:b/>
                <w:bCs/>
                <w:sz w:val="20"/>
                <w:szCs w:val="20"/>
              </w:rPr>
            </w:pPr>
            <w:r w:rsidRPr="00BB2E40">
              <w:rPr>
                <w:rFonts w:asciiTheme="majorHAnsi" w:hAnsiTheme="majorHAnsi"/>
                <w:b/>
                <w:bCs/>
                <w:sz w:val="20"/>
                <w:szCs w:val="20"/>
              </w:rPr>
              <w:t xml:space="preserve">Number Unit </w:t>
            </w:r>
            <w:r>
              <w:rPr>
                <w:rFonts w:asciiTheme="majorHAnsi" w:hAnsiTheme="majorHAnsi"/>
                <w:b/>
                <w:bCs/>
                <w:sz w:val="20"/>
                <w:szCs w:val="20"/>
              </w:rPr>
              <w:t>3</w:t>
            </w:r>
            <w:r w:rsidRPr="00BB2E40">
              <w:rPr>
                <w:rFonts w:asciiTheme="majorHAnsi" w:hAnsiTheme="majorHAnsi"/>
                <w:b/>
                <w:bCs/>
                <w:sz w:val="20"/>
                <w:szCs w:val="20"/>
              </w:rPr>
              <w:t xml:space="preserve">: </w:t>
            </w:r>
            <w:r>
              <w:rPr>
                <w:rFonts w:asciiTheme="majorHAnsi" w:hAnsiTheme="majorHAnsi"/>
                <w:b/>
                <w:bCs/>
                <w:sz w:val="20"/>
                <w:szCs w:val="20"/>
              </w:rPr>
              <w:t>Fractions</w:t>
            </w:r>
          </w:p>
          <w:p w14:paraId="5ABC2D8D" w14:textId="77777777" w:rsidR="001E2668" w:rsidRPr="00BB2E40" w:rsidRDefault="001E2668" w:rsidP="001E2668">
            <w:pPr>
              <w:spacing w:line="276" w:lineRule="auto"/>
              <w:contextualSpacing/>
              <w:rPr>
                <w:rFonts w:asciiTheme="majorHAnsi" w:hAnsiTheme="majorHAnsi"/>
                <w:bCs/>
                <w:sz w:val="20"/>
                <w:szCs w:val="20"/>
              </w:rPr>
            </w:pPr>
            <w:r>
              <w:rPr>
                <w:rFonts w:asciiTheme="majorHAnsi" w:hAnsiTheme="majorHAnsi"/>
                <w:bCs/>
                <w:sz w:val="20"/>
                <w:szCs w:val="20"/>
              </w:rPr>
              <w:t>13</w:t>
            </w:r>
            <w:r w:rsidRPr="00BB2E40">
              <w:rPr>
                <w:rFonts w:asciiTheme="majorHAnsi" w:hAnsiTheme="majorHAnsi"/>
                <w:bCs/>
                <w:sz w:val="20"/>
                <w:szCs w:val="20"/>
              </w:rPr>
              <w:t xml:space="preserve">: </w:t>
            </w:r>
            <w:r>
              <w:rPr>
                <w:rFonts w:asciiTheme="majorHAnsi" w:hAnsiTheme="majorHAnsi"/>
                <w:bCs/>
                <w:sz w:val="20"/>
                <w:szCs w:val="20"/>
              </w:rPr>
              <w:t>What Are Fractions?</w:t>
            </w:r>
          </w:p>
          <w:p w14:paraId="002C5544" w14:textId="77777777" w:rsidR="001E2668" w:rsidRPr="00BB2E40" w:rsidRDefault="001E2668" w:rsidP="001E2668">
            <w:pPr>
              <w:spacing w:line="276" w:lineRule="auto"/>
              <w:contextualSpacing/>
              <w:rPr>
                <w:rFonts w:asciiTheme="majorHAnsi" w:hAnsiTheme="majorHAnsi"/>
                <w:bCs/>
                <w:sz w:val="20"/>
                <w:szCs w:val="20"/>
              </w:rPr>
            </w:pPr>
            <w:r>
              <w:rPr>
                <w:rFonts w:asciiTheme="majorHAnsi" w:hAnsiTheme="majorHAnsi"/>
                <w:bCs/>
                <w:sz w:val="20"/>
                <w:szCs w:val="20"/>
              </w:rPr>
              <w:t>14</w:t>
            </w:r>
            <w:r w:rsidRPr="00BB2E40">
              <w:rPr>
                <w:rFonts w:asciiTheme="majorHAnsi" w:hAnsiTheme="majorHAnsi"/>
                <w:bCs/>
                <w:sz w:val="20"/>
                <w:szCs w:val="20"/>
              </w:rPr>
              <w:t xml:space="preserve">: </w:t>
            </w:r>
            <w:r>
              <w:rPr>
                <w:rFonts w:asciiTheme="majorHAnsi" w:hAnsiTheme="majorHAnsi"/>
                <w:bCs/>
                <w:sz w:val="20"/>
                <w:szCs w:val="20"/>
              </w:rPr>
              <w:t>Counting by Unit Fractions</w:t>
            </w:r>
          </w:p>
          <w:p w14:paraId="3FCFB96A" w14:textId="4883123B" w:rsidR="001E2668" w:rsidRDefault="001E2668" w:rsidP="001E2668">
            <w:pPr>
              <w:tabs>
                <w:tab w:val="left" w:pos="3063"/>
              </w:tabs>
              <w:rPr>
                <w:rFonts w:asciiTheme="majorHAnsi" w:hAnsiTheme="majorHAnsi"/>
                <w:bCs/>
                <w:sz w:val="20"/>
                <w:szCs w:val="20"/>
              </w:rPr>
            </w:pPr>
            <w:r>
              <w:rPr>
                <w:rFonts w:asciiTheme="majorHAnsi" w:hAnsiTheme="majorHAnsi"/>
                <w:bCs/>
                <w:sz w:val="20"/>
                <w:szCs w:val="20"/>
              </w:rPr>
              <w:t>15</w:t>
            </w:r>
            <w:r w:rsidRPr="00BB2E40">
              <w:rPr>
                <w:rFonts w:asciiTheme="majorHAnsi" w:hAnsiTheme="majorHAnsi"/>
                <w:bCs/>
                <w:sz w:val="20"/>
                <w:szCs w:val="20"/>
              </w:rPr>
              <w:t xml:space="preserve">: </w:t>
            </w:r>
            <w:r>
              <w:rPr>
                <w:rFonts w:asciiTheme="majorHAnsi" w:hAnsiTheme="majorHAnsi"/>
                <w:bCs/>
                <w:sz w:val="20"/>
                <w:szCs w:val="20"/>
              </w:rPr>
              <w:t>Exploring Different Representations of Fractions</w:t>
            </w:r>
            <w:r>
              <w:rPr>
                <w:rFonts w:asciiTheme="majorHAnsi" w:hAnsiTheme="majorHAnsi"/>
                <w:bCs/>
                <w:sz w:val="20"/>
                <w:szCs w:val="20"/>
              </w:rPr>
              <w:br/>
              <w:t>17: Exploring Equivalence in Fractions</w:t>
            </w:r>
            <w:r>
              <w:rPr>
                <w:rFonts w:asciiTheme="majorHAnsi" w:hAnsiTheme="majorHAnsi"/>
                <w:bCs/>
                <w:sz w:val="20"/>
                <w:szCs w:val="20"/>
              </w:rPr>
              <w:br/>
              <w:t>18: Comparing and Ordering Fractions</w:t>
            </w:r>
          </w:p>
          <w:p w14:paraId="675F43BD" w14:textId="1C84333A" w:rsidR="00115F0A" w:rsidRDefault="00115F0A" w:rsidP="001E2668">
            <w:pPr>
              <w:tabs>
                <w:tab w:val="left" w:pos="3063"/>
              </w:tabs>
              <w:rPr>
                <w:rFonts w:asciiTheme="majorHAnsi" w:hAnsiTheme="majorHAnsi"/>
                <w:bCs/>
                <w:sz w:val="20"/>
                <w:szCs w:val="20"/>
              </w:rPr>
            </w:pPr>
            <w:r>
              <w:rPr>
                <w:rFonts w:asciiTheme="majorHAnsi" w:hAnsiTheme="majorHAnsi"/>
                <w:bCs/>
                <w:sz w:val="20"/>
                <w:szCs w:val="20"/>
              </w:rPr>
              <w:t>19: Consolidation of Fractions</w:t>
            </w:r>
          </w:p>
          <w:p w14:paraId="0C3807E2" w14:textId="77777777" w:rsidR="001E2668" w:rsidRDefault="001E2668" w:rsidP="001E2668">
            <w:pPr>
              <w:spacing w:line="276" w:lineRule="auto"/>
              <w:contextualSpacing/>
              <w:rPr>
                <w:rFonts w:asciiTheme="majorHAnsi" w:hAnsiTheme="majorHAnsi"/>
                <w:b/>
                <w:bCs/>
                <w:sz w:val="20"/>
                <w:szCs w:val="20"/>
              </w:rPr>
            </w:pPr>
          </w:p>
        </w:tc>
        <w:tc>
          <w:tcPr>
            <w:tcW w:w="3618" w:type="dxa"/>
            <w:shd w:val="clear" w:color="auto" w:fill="auto"/>
          </w:tcPr>
          <w:p w14:paraId="1F08FBB1" w14:textId="77777777" w:rsidR="001E2668" w:rsidRDefault="001E2668" w:rsidP="001E2668">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Numbers are related in many ways.</w:t>
            </w:r>
          </w:p>
          <w:p w14:paraId="36AC718B" w14:textId="77777777" w:rsidR="001E2668" w:rsidRPr="00DD3BF4" w:rsidRDefault="001E2668" w:rsidP="001E2668">
            <w:pPr>
              <w:rPr>
                <w:rFonts w:asciiTheme="majorHAnsi" w:hAnsiTheme="majorHAnsi" w:cs="Open Sans"/>
                <w:sz w:val="20"/>
                <w:szCs w:val="20"/>
              </w:rPr>
            </w:pPr>
            <w:r>
              <w:rPr>
                <w:rFonts w:asciiTheme="majorHAnsi" w:hAnsiTheme="majorHAnsi"/>
                <w:b/>
                <w:sz w:val="20"/>
                <w:szCs w:val="20"/>
              </w:rPr>
              <w:t>Comparing and ordering quantities (multitude or magnitude)</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 xml:space="preserve">Compares, orders, and locates fractions with the same numerator or denominator using reasoning (e.g., </w:t>
            </w:r>
            <m:oMath>
              <m:f>
                <m:fPr>
                  <m:ctrlPr>
                    <w:rPr>
                      <w:rFonts w:ascii="Cambria Math" w:hAnsi="Cambria Math" w:cs="Open Sans"/>
                      <w:i/>
                      <w:sz w:val="20"/>
                      <w:szCs w:val="20"/>
                    </w:rPr>
                  </m:ctrlPr>
                </m:fPr>
                <m:num>
                  <m:r>
                    <w:rPr>
                      <w:rFonts w:ascii="Cambria Math" w:hAnsi="Cambria Math" w:cs="Open Sans"/>
                      <w:sz w:val="20"/>
                      <w:szCs w:val="20"/>
                    </w:rPr>
                    <m:t>3</m:t>
                  </m:r>
                </m:num>
                <m:den>
                  <m:r>
                    <w:rPr>
                      <w:rFonts w:ascii="Cambria Math" w:hAnsi="Cambria Math" w:cs="Open Sans"/>
                      <w:sz w:val="20"/>
                      <w:szCs w:val="20"/>
                    </w:rPr>
                    <m:t>5</m:t>
                  </m:r>
                </m:den>
              </m:f>
            </m:oMath>
            <w:r>
              <w:rPr>
                <w:rFonts w:asciiTheme="majorHAnsi" w:hAnsiTheme="majorHAnsi" w:cs="Open Sans"/>
                <w:sz w:val="20"/>
                <w:szCs w:val="20"/>
              </w:rPr>
              <w:t xml:space="preserve"> &gt; </w:t>
            </w:r>
            <m:oMath>
              <m:f>
                <m:fPr>
                  <m:ctrlPr>
                    <w:rPr>
                      <w:rFonts w:ascii="Cambria Math" w:hAnsi="Cambria Math" w:cs="Open Sans"/>
                      <w:i/>
                      <w:sz w:val="20"/>
                      <w:szCs w:val="20"/>
                    </w:rPr>
                  </m:ctrlPr>
                </m:fPr>
                <m:num>
                  <m:r>
                    <w:rPr>
                      <w:rFonts w:ascii="Cambria Math" w:hAnsi="Cambria Math" w:cs="Open Sans"/>
                      <w:sz w:val="20"/>
                      <w:szCs w:val="20"/>
                    </w:rPr>
                    <m:t>3</m:t>
                  </m:r>
                </m:num>
                <m:den>
                  <m:r>
                    <w:rPr>
                      <w:rFonts w:ascii="Cambria Math" w:hAnsi="Cambria Math" w:cs="Open Sans"/>
                      <w:sz w:val="20"/>
                      <w:szCs w:val="20"/>
                    </w:rPr>
                    <m:t>6</m:t>
                  </m:r>
                </m:den>
              </m:f>
            </m:oMath>
            <w:r>
              <w:rPr>
                <w:rFonts w:asciiTheme="majorHAnsi" w:hAnsiTheme="majorHAnsi" w:cs="Open Sans"/>
                <w:sz w:val="20"/>
                <w:szCs w:val="20"/>
              </w:rPr>
              <w:t xml:space="preserve"> because fifths are larger parts).</w:t>
            </w:r>
            <w:r>
              <w:rPr>
                <w:rFonts w:asciiTheme="majorHAnsi" w:hAnsiTheme="majorHAnsi" w:cs="Open Sans"/>
                <w:sz w:val="20"/>
                <w:szCs w:val="20"/>
              </w:rPr>
              <w:br/>
            </w:r>
            <w:r w:rsidRPr="0064655B">
              <w:rPr>
                <w:rFonts w:asciiTheme="majorHAnsi" w:hAnsiTheme="majorHAnsi" w:cs="Open Sans"/>
                <w:b/>
                <w:bCs/>
                <w:sz w:val="20"/>
                <w:szCs w:val="20"/>
              </w:rPr>
              <w:t>Estimating quantities and numbers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Estimates the size and magnitude of fractions by comparing to benchmarks.</w:t>
            </w:r>
          </w:p>
          <w:p w14:paraId="60028281" w14:textId="77777777" w:rsidR="00A47D84" w:rsidRDefault="00A47D84" w:rsidP="001E2668">
            <w:pPr>
              <w:rPr>
                <w:rFonts w:asciiTheme="majorHAnsi" w:hAnsiTheme="majorHAnsi"/>
                <w:b/>
                <w:sz w:val="20"/>
                <w:szCs w:val="20"/>
              </w:rPr>
            </w:pPr>
          </w:p>
          <w:p w14:paraId="108CBCD6" w14:textId="172776BA" w:rsidR="001E2668" w:rsidRDefault="001E2668" w:rsidP="001E2668">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grouped by or partitioned into equal-sized units.</w:t>
            </w:r>
          </w:p>
          <w:p w14:paraId="02352155" w14:textId="77777777" w:rsidR="001E2668" w:rsidRDefault="001E2668" w:rsidP="001E2668">
            <w:pPr>
              <w:rPr>
                <w:rFonts w:asciiTheme="majorHAnsi" w:hAnsiTheme="majorHAnsi" w:cs="Open Sans"/>
                <w:sz w:val="20"/>
                <w:szCs w:val="20"/>
              </w:rPr>
            </w:pPr>
            <w:r>
              <w:rPr>
                <w:rFonts w:asciiTheme="majorHAnsi" w:hAnsiTheme="majorHAnsi"/>
                <w:b/>
                <w:sz w:val="20"/>
                <w:szCs w:val="20"/>
              </w:rPr>
              <w:t>Partitioning quantities to form fractions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Partitions fractional parts into smaller fractional parts (e.g., partitions halves into thirds to create sixths).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Uses models to describe, name, and count forward and backward by unit fractions.</w:t>
            </w:r>
          </w:p>
          <w:p w14:paraId="5C93141C" w14:textId="5B556CE6" w:rsidR="001E2668" w:rsidRDefault="001E2668" w:rsidP="001E2668">
            <w:pPr>
              <w:rPr>
                <w:rFonts w:asciiTheme="majorHAnsi" w:hAnsiTheme="majorHAnsi"/>
                <w:b/>
                <w:sz w:val="20"/>
                <w:szCs w:val="20"/>
              </w:rPr>
            </w:pPr>
            <w:r w:rsidRPr="00BB2E40">
              <w:rPr>
                <w:rFonts w:asciiTheme="majorHAnsi" w:hAnsiTheme="majorHAnsi"/>
                <w:sz w:val="20"/>
                <w:szCs w:val="20"/>
              </w:rPr>
              <w:t xml:space="preserve">- </w:t>
            </w:r>
            <w:r>
              <w:rPr>
                <w:rFonts w:asciiTheme="majorHAnsi" w:hAnsiTheme="majorHAnsi" w:cs="Open Sans"/>
                <w:sz w:val="20"/>
                <w:szCs w:val="20"/>
              </w:rPr>
              <w:t xml:space="preserve">Explains that two equivalent fractions represent the same part of a whole, but not necessarily equal quantities (e.g., </w:t>
            </w:r>
            <m:oMath>
              <m:f>
                <m:fPr>
                  <m:ctrlPr>
                    <w:rPr>
                      <w:rFonts w:ascii="Cambria Math" w:hAnsi="Cambria Math" w:cs="Open Sans"/>
                      <w:i/>
                      <w:sz w:val="20"/>
                      <w:szCs w:val="20"/>
                    </w:rPr>
                  </m:ctrlPr>
                </m:fPr>
                <m:num>
                  <m:r>
                    <w:rPr>
                      <w:rFonts w:ascii="Cambria Math" w:hAnsi="Cambria Math" w:cs="Open Sans"/>
                      <w:sz w:val="20"/>
                      <w:szCs w:val="20"/>
                    </w:rPr>
                    <m:t>1</m:t>
                  </m:r>
                </m:num>
                <m:den>
                  <m:r>
                    <w:rPr>
                      <w:rFonts w:ascii="Cambria Math" w:hAnsi="Cambria Math" w:cs="Open Sans"/>
                      <w:sz w:val="20"/>
                      <w:szCs w:val="20"/>
                    </w:rPr>
                    <m:t>2</m:t>
                  </m:r>
                </m:den>
              </m:f>
            </m:oMath>
            <w:r>
              <w:rPr>
                <w:rFonts w:asciiTheme="majorHAnsi" w:hAnsiTheme="majorHAnsi" w:cs="Open Sans"/>
                <w:sz w:val="20"/>
                <w:szCs w:val="20"/>
              </w:rPr>
              <w:t xml:space="preserve"> of a set of 12 and </w:t>
            </w:r>
            <m:oMath>
              <m:f>
                <m:fPr>
                  <m:ctrlPr>
                    <w:rPr>
                      <w:rFonts w:ascii="Cambria Math" w:hAnsi="Cambria Math" w:cs="Open Sans"/>
                      <w:i/>
                      <w:sz w:val="20"/>
                      <w:szCs w:val="20"/>
                    </w:rPr>
                  </m:ctrlPr>
                </m:fPr>
                <m:num>
                  <m:r>
                    <w:rPr>
                      <w:rFonts w:ascii="Cambria Math" w:hAnsi="Cambria Math" w:cs="Open Sans"/>
                      <w:sz w:val="20"/>
                      <w:szCs w:val="20"/>
                    </w:rPr>
                    <m:t>1</m:t>
                  </m:r>
                </m:num>
                <m:den>
                  <m:r>
                    <w:rPr>
                      <w:rFonts w:ascii="Cambria Math" w:hAnsi="Cambria Math" w:cs="Open Sans"/>
                      <w:sz w:val="20"/>
                      <w:szCs w:val="20"/>
                    </w:rPr>
                    <m:t>2</m:t>
                  </m:r>
                </m:den>
              </m:f>
            </m:oMath>
            <w:r>
              <w:rPr>
                <w:rFonts w:asciiTheme="majorHAnsi" w:hAnsiTheme="majorHAnsi" w:cs="Open Sans"/>
                <w:sz w:val="20"/>
                <w:szCs w:val="20"/>
              </w:rPr>
              <w:t xml:space="preserve"> of a set of 6 are equal fractions, but unequal quantities). </w:t>
            </w:r>
          </w:p>
        </w:tc>
      </w:tr>
      <w:tr w:rsidR="00AE296C" w:rsidRPr="00811A31" w14:paraId="7B36341E" w14:textId="77777777" w:rsidTr="000C5040">
        <w:tc>
          <w:tcPr>
            <w:tcW w:w="3685" w:type="dxa"/>
            <w:shd w:val="clear" w:color="auto" w:fill="auto"/>
          </w:tcPr>
          <w:p w14:paraId="3C7C09FA" w14:textId="77777777" w:rsidR="00181343" w:rsidRPr="00975A04" w:rsidRDefault="00AE296C" w:rsidP="00181343">
            <w:pPr>
              <w:rPr>
                <w:rFonts w:asciiTheme="majorHAnsi" w:hAnsiTheme="majorHAnsi"/>
                <w:b/>
                <w:sz w:val="20"/>
                <w:szCs w:val="20"/>
              </w:rPr>
            </w:pPr>
            <w:r w:rsidRPr="00975A04">
              <w:rPr>
                <w:rFonts w:asciiTheme="majorHAnsi" w:hAnsiTheme="majorHAnsi"/>
                <w:b/>
                <w:sz w:val="20"/>
                <w:szCs w:val="20"/>
              </w:rPr>
              <w:t xml:space="preserve">addition </w:t>
            </w:r>
            <w:r w:rsidR="00181343" w:rsidRPr="00975A04">
              <w:rPr>
                <w:rFonts w:asciiTheme="majorHAnsi" w:hAnsiTheme="majorHAnsi"/>
                <w:b/>
                <w:sz w:val="20"/>
                <w:szCs w:val="20"/>
              </w:rPr>
              <w:t xml:space="preserve">and subtraction to </w:t>
            </w:r>
            <w:r w:rsidRPr="00975A04">
              <w:rPr>
                <w:rFonts w:asciiTheme="majorHAnsi" w:hAnsiTheme="majorHAnsi"/>
                <w:b/>
                <w:sz w:val="20"/>
                <w:szCs w:val="20"/>
              </w:rPr>
              <w:t>10 000</w:t>
            </w:r>
            <w:r w:rsidR="00181343" w:rsidRPr="00975A04">
              <w:rPr>
                <w:rFonts w:asciiTheme="majorHAnsi" w:hAnsiTheme="majorHAnsi"/>
                <w:b/>
                <w:sz w:val="20"/>
                <w:szCs w:val="20"/>
              </w:rPr>
              <w:t xml:space="preserve">: </w:t>
            </w:r>
          </w:p>
          <w:p w14:paraId="444C5A5E" w14:textId="5CDCD177" w:rsidR="00181343" w:rsidRPr="00181343" w:rsidRDefault="00AE296C" w:rsidP="00181343">
            <w:pPr>
              <w:pStyle w:val="ListParagraph"/>
              <w:numPr>
                <w:ilvl w:val="0"/>
                <w:numId w:val="27"/>
              </w:numPr>
              <w:rPr>
                <w:rFonts w:asciiTheme="majorHAnsi" w:hAnsiTheme="majorHAnsi"/>
                <w:sz w:val="20"/>
                <w:szCs w:val="20"/>
              </w:rPr>
            </w:pPr>
            <w:r w:rsidRPr="00181343">
              <w:rPr>
                <w:rFonts w:asciiTheme="majorHAnsi" w:hAnsiTheme="majorHAnsi"/>
                <w:sz w:val="20"/>
                <w:szCs w:val="20"/>
              </w:rPr>
              <w:t xml:space="preserve">using </w:t>
            </w:r>
            <w:r w:rsidR="00181343">
              <w:rPr>
                <w:rFonts w:asciiTheme="majorHAnsi" w:hAnsiTheme="majorHAnsi"/>
                <w:sz w:val="20"/>
                <w:szCs w:val="20"/>
              </w:rPr>
              <w:t>flexible computation strategies, involving taking apart (e.g., decomposing using friendly numbers and compensating) and combining numbers in a variety of ways, regrouping</w:t>
            </w:r>
          </w:p>
          <w:p w14:paraId="2FE5D8BD" w14:textId="30583D64" w:rsidR="00AE296C" w:rsidRDefault="00AE296C" w:rsidP="00AE296C">
            <w:pPr>
              <w:pStyle w:val="ListParagraph"/>
              <w:numPr>
                <w:ilvl w:val="0"/>
                <w:numId w:val="12"/>
              </w:numPr>
              <w:rPr>
                <w:rFonts w:asciiTheme="majorHAnsi" w:hAnsiTheme="majorHAnsi"/>
                <w:sz w:val="20"/>
                <w:szCs w:val="20"/>
              </w:rPr>
            </w:pPr>
            <w:r>
              <w:rPr>
                <w:rFonts w:asciiTheme="majorHAnsi" w:hAnsiTheme="majorHAnsi"/>
                <w:sz w:val="20"/>
                <w:szCs w:val="20"/>
              </w:rPr>
              <w:t>estimating sums and differences</w:t>
            </w:r>
            <w:r w:rsidR="00181343">
              <w:rPr>
                <w:rFonts w:asciiTheme="majorHAnsi" w:hAnsiTheme="majorHAnsi"/>
                <w:sz w:val="20"/>
                <w:szCs w:val="20"/>
              </w:rPr>
              <w:t xml:space="preserve"> to 10 000</w:t>
            </w:r>
          </w:p>
          <w:p w14:paraId="7B363415" w14:textId="79A91CD1" w:rsidR="00AE296C" w:rsidRPr="00E85DBA" w:rsidRDefault="00181343" w:rsidP="00AE296C">
            <w:pPr>
              <w:pStyle w:val="ListParagraph"/>
              <w:numPr>
                <w:ilvl w:val="0"/>
                <w:numId w:val="12"/>
              </w:numPr>
              <w:rPr>
                <w:rFonts w:asciiTheme="majorHAnsi" w:hAnsiTheme="majorHAnsi"/>
                <w:sz w:val="20"/>
                <w:szCs w:val="20"/>
              </w:rPr>
            </w:pPr>
            <w:r>
              <w:rPr>
                <w:rFonts w:asciiTheme="majorHAnsi" w:hAnsiTheme="majorHAnsi"/>
                <w:sz w:val="20"/>
                <w:szCs w:val="20"/>
              </w:rPr>
              <w:t xml:space="preserve">using </w:t>
            </w:r>
            <w:r w:rsidR="00AE296C">
              <w:rPr>
                <w:rFonts w:asciiTheme="majorHAnsi" w:hAnsiTheme="majorHAnsi"/>
                <w:sz w:val="20"/>
                <w:szCs w:val="20"/>
              </w:rPr>
              <w:t>addition and subtraction</w:t>
            </w:r>
            <w:r>
              <w:rPr>
                <w:rFonts w:asciiTheme="majorHAnsi" w:hAnsiTheme="majorHAnsi"/>
                <w:sz w:val="20"/>
                <w:szCs w:val="20"/>
              </w:rPr>
              <w:t xml:space="preserve"> in real-life contexts and problem-based situations</w:t>
            </w:r>
          </w:p>
        </w:tc>
        <w:tc>
          <w:tcPr>
            <w:tcW w:w="2700" w:type="dxa"/>
            <w:shd w:val="clear" w:color="auto" w:fill="auto"/>
          </w:tcPr>
          <w:p w14:paraId="5E002B20" w14:textId="01398E29" w:rsidR="00AE296C" w:rsidRPr="00BB2E40" w:rsidRDefault="00AE296C" w:rsidP="00AE296C">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2: </w:t>
            </w:r>
            <w:r>
              <w:rPr>
                <w:rFonts w:asciiTheme="majorHAnsi" w:hAnsiTheme="majorHAnsi"/>
                <w:b/>
                <w:sz w:val="20"/>
                <w:szCs w:val="20"/>
              </w:rPr>
              <w:t>Fluency with Addition and Subtraction</w:t>
            </w:r>
          </w:p>
          <w:p w14:paraId="4783601D" w14:textId="305EE415" w:rsidR="00AE296C" w:rsidRDefault="00AE296C" w:rsidP="00AE296C">
            <w:pPr>
              <w:spacing w:line="276" w:lineRule="auto"/>
              <w:contextualSpacing/>
              <w:rPr>
                <w:rFonts w:asciiTheme="majorHAnsi" w:hAnsiTheme="majorHAnsi"/>
                <w:sz w:val="20"/>
                <w:szCs w:val="20"/>
              </w:rPr>
            </w:pPr>
            <w:r>
              <w:rPr>
                <w:rFonts w:asciiTheme="majorHAnsi" w:hAnsiTheme="majorHAnsi"/>
                <w:sz w:val="20"/>
                <w:szCs w:val="20"/>
              </w:rPr>
              <w:t>7</w:t>
            </w:r>
            <w:r w:rsidRPr="00BB2E40">
              <w:rPr>
                <w:rFonts w:asciiTheme="majorHAnsi" w:hAnsiTheme="majorHAnsi"/>
                <w:sz w:val="20"/>
                <w:szCs w:val="20"/>
              </w:rPr>
              <w:t xml:space="preserve">: Estimating </w:t>
            </w:r>
            <w:r>
              <w:rPr>
                <w:rFonts w:asciiTheme="majorHAnsi" w:hAnsiTheme="majorHAnsi"/>
                <w:sz w:val="20"/>
                <w:szCs w:val="20"/>
              </w:rPr>
              <w:t>Sums and Differences</w:t>
            </w:r>
          </w:p>
          <w:p w14:paraId="27B38A1C" w14:textId="71533A28" w:rsidR="00AE296C" w:rsidRDefault="00AE296C" w:rsidP="00AE296C">
            <w:pPr>
              <w:spacing w:line="276" w:lineRule="auto"/>
              <w:contextualSpacing/>
              <w:rPr>
                <w:rFonts w:asciiTheme="majorHAnsi" w:hAnsiTheme="majorHAnsi"/>
                <w:sz w:val="20"/>
                <w:szCs w:val="20"/>
              </w:rPr>
            </w:pPr>
            <w:r>
              <w:rPr>
                <w:rFonts w:asciiTheme="majorHAnsi" w:hAnsiTheme="majorHAnsi"/>
                <w:sz w:val="20"/>
                <w:szCs w:val="20"/>
              </w:rPr>
              <w:t>8: Modelling Addition and Subtraction</w:t>
            </w:r>
          </w:p>
          <w:p w14:paraId="5C83AFC9" w14:textId="6C5FBC8C" w:rsidR="00AE296C" w:rsidRDefault="00AE296C" w:rsidP="00AE296C">
            <w:pPr>
              <w:spacing w:line="276" w:lineRule="auto"/>
              <w:contextualSpacing/>
              <w:rPr>
                <w:rFonts w:asciiTheme="majorHAnsi" w:hAnsiTheme="majorHAnsi"/>
                <w:sz w:val="20"/>
                <w:szCs w:val="20"/>
              </w:rPr>
            </w:pPr>
            <w:r>
              <w:rPr>
                <w:rFonts w:asciiTheme="majorHAnsi" w:hAnsiTheme="majorHAnsi"/>
                <w:sz w:val="20"/>
                <w:szCs w:val="20"/>
              </w:rPr>
              <w:t>9: Adding and Subtracting Larger Numbers</w:t>
            </w:r>
          </w:p>
          <w:p w14:paraId="2FD147AA" w14:textId="7330B95C" w:rsidR="00AE296C" w:rsidRDefault="00AE296C" w:rsidP="00AE296C">
            <w:pPr>
              <w:spacing w:line="276" w:lineRule="auto"/>
              <w:contextualSpacing/>
              <w:rPr>
                <w:rFonts w:asciiTheme="majorHAnsi" w:hAnsiTheme="majorHAnsi"/>
                <w:sz w:val="20"/>
                <w:szCs w:val="20"/>
              </w:rPr>
            </w:pPr>
            <w:r>
              <w:rPr>
                <w:rFonts w:asciiTheme="majorHAnsi" w:hAnsiTheme="majorHAnsi"/>
                <w:sz w:val="20"/>
                <w:szCs w:val="20"/>
              </w:rPr>
              <w:t>10: Using Mental Math to Add and Subtract</w:t>
            </w:r>
          </w:p>
          <w:p w14:paraId="2F4401FF" w14:textId="3D675144" w:rsidR="00AE296C" w:rsidRPr="00BB2E40" w:rsidRDefault="00AE296C" w:rsidP="00AE296C">
            <w:pPr>
              <w:spacing w:line="276" w:lineRule="auto"/>
              <w:contextualSpacing/>
              <w:rPr>
                <w:rFonts w:asciiTheme="majorHAnsi" w:hAnsiTheme="majorHAnsi"/>
                <w:b/>
                <w:sz w:val="20"/>
                <w:szCs w:val="20"/>
              </w:rPr>
            </w:pPr>
            <w:r>
              <w:rPr>
                <w:rFonts w:asciiTheme="majorHAnsi" w:hAnsiTheme="majorHAnsi"/>
                <w:sz w:val="20"/>
                <w:szCs w:val="20"/>
              </w:rPr>
              <w:t>11: Creating and Solving Problems</w:t>
            </w:r>
          </w:p>
          <w:p w14:paraId="7B363416" w14:textId="1359CB09" w:rsidR="00AE296C" w:rsidRPr="00BB2E40" w:rsidRDefault="00115F0A" w:rsidP="00AE296C">
            <w:pPr>
              <w:tabs>
                <w:tab w:val="left" w:pos="3063"/>
              </w:tabs>
              <w:rPr>
                <w:rFonts w:asciiTheme="majorHAnsi" w:hAnsiTheme="majorHAnsi"/>
                <w:sz w:val="20"/>
                <w:szCs w:val="20"/>
              </w:rPr>
            </w:pPr>
            <w:r>
              <w:rPr>
                <w:rFonts w:asciiTheme="majorHAnsi" w:hAnsiTheme="majorHAnsi"/>
                <w:sz w:val="20"/>
                <w:szCs w:val="20"/>
              </w:rPr>
              <w:t>12: Consolidation of Fluency with Addition and Subtraction</w:t>
            </w:r>
          </w:p>
        </w:tc>
        <w:tc>
          <w:tcPr>
            <w:tcW w:w="3618" w:type="dxa"/>
            <w:shd w:val="clear" w:color="auto" w:fill="auto"/>
          </w:tcPr>
          <w:p w14:paraId="44FE0F35" w14:textId="619A3E17" w:rsidR="00AE296C" w:rsidRDefault="00AE296C" w:rsidP="00AE296C">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1A20AFEF" w14:textId="78F926EA" w:rsidR="00AE296C" w:rsidRPr="00C12534" w:rsidRDefault="00AE296C" w:rsidP="00AE296C">
            <w:pPr>
              <w:rPr>
                <w:rFonts w:asciiTheme="majorHAnsi" w:hAnsiTheme="majorHAnsi"/>
                <w:b/>
                <w:sz w:val="20"/>
                <w:szCs w:val="20"/>
              </w:rPr>
            </w:pPr>
            <w:r>
              <w:rPr>
                <w:rFonts w:asciiTheme="majorHAnsi" w:hAnsiTheme="majorHAnsi"/>
                <w:b/>
                <w:sz w:val="20"/>
                <w:szCs w:val="20"/>
              </w:rPr>
              <w:t>Investigating number and arithmetic properties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Recognizes and generates equivalent numerical expressions using commutative and associative properties</w:t>
            </w:r>
            <w:r w:rsidRPr="00BB2E40">
              <w:rPr>
                <w:rFonts w:asciiTheme="majorHAnsi" w:hAnsiTheme="majorHAnsi" w:cs="Open Sans"/>
                <w:sz w:val="20"/>
                <w:szCs w:val="20"/>
              </w:rPr>
              <w:t>.</w:t>
            </w:r>
          </w:p>
          <w:p w14:paraId="6BC7EB79" w14:textId="1A9416AB" w:rsidR="00AE296C" w:rsidRPr="00BB2E40" w:rsidRDefault="00AE296C" w:rsidP="00AE296C">
            <w:pPr>
              <w:spacing w:after="60"/>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Understands operation relationships (e.g., inverse relationship between multiplication/division, addition/subtraction)</w:t>
            </w:r>
            <w:r w:rsidRPr="00BB2E40">
              <w:rPr>
                <w:rFonts w:asciiTheme="majorHAnsi" w:hAnsiTheme="majorHAnsi" w:cs="Open Sans"/>
                <w:sz w:val="20"/>
                <w:szCs w:val="20"/>
              </w:rPr>
              <w:t>.</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Understands the identity of operations (e.g., 5 + 0 = 5; 7 × 1 = 7).</w:t>
            </w:r>
          </w:p>
          <w:p w14:paraId="647C19FB" w14:textId="78B8E204" w:rsidR="00AE296C" w:rsidRDefault="00AE296C" w:rsidP="00AE296C">
            <w:pPr>
              <w:spacing w:after="60"/>
              <w:rPr>
                <w:rFonts w:asciiTheme="majorHAnsi" w:hAnsiTheme="majorHAnsi" w:cs="Open Sans"/>
                <w:b/>
                <w:bCs/>
                <w:sz w:val="20"/>
                <w:szCs w:val="20"/>
              </w:rPr>
            </w:pPr>
            <w:r w:rsidRPr="00534E9B">
              <w:rPr>
                <w:rFonts w:asciiTheme="majorHAnsi" w:hAnsiTheme="majorHAnsi" w:cs="Open Sans"/>
                <w:b/>
                <w:bCs/>
                <w:sz w:val="20"/>
                <w:szCs w:val="20"/>
              </w:rPr>
              <w:t>Developing conceptual meaning of operations</w:t>
            </w:r>
          </w:p>
          <w:p w14:paraId="1D9FE193" w14:textId="77777777" w:rsidR="00AE296C" w:rsidRDefault="00AE296C" w:rsidP="00AE296C">
            <w:pPr>
              <w:spacing w:after="60"/>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Models and develops meaning for whole number computation to four digits.</w:t>
            </w:r>
          </w:p>
          <w:p w14:paraId="7B36341D" w14:textId="58614C57" w:rsidR="00AE296C" w:rsidRPr="00534E9B" w:rsidRDefault="00AE296C" w:rsidP="00AE296C">
            <w:pPr>
              <w:spacing w:after="60"/>
              <w:rPr>
                <w:rFonts w:asciiTheme="majorHAnsi" w:hAnsiTheme="majorHAnsi" w:cs="Open Sans"/>
                <w:sz w:val="20"/>
                <w:szCs w:val="20"/>
              </w:rPr>
            </w:pPr>
            <w:r w:rsidRPr="00C94108">
              <w:rPr>
                <w:rFonts w:asciiTheme="majorHAnsi" w:hAnsiTheme="majorHAnsi" w:cs="Open Sans"/>
                <w:b/>
                <w:bCs/>
                <w:sz w:val="20"/>
                <w:szCs w:val="20"/>
              </w:rPr>
              <w:t>Developing fluency of operations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 xml:space="preserve">Estimates the result of whole number operations using contextually relevant strategies (e.g., How many buses are needed to take the Grade 8 classes to the </w:t>
            </w:r>
            <w:r>
              <w:rPr>
                <w:rFonts w:asciiTheme="majorHAnsi" w:hAnsiTheme="majorHAnsi" w:cs="Open Sans"/>
                <w:sz w:val="20"/>
                <w:szCs w:val="20"/>
              </w:rPr>
              <w:lastRenderedPageBreak/>
              <w:t>museum?).</w:t>
            </w:r>
            <w:r w:rsidR="008F3365">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Solves whole number computation using efficient strategies (e.g., mental computation, algorithms, calculating cost of transactions and change owing, saving money to make a purchase).</w:t>
            </w:r>
          </w:p>
        </w:tc>
      </w:tr>
      <w:tr w:rsidR="00181343" w:rsidRPr="00811A31" w14:paraId="66003AF2" w14:textId="77777777" w:rsidTr="000C5040">
        <w:tc>
          <w:tcPr>
            <w:tcW w:w="3685" w:type="dxa"/>
            <w:shd w:val="clear" w:color="auto" w:fill="auto"/>
          </w:tcPr>
          <w:p w14:paraId="4D0C10CA" w14:textId="542D125C" w:rsidR="00181343" w:rsidRPr="00181343" w:rsidRDefault="00181343" w:rsidP="00181343">
            <w:pPr>
              <w:rPr>
                <w:rFonts w:asciiTheme="majorHAnsi" w:hAnsiTheme="majorHAnsi"/>
                <w:b/>
                <w:bCs/>
                <w:sz w:val="20"/>
                <w:szCs w:val="20"/>
              </w:rPr>
            </w:pPr>
            <w:r w:rsidRPr="00181343">
              <w:rPr>
                <w:rFonts w:asciiTheme="majorHAnsi" w:hAnsiTheme="majorHAnsi"/>
                <w:b/>
                <w:bCs/>
                <w:sz w:val="20"/>
                <w:szCs w:val="20"/>
              </w:rPr>
              <w:lastRenderedPageBreak/>
              <w:t>multiplication and division of two- or three-digit numbers by one-digit numbers</w:t>
            </w:r>
            <w:r w:rsidR="00975A04">
              <w:rPr>
                <w:rFonts w:asciiTheme="majorHAnsi" w:hAnsiTheme="majorHAnsi"/>
                <w:b/>
                <w:bCs/>
                <w:sz w:val="20"/>
                <w:szCs w:val="20"/>
              </w:rPr>
              <w:t>:</w:t>
            </w:r>
          </w:p>
          <w:p w14:paraId="62ED0673" w14:textId="1E27000A" w:rsidR="00181343" w:rsidRDefault="00370319" w:rsidP="00181343">
            <w:pPr>
              <w:pStyle w:val="ListParagraph"/>
              <w:numPr>
                <w:ilvl w:val="0"/>
                <w:numId w:val="13"/>
              </w:numPr>
              <w:rPr>
                <w:rFonts w:asciiTheme="majorHAnsi" w:hAnsiTheme="majorHAnsi"/>
                <w:sz w:val="20"/>
                <w:szCs w:val="20"/>
              </w:rPr>
            </w:pPr>
            <w:r>
              <w:rPr>
                <w:rFonts w:asciiTheme="majorHAnsi" w:hAnsiTheme="majorHAnsi"/>
                <w:sz w:val="20"/>
                <w:szCs w:val="20"/>
              </w:rPr>
              <w:t xml:space="preserve">understanding the relationship between multiplication and division, multiplication and addition, </w:t>
            </w:r>
            <w:proofErr w:type="gramStart"/>
            <w:r>
              <w:rPr>
                <w:rFonts w:asciiTheme="majorHAnsi" w:hAnsiTheme="majorHAnsi"/>
                <w:sz w:val="20"/>
                <w:szCs w:val="20"/>
              </w:rPr>
              <w:t>division</w:t>
            </w:r>
            <w:proofErr w:type="gramEnd"/>
            <w:r>
              <w:rPr>
                <w:rFonts w:asciiTheme="majorHAnsi" w:hAnsiTheme="majorHAnsi"/>
                <w:sz w:val="20"/>
                <w:szCs w:val="20"/>
              </w:rPr>
              <w:t xml:space="preserve"> and subtraction</w:t>
            </w:r>
          </w:p>
          <w:p w14:paraId="3A1D474A" w14:textId="11C8EA99" w:rsidR="00181343" w:rsidRDefault="00181343" w:rsidP="00181343">
            <w:pPr>
              <w:pStyle w:val="ListParagraph"/>
              <w:numPr>
                <w:ilvl w:val="0"/>
                <w:numId w:val="13"/>
              </w:numPr>
              <w:rPr>
                <w:rFonts w:asciiTheme="majorHAnsi" w:hAnsiTheme="majorHAnsi"/>
                <w:sz w:val="20"/>
                <w:szCs w:val="20"/>
              </w:rPr>
            </w:pPr>
            <w:r>
              <w:rPr>
                <w:rFonts w:asciiTheme="majorHAnsi" w:hAnsiTheme="majorHAnsi"/>
                <w:sz w:val="20"/>
                <w:szCs w:val="20"/>
              </w:rPr>
              <w:t xml:space="preserve">using </w:t>
            </w:r>
            <w:r w:rsidR="00370319">
              <w:rPr>
                <w:rFonts w:asciiTheme="majorHAnsi" w:hAnsiTheme="majorHAnsi"/>
                <w:sz w:val="20"/>
                <w:szCs w:val="20"/>
              </w:rPr>
              <w:t xml:space="preserve">flexible computational strategies (e.g., decomposing, distributive principle, commutative principle, repeated </w:t>
            </w:r>
            <w:proofErr w:type="gramStart"/>
            <w:r w:rsidR="00370319">
              <w:rPr>
                <w:rFonts w:asciiTheme="majorHAnsi" w:hAnsiTheme="majorHAnsi"/>
                <w:sz w:val="20"/>
                <w:szCs w:val="20"/>
              </w:rPr>
              <w:t>addition</w:t>
            </w:r>
            <w:proofErr w:type="gramEnd"/>
            <w:r w:rsidR="00370319">
              <w:rPr>
                <w:rFonts w:asciiTheme="majorHAnsi" w:hAnsiTheme="majorHAnsi"/>
                <w:sz w:val="20"/>
                <w:szCs w:val="20"/>
              </w:rPr>
              <w:t xml:space="preserve"> and repeated subtraction)</w:t>
            </w:r>
          </w:p>
          <w:p w14:paraId="013DF98E" w14:textId="7AB2D4B4" w:rsidR="00370319" w:rsidRDefault="00370319" w:rsidP="00181343">
            <w:pPr>
              <w:pStyle w:val="ListParagraph"/>
              <w:numPr>
                <w:ilvl w:val="0"/>
                <w:numId w:val="13"/>
              </w:numPr>
              <w:rPr>
                <w:rFonts w:asciiTheme="majorHAnsi" w:hAnsiTheme="majorHAnsi"/>
                <w:sz w:val="20"/>
                <w:szCs w:val="20"/>
              </w:rPr>
            </w:pPr>
            <w:r>
              <w:rPr>
                <w:rFonts w:asciiTheme="majorHAnsi" w:hAnsiTheme="majorHAnsi"/>
                <w:sz w:val="20"/>
                <w:szCs w:val="20"/>
              </w:rPr>
              <w:t xml:space="preserve">using multiplication and division in real-life contexts and problem-based situations </w:t>
            </w:r>
          </w:p>
          <w:p w14:paraId="2FF64DC6" w14:textId="77777777" w:rsidR="00181343" w:rsidRPr="00966236" w:rsidRDefault="00181343" w:rsidP="00181343">
            <w:pPr>
              <w:rPr>
                <w:rFonts w:asciiTheme="majorHAnsi" w:hAnsiTheme="majorHAnsi"/>
                <w:color w:val="000000"/>
                <w:sz w:val="20"/>
                <w:szCs w:val="20"/>
              </w:rPr>
            </w:pPr>
          </w:p>
          <w:p w14:paraId="679DA33F" w14:textId="77777777" w:rsidR="00181343" w:rsidRDefault="00181343" w:rsidP="00181343">
            <w:pPr>
              <w:rPr>
                <w:rFonts w:asciiTheme="majorHAnsi" w:hAnsiTheme="majorHAnsi"/>
                <w:bCs/>
                <w:sz w:val="20"/>
                <w:szCs w:val="20"/>
              </w:rPr>
            </w:pPr>
          </w:p>
        </w:tc>
        <w:tc>
          <w:tcPr>
            <w:tcW w:w="2700" w:type="dxa"/>
            <w:shd w:val="clear" w:color="auto" w:fill="auto"/>
          </w:tcPr>
          <w:p w14:paraId="171264B2" w14:textId="77777777" w:rsidR="00181343" w:rsidRPr="00966236" w:rsidRDefault="00181343" w:rsidP="00181343">
            <w:pPr>
              <w:spacing w:line="276" w:lineRule="auto"/>
              <w:contextualSpacing/>
              <w:rPr>
                <w:rFonts w:asciiTheme="majorHAnsi" w:hAnsiTheme="majorHAnsi"/>
                <w:b/>
                <w:bCs/>
                <w:sz w:val="20"/>
                <w:szCs w:val="20"/>
              </w:rPr>
            </w:pPr>
            <w:r w:rsidRPr="00966236">
              <w:rPr>
                <w:rFonts w:asciiTheme="majorHAnsi" w:hAnsiTheme="majorHAnsi"/>
                <w:b/>
                <w:bCs/>
                <w:sz w:val="20"/>
                <w:szCs w:val="20"/>
              </w:rPr>
              <w:t xml:space="preserve">Number Unit </w:t>
            </w:r>
            <w:r>
              <w:rPr>
                <w:rFonts w:asciiTheme="majorHAnsi" w:hAnsiTheme="majorHAnsi"/>
                <w:b/>
                <w:bCs/>
                <w:sz w:val="20"/>
                <w:szCs w:val="20"/>
              </w:rPr>
              <w:t>6</w:t>
            </w:r>
            <w:r w:rsidRPr="00966236">
              <w:rPr>
                <w:rFonts w:asciiTheme="majorHAnsi" w:hAnsiTheme="majorHAnsi"/>
                <w:b/>
                <w:bCs/>
                <w:sz w:val="20"/>
                <w:szCs w:val="20"/>
              </w:rPr>
              <w:t xml:space="preserve">: </w:t>
            </w:r>
            <w:r>
              <w:rPr>
                <w:rFonts w:asciiTheme="majorHAnsi" w:hAnsiTheme="majorHAnsi"/>
                <w:b/>
                <w:bCs/>
                <w:sz w:val="20"/>
                <w:szCs w:val="20"/>
              </w:rPr>
              <w:t>Multiplying and Dividing Larger Numbers</w:t>
            </w:r>
          </w:p>
          <w:p w14:paraId="37ADCA3F" w14:textId="77777777" w:rsidR="00181343" w:rsidRDefault="00181343" w:rsidP="00181343">
            <w:pPr>
              <w:tabs>
                <w:tab w:val="left" w:pos="3063"/>
              </w:tabs>
              <w:rPr>
                <w:rFonts w:asciiTheme="majorHAnsi" w:hAnsiTheme="majorHAnsi"/>
                <w:sz w:val="20"/>
                <w:szCs w:val="20"/>
              </w:rPr>
            </w:pPr>
            <w:r>
              <w:rPr>
                <w:rFonts w:asciiTheme="majorHAnsi" w:hAnsiTheme="majorHAnsi"/>
                <w:sz w:val="20"/>
                <w:szCs w:val="20"/>
              </w:rPr>
              <w:t>30: Exploring Strategies for Multiplying</w:t>
            </w:r>
          </w:p>
          <w:p w14:paraId="2134949A" w14:textId="77777777" w:rsidR="00181343" w:rsidRDefault="00181343" w:rsidP="00181343">
            <w:pPr>
              <w:tabs>
                <w:tab w:val="left" w:pos="3063"/>
              </w:tabs>
              <w:rPr>
                <w:rFonts w:asciiTheme="majorHAnsi" w:hAnsiTheme="majorHAnsi"/>
                <w:sz w:val="20"/>
                <w:szCs w:val="20"/>
              </w:rPr>
            </w:pPr>
            <w:r>
              <w:rPr>
                <w:rFonts w:asciiTheme="majorHAnsi" w:hAnsiTheme="majorHAnsi"/>
                <w:sz w:val="20"/>
                <w:szCs w:val="20"/>
              </w:rPr>
              <w:t>31: Estimating Products</w:t>
            </w:r>
          </w:p>
          <w:p w14:paraId="5078A90A" w14:textId="77777777" w:rsidR="00181343" w:rsidRDefault="00181343" w:rsidP="00181343">
            <w:pPr>
              <w:tabs>
                <w:tab w:val="left" w:pos="3063"/>
              </w:tabs>
              <w:rPr>
                <w:rFonts w:asciiTheme="majorHAnsi" w:hAnsiTheme="majorHAnsi"/>
                <w:sz w:val="20"/>
                <w:szCs w:val="20"/>
              </w:rPr>
            </w:pPr>
            <w:r>
              <w:rPr>
                <w:rFonts w:asciiTheme="majorHAnsi" w:hAnsiTheme="majorHAnsi"/>
                <w:sz w:val="20"/>
                <w:szCs w:val="20"/>
              </w:rPr>
              <w:t>32: Exploring Strategies for Dividing</w:t>
            </w:r>
          </w:p>
          <w:p w14:paraId="3FF9CB96" w14:textId="77777777" w:rsidR="00181343" w:rsidRDefault="00181343" w:rsidP="00181343">
            <w:pPr>
              <w:tabs>
                <w:tab w:val="left" w:pos="3063"/>
              </w:tabs>
              <w:rPr>
                <w:rFonts w:asciiTheme="majorHAnsi" w:hAnsiTheme="majorHAnsi"/>
                <w:sz w:val="20"/>
                <w:szCs w:val="20"/>
              </w:rPr>
            </w:pPr>
            <w:r>
              <w:rPr>
                <w:rFonts w:asciiTheme="majorHAnsi" w:hAnsiTheme="majorHAnsi"/>
                <w:sz w:val="20"/>
                <w:szCs w:val="20"/>
              </w:rPr>
              <w:t>33: Estimating Quotients</w:t>
            </w:r>
            <w:r>
              <w:rPr>
                <w:rFonts w:asciiTheme="majorHAnsi" w:hAnsiTheme="majorHAnsi"/>
                <w:sz w:val="20"/>
                <w:szCs w:val="20"/>
              </w:rPr>
              <w:br/>
              <w:t>34: Dividing with Remainders</w:t>
            </w:r>
          </w:p>
          <w:p w14:paraId="258CA8C4" w14:textId="25F2D712" w:rsidR="00181343" w:rsidRPr="00A47D84" w:rsidRDefault="00115F0A" w:rsidP="00181343">
            <w:pPr>
              <w:spacing w:line="276" w:lineRule="auto"/>
              <w:contextualSpacing/>
              <w:rPr>
                <w:rFonts w:asciiTheme="majorHAnsi" w:hAnsiTheme="majorHAnsi"/>
                <w:bCs/>
                <w:sz w:val="20"/>
                <w:szCs w:val="20"/>
              </w:rPr>
            </w:pPr>
            <w:r w:rsidRPr="00A47D84">
              <w:rPr>
                <w:rFonts w:asciiTheme="majorHAnsi" w:hAnsiTheme="majorHAnsi"/>
                <w:bCs/>
                <w:sz w:val="20"/>
                <w:szCs w:val="20"/>
              </w:rPr>
              <w:t>35: Consolidation of Multiplying and Dividing Larger Numbers</w:t>
            </w:r>
          </w:p>
        </w:tc>
        <w:tc>
          <w:tcPr>
            <w:tcW w:w="3618" w:type="dxa"/>
            <w:shd w:val="clear" w:color="auto" w:fill="auto"/>
          </w:tcPr>
          <w:p w14:paraId="793596E2" w14:textId="2520AC14" w:rsidR="00181343" w:rsidRDefault="00181343" w:rsidP="00181343">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61F3F244" w14:textId="77777777" w:rsidR="00370319" w:rsidRPr="00C12534" w:rsidRDefault="00370319" w:rsidP="00370319">
            <w:pPr>
              <w:rPr>
                <w:rFonts w:asciiTheme="majorHAnsi" w:hAnsiTheme="majorHAnsi"/>
                <w:b/>
                <w:sz w:val="20"/>
                <w:szCs w:val="20"/>
              </w:rPr>
            </w:pPr>
            <w:r>
              <w:rPr>
                <w:rFonts w:asciiTheme="majorHAnsi" w:hAnsiTheme="majorHAnsi"/>
                <w:b/>
                <w:sz w:val="20"/>
                <w:szCs w:val="20"/>
              </w:rPr>
              <w:t>Investigating number and arithmetic properties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Recognizes and generates equivalent numerical expressions using commutative and associative properties</w:t>
            </w:r>
            <w:r w:rsidRPr="00BB2E40">
              <w:rPr>
                <w:rFonts w:asciiTheme="majorHAnsi" w:hAnsiTheme="majorHAnsi" w:cs="Open Sans"/>
                <w:sz w:val="20"/>
                <w:szCs w:val="20"/>
              </w:rPr>
              <w:t>.</w:t>
            </w:r>
          </w:p>
          <w:p w14:paraId="717649A3" w14:textId="70A1EDF9" w:rsidR="00370319" w:rsidRDefault="00370319" w:rsidP="00370319">
            <w:pPr>
              <w:rPr>
                <w:rFonts w:asciiTheme="majorHAnsi" w:hAnsiTheme="majorHAnsi"/>
                <w:b/>
                <w:sz w:val="20"/>
                <w:szCs w:val="20"/>
              </w:rPr>
            </w:pPr>
            <w:r w:rsidRPr="00BB2E40">
              <w:rPr>
                <w:rFonts w:asciiTheme="majorHAnsi" w:hAnsiTheme="majorHAnsi"/>
                <w:sz w:val="20"/>
                <w:szCs w:val="20"/>
              </w:rPr>
              <w:t xml:space="preserve">- </w:t>
            </w:r>
            <w:r>
              <w:rPr>
                <w:rFonts w:asciiTheme="majorHAnsi" w:hAnsiTheme="majorHAnsi" w:cs="Open Sans"/>
                <w:sz w:val="20"/>
                <w:szCs w:val="20"/>
              </w:rPr>
              <w:t>Understands operation relationships (e.g., inverse relationship between multiplication/division, addition/subtraction)</w:t>
            </w:r>
            <w:r w:rsidRPr="00BB2E40">
              <w:rPr>
                <w:rFonts w:asciiTheme="majorHAnsi" w:hAnsiTheme="majorHAnsi" w:cs="Open Sans"/>
                <w:sz w:val="20"/>
                <w:szCs w:val="20"/>
              </w:rPr>
              <w:t>.</w:t>
            </w:r>
          </w:p>
          <w:p w14:paraId="20332ADE" w14:textId="3771A92C" w:rsidR="00181343" w:rsidRPr="00975A04" w:rsidRDefault="00181343" w:rsidP="00975A04">
            <w:pPr>
              <w:spacing w:after="60"/>
              <w:rPr>
                <w:rFonts w:asciiTheme="majorHAnsi" w:hAnsiTheme="majorHAnsi" w:cs="Open Sans"/>
                <w:sz w:val="20"/>
                <w:szCs w:val="20"/>
              </w:rPr>
            </w:pPr>
            <w:r>
              <w:rPr>
                <w:rFonts w:asciiTheme="majorHAnsi" w:hAnsiTheme="majorHAnsi"/>
                <w:b/>
                <w:sz w:val="20"/>
                <w:szCs w:val="20"/>
              </w:rPr>
              <w:t>Developing conceptual meaning of operations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Models and develops meaning for whole number computation to four digits.</w:t>
            </w:r>
            <w:r>
              <w:rPr>
                <w:rFonts w:asciiTheme="majorHAnsi" w:hAnsiTheme="majorHAnsi"/>
                <w:b/>
                <w:sz w:val="20"/>
                <w:szCs w:val="20"/>
              </w:rPr>
              <w:br/>
            </w:r>
            <w:r w:rsidRPr="00C94108">
              <w:rPr>
                <w:rFonts w:asciiTheme="majorHAnsi" w:hAnsiTheme="majorHAnsi" w:cs="Open Sans"/>
                <w:b/>
                <w:bCs/>
                <w:sz w:val="20"/>
                <w:szCs w:val="20"/>
              </w:rPr>
              <w:t>Developing fluency of operations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Estimates the result of whole number operations using contextually relevant strategies (e.g., How many buses are needed to take the Grade 8 classes to the museum?).</w:t>
            </w:r>
            <w:r w:rsidR="00975A04">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Solves whole number computation using efficient strategies (e.g., mental computation, algorithms, calculating cost of transactions and change owing, saving money to make a purchase).</w:t>
            </w:r>
          </w:p>
        </w:tc>
      </w:tr>
      <w:tr w:rsidR="00975A04" w:rsidRPr="00811A31" w14:paraId="33914030" w14:textId="77777777" w:rsidTr="000C5040">
        <w:tc>
          <w:tcPr>
            <w:tcW w:w="3685" w:type="dxa"/>
            <w:shd w:val="clear" w:color="auto" w:fill="auto"/>
          </w:tcPr>
          <w:p w14:paraId="129DFF2E" w14:textId="51EB8A7F" w:rsidR="00975A04" w:rsidRDefault="00975A04" w:rsidP="00975A04">
            <w:pPr>
              <w:rPr>
                <w:rFonts w:asciiTheme="majorHAnsi" w:hAnsiTheme="majorHAnsi"/>
                <w:sz w:val="20"/>
                <w:szCs w:val="20"/>
              </w:rPr>
            </w:pPr>
            <w:r w:rsidRPr="00975A04">
              <w:rPr>
                <w:rFonts w:asciiTheme="majorHAnsi" w:hAnsiTheme="majorHAnsi"/>
                <w:b/>
                <w:bCs/>
                <w:sz w:val="20"/>
                <w:szCs w:val="20"/>
              </w:rPr>
              <w:t>addition and subtraction of decimals to hundredths</w:t>
            </w:r>
            <w:r>
              <w:rPr>
                <w:rFonts w:asciiTheme="majorHAnsi" w:hAnsiTheme="majorHAnsi"/>
                <w:sz w:val="20"/>
                <w:szCs w:val="20"/>
              </w:rPr>
              <w:t>:</w:t>
            </w:r>
          </w:p>
          <w:p w14:paraId="5E0132E2" w14:textId="16D5DB6E" w:rsidR="00975A04" w:rsidRDefault="00975A04" w:rsidP="00975A04">
            <w:pPr>
              <w:pStyle w:val="ListParagraph"/>
              <w:numPr>
                <w:ilvl w:val="0"/>
                <w:numId w:val="16"/>
              </w:numPr>
              <w:rPr>
                <w:rFonts w:asciiTheme="majorHAnsi" w:hAnsiTheme="majorHAnsi"/>
                <w:sz w:val="20"/>
                <w:szCs w:val="20"/>
              </w:rPr>
            </w:pPr>
            <w:r>
              <w:rPr>
                <w:rFonts w:asciiTheme="majorHAnsi" w:hAnsiTheme="majorHAnsi"/>
                <w:sz w:val="20"/>
                <w:szCs w:val="20"/>
              </w:rPr>
              <w:t xml:space="preserve">estimating decimal sums and differences </w:t>
            </w:r>
          </w:p>
          <w:p w14:paraId="6A853B37" w14:textId="77777777" w:rsidR="00975A04" w:rsidRPr="00975A04" w:rsidRDefault="00975A04" w:rsidP="00975A04">
            <w:pPr>
              <w:pStyle w:val="ListParagraph"/>
              <w:numPr>
                <w:ilvl w:val="0"/>
                <w:numId w:val="16"/>
              </w:numPr>
              <w:rPr>
                <w:rFonts w:asciiTheme="majorHAnsi" w:hAnsiTheme="majorHAnsi"/>
                <w:bCs/>
                <w:sz w:val="20"/>
                <w:szCs w:val="20"/>
              </w:rPr>
            </w:pPr>
            <w:r>
              <w:rPr>
                <w:rFonts w:asciiTheme="majorHAnsi" w:hAnsiTheme="majorHAnsi"/>
                <w:sz w:val="20"/>
                <w:szCs w:val="20"/>
              </w:rPr>
              <w:t>using visual models, such as base 10 blocks, place-value mats, grid paper, and number lines</w:t>
            </w:r>
          </w:p>
          <w:p w14:paraId="1ACFE3E2" w14:textId="143DAD09" w:rsidR="00975A04" w:rsidRDefault="00975A04" w:rsidP="00975A04">
            <w:pPr>
              <w:pStyle w:val="ListParagraph"/>
              <w:numPr>
                <w:ilvl w:val="0"/>
                <w:numId w:val="16"/>
              </w:numPr>
              <w:rPr>
                <w:rFonts w:asciiTheme="majorHAnsi" w:hAnsiTheme="majorHAnsi"/>
                <w:bCs/>
                <w:sz w:val="20"/>
                <w:szCs w:val="20"/>
              </w:rPr>
            </w:pPr>
            <w:r>
              <w:rPr>
                <w:rFonts w:asciiTheme="majorHAnsi" w:hAnsiTheme="majorHAnsi"/>
                <w:sz w:val="20"/>
                <w:szCs w:val="20"/>
              </w:rPr>
              <w:t>using addition and subtraction in real-life contexts and problem-based situations</w:t>
            </w:r>
          </w:p>
        </w:tc>
        <w:tc>
          <w:tcPr>
            <w:tcW w:w="2700" w:type="dxa"/>
            <w:shd w:val="clear" w:color="auto" w:fill="auto"/>
          </w:tcPr>
          <w:p w14:paraId="2952E4D3" w14:textId="2A971337" w:rsidR="00975A04" w:rsidRDefault="00975A04" w:rsidP="00975A04">
            <w:pPr>
              <w:spacing w:line="276" w:lineRule="auto"/>
              <w:contextualSpacing/>
              <w:rPr>
                <w:rFonts w:asciiTheme="majorHAnsi" w:hAnsiTheme="majorHAnsi"/>
                <w:b/>
                <w:bCs/>
                <w:sz w:val="20"/>
                <w:szCs w:val="20"/>
              </w:rPr>
            </w:pPr>
            <w:r>
              <w:rPr>
                <w:rFonts w:asciiTheme="majorHAnsi" w:hAnsiTheme="majorHAnsi"/>
                <w:b/>
                <w:bCs/>
                <w:sz w:val="20"/>
                <w:szCs w:val="20"/>
              </w:rPr>
              <w:t xml:space="preserve">Number Unit 7: Operations with </w:t>
            </w:r>
            <w:r w:rsidR="00115F0A">
              <w:rPr>
                <w:rFonts w:asciiTheme="majorHAnsi" w:hAnsiTheme="majorHAnsi"/>
                <w:b/>
                <w:bCs/>
                <w:sz w:val="20"/>
                <w:szCs w:val="20"/>
              </w:rPr>
              <w:t xml:space="preserve">Fractions and </w:t>
            </w:r>
            <w:r>
              <w:rPr>
                <w:rFonts w:asciiTheme="majorHAnsi" w:hAnsiTheme="majorHAnsi"/>
                <w:b/>
                <w:bCs/>
                <w:sz w:val="20"/>
                <w:szCs w:val="20"/>
              </w:rPr>
              <w:t>Decimals</w:t>
            </w:r>
          </w:p>
          <w:p w14:paraId="392625FC" w14:textId="77777777" w:rsidR="00975A04" w:rsidRDefault="00975A04" w:rsidP="00975A04">
            <w:pPr>
              <w:spacing w:line="276" w:lineRule="auto"/>
              <w:contextualSpacing/>
              <w:rPr>
                <w:rFonts w:asciiTheme="majorHAnsi" w:hAnsiTheme="majorHAnsi"/>
                <w:sz w:val="20"/>
                <w:szCs w:val="20"/>
              </w:rPr>
            </w:pPr>
            <w:r>
              <w:rPr>
                <w:rFonts w:asciiTheme="majorHAnsi" w:hAnsiTheme="majorHAnsi"/>
                <w:sz w:val="20"/>
                <w:szCs w:val="20"/>
              </w:rPr>
              <w:t>36: Estimating Sums and Differences with Decimals</w:t>
            </w:r>
            <w:r>
              <w:rPr>
                <w:rFonts w:asciiTheme="majorHAnsi" w:hAnsiTheme="majorHAnsi"/>
                <w:sz w:val="20"/>
                <w:szCs w:val="20"/>
              </w:rPr>
              <w:br/>
              <w:t>37: Adding and Subtracting Decimals</w:t>
            </w:r>
            <w:r>
              <w:rPr>
                <w:rFonts w:asciiTheme="majorHAnsi" w:hAnsiTheme="majorHAnsi"/>
                <w:sz w:val="20"/>
                <w:szCs w:val="20"/>
              </w:rPr>
              <w:br/>
              <w:t>38: Using Mental Math to Add and Subtract Decimals</w:t>
            </w:r>
          </w:p>
          <w:p w14:paraId="3466249A" w14:textId="11D9C46D" w:rsidR="00115F0A" w:rsidRPr="00BB2E40" w:rsidRDefault="00115F0A" w:rsidP="00975A04">
            <w:pPr>
              <w:spacing w:line="276" w:lineRule="auto"/>
              <w:contextualSpacing/>
              <w:rPr>
                <w:rFonts w:asciiTheme="majorHAnsi" w:hAnsiTheme="majorHAnsi"/>
                <w:b/>
                <w:sz w:val="20"/>
                <w:szCs w:val="20"/>
              </w:rPr>
            </w:pPr>
            <w:r>
              <w:rPr>
                <w:rFonts w:asciiTheme="majorHAnsi" w:hAnsiTheme="majorHAnsi"/>
                <w:sz w:val="20"/>
                <w:szCs w:val="20"/>
              </w:rPr>
              <w:t>40: Consolidation of Operations with Fractions and Decimals</w:t>
            </w:r>
          </w:p>
        </w:tc>
        <w:tc>
          <w:tcPr>
            <w:tcW w:w="3618" w:type="dxa"/>
            <w:shd w:val="clear" w:color="auto" w:fill="auto"/>
          </w:tcPr>
          <w:p w14:paraId="500E02A8" w14:textId="77777777" w:rsidR="00975A04" w:rsidRDefault="00975A04" w:rsidP="00975A04">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4488D540" w14:textId="77777777" w:rsidR="00975A04" w:rsidRDefault="00975A04" w:rsidP="00975A04">
            <w:pPr>
              <w:spacing w:after="60"/>
              <w:rPr>
                <w:rFonts w:asciiTheme="majorHAnsi" w:hAnsiTheme="majorHAnsi" w:cs="Open Sans"/>
                <w:sz w:val="20"/>
                <w:szCs w:val="20"/>
              </w:rPr>
            </w:pPr>
            <w:r>
              <w:rPr>
                <w:rFonts w:asciiTheme="majorHAnsi" w:hAnsiTheme="majorHAnsi"/>
                <w:b/>
                <w:sz w:val="20"/>
                <w:szCs w:val="20"/>
              </w:rPr>
              <w:t>Developing conceptual meaning of operations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Demonstrates an understanding of decimal number computation through modelling and flexible strategies.</w:t>
            </w:r>
            <w:r>
              <w:rPr>
                <w:rFonts w:asciiTheme="majorHAnsi" w:hAnsiTheme="majorHAnsi"/>
                <w:b/>
                <w:sz w:val="20"/>
                <w:szCs w:val="20"/>
              </w:rPr>
              <w:br/>
            </w:r>
            <w:r w:rsidRPr="00C94108">
              <w:rPr>
                <w:rFonts w:asciiTheme="majorHAnsi" w:hAnsiTheme="majorHAnsi" w:cs="Open Sans"/>
                <w:b/>
                <w:bCs/>
                <w:sz w:val="20"/>
                <w:szCs w:val="20"/>
              </w:rPr>
              <w:t>Developing fluency of operations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Estimates sums and differences of decimal numbers (e.g., calculating cost of transactions involving dollars and cents).</w:t>
            </w:r>
          </w:p>
          <w:p w14:paraId="5BE3D014" w14:textId="77777777" w:rsidR="00975A04" w:rsidRDefault="00975A04" w:rsidP="00975A04">
            <w:pPr>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Solves decimal number computation using efficient strategies.</w:t>
            </w:r>
          </w:p>
          <w:p w14:paraId="51E1322F" w14:textId="77777777" w:rsidR="00A47D84" w:rsidRDefault="00A47D84" w:rsidP="00975A04">
            <w:pPr>
              <w:rPr>
                <w:rFonts w:asciiTheme="majorHAnsi" w:hAnsiTheme="majorHAnsi" w:cs="Open Sans"/>
                <w:sz w:val="20"/>
                <w:szCs w:val="20"/>
              </w:rPr>
            </w:pPr>
          </w:p>
          <w:p w14:paraId="4D96F712" w14:textId="4DB2728C" w:rsidR="00A47D84" w:rsidRPr="00BB2E40" w:rsidRDefault="00A47D84" w:rsidP="00975A04">
            <w:pPr>
              <w:rPr>
                <w:rFonts w:asciiTheme="majorHAnsi" w:hAnsiTheme="majorHAnsi"/>
                <w:b/>
                <w:sz w:val="20"/>
                <w:szCs w:val="20"/>
              </w:rPr>
            </w:pPr>
          </w:p>
        </w:tc>
      </w:tr>
      <w:tr w:rsidR="00DE0866" w:rsidRPr="00811A31" w14:paraId="0AFEBAA1" w14:textId="77777777" w:rsidTr="000C5040">
        <w:tc>
          <w:tcPr>
            <w:tcW w:w="3685" w:type="dxa"/>
            <w:shd w:val="clear" w:color="auto" w:fill="auto"/>
          </w:tcPr>
          <w:p w14:paraId="018F78FC" w14:textId="77777777" w:rsidR="00DE0866" w:rsidRDefault="00DE0866" w:rsidP="00975A04">
            <w:pPr>
              <w:rPr>
                <w:rFonts w:asciiTheme="majorHAnsi" w:hAnsiTheme="majorHAnsi"/>
                <w:b/>
                <w:bCs/>
                <w:sz w:val="20"/>
                <w:szCs w:val="20"/>
              </w:rPr>
            </w:pPr>
            <w:r>
              <w:rPr>
                <w:rFonts w:asciiTheme="majorHAnsi" w:hAnsiTheme="majorHAnsi"/>
                <w:b/>
                <w:bCs/>
                <w:sz w:val="20"/>
                <w:szCs w:val="20"/>
              </w:rPr>
              <w:lastRenderedPageBreak/>
              <w:t>addition and subtraction facts to 20 (developing computational fluency)</w:t>
            </w:r>
          </w:p>
          <w:p w14:paraId="70D55F28" w14:textId="77777777" w:rsidR="00DE0866" w:rsidRDefault="00DE0866" w:rsidP="00DE0866">
            <w:pPr>
              <w:pStyle w:val="ListParagraph"/>
              <w:numPr>
                <w:ilvl w:val="0"/>
                <w:numId w:val="28"/>
              </w:numPr>
              <w:rPr>
                <w:rFonts w:asciiTheme="majorHAnsi" w:hAnsiTheme="majorHAnsi"/>
                <w:sz w:val="20"/>
                <w:szCs w:val="20"/>
              </w:rPr>
            </w:pPr>
            <w:r>
              <w:rPr>
                <w:rFonts w:asciiTheme="majorHAnsi" w:hAnsiTheme="majorHAnsi"/>
                <w:sz w:val="20"/>
                <w:szCs w:val="20"/>
              </w:rPr>
              <w:t>Provide opportunities for authentic practice, building on previous grade-level addition and subtraction facts.</w:t>
            </w:r>
          </w:p>
          <w:p w14:paraId="254C782A" w14:textId="58D658A1" w:rsidR="00DE0866" w:rsidRPr="00DE0866" w:rsidRDefault="00DE0866" w:rsidP="00DE0866">
            <w:pPr>
              <w:pStyle w:val="ListParagraph"/>
              <w:numPr>
                <w:ilvl w:val="0"/>
                <w:numId w:val="28"/>
              </w:numPr>
              <w:rPr>
                <w:rFonts w:asciiTheme="majorHAnsi" w:hAnsiTheme="majorHAnsi"/>
                <w:sz w:val="20"/>
                <w:szCs w:val="20"/>
              </w:rPr>
            </w:pPr>
            <w:r w:rsidRPr="00DE0866">
              <w:rPr>
                <w:rFonts w:asciiTheme="majorHAnsi" w:hAnsiTheme="majorHAnsi"/>
                <w:sz w:val="20"/>
                <w:szCs w:val="20"/>
              </w:rPr>
              <w:t xml:space="preserve">flexible use of mental </w:t>
            </w:r>
            <w:r>
              <w:rPr>
                <w:rFonts w:asciiTheme="majorHAnsi" w:hAnsiTheme="majorHAnsi"/>
                <w:sz w:val="20"/>
                <w:szCs w:val="20"/>
              </w:rPr>
              <w:t>strategies</w:t>
            </w:r>
          </w:p>
        </w:tc>
        <w:tc>
          <w:tcPr>
            <w:tcW w:w="2700" w:type="dxa"/>
            <w:shd w:val="clear" w:color="auto" w:fill="auto"/>
          </w:tcPr>
          <w:p w14:paraId="1293F970" w14:textId="77777777" w:rsidR="008F3365" w:rsidRPr="00BB2E40" w:rsidRDefault="008F3365" w:rsidP="008F3365">
            <w:pPr>
              <w:spacing w:line="276" w:lineRule="auto"/>
              <w:contextualSpacing/>
              <w:rPr>
                <w:rFonts w:asciiTheme="majorHAnsi" w:hAnsiTheme="majorHAnsi"/>
                <w:b/>
                <w:sz w:val="20"/>
                <w:szCs w:val="20"/>
              </w:rPr>
            </w:pPr>
            <w:r w:rsidRPr="00BB2E40">
              <w:rPr>
                <w:rFonts w:asciiTheme="majorHAnsi" w:hAnsiTheme="majorHAnsi"/>
                <w:b/>
                <w:sz w:val="20"/>
                <w:szCs w:val="20"/>
              </w:rPr>
              <w:t xml:space="preserve">Number Unit 2: </w:t>
            </w:r>
            <w:r>
              <w:rPr>
                <w:rFonts w:asciiTheme="majorHAnsi" w:hAnsiTheme="majorHAnsi"/>
                <w:b/>
                <w:sz w:val="20"/>
                <w:szCs w:val="20"/>
              </w:rPr>
              <w:t>Fluency with Addition and Subtraction</w:t>
            </w:r>
          </w:p>
          <w:p w14:paraId="16CA0A36" w14:textId="77777777" w:rsidR="008F3365" w:rsidRDefault="008F3365" w:rsidP="008F3365">
            <w:pPr>
              <w:spacing w:line="276" w:lineRule="auto"/>
              <w:contextualSpacing/>
              <w:rPr>
                <w:rFonts w:asciiTheme="majorHAnsi" w:hAnsiTheme="majorHAnsi"/>
                <w:sz w:val="20"/>
                <w:szCs w:val="20"/>
              </w:rPr>
            </w:pPr>
            <w:r>
              <w:rPr>
                <w:rFonts w:asciiTheme="majorHAnsi" w:hAnsiTheme="majorHAnsi"/>
                <w:sz w:val="20"/>
                <w:szCs w:val="20"/>
              </w:rPr>
              <w:t>10: Using Mental Math to Add and Subtract</w:t>
            </w:r>
          </w:p>
          <w:p w14:paraId="2F1D8600" w14:textId="77777777" w:rsidR="00CC5605" w:rsidRPr="00BB2E40" w:rsidRDefault="00CC5605" w:rsidP="00CC5605">
            <w:pPr>
              <w:spacing w:line="276" w:lineRule="auto"/>
              <w:contextualSpacing/>
              <w:rPr>
                <w:rFonts w:asciiTheme="majorHAnsi" w:hAnsiTheme="majorHAnsi"/>
                <w:b/>
                <w:sz w:val="20"/>
                <w:szCs w:val="20"/>
              </w:rPr>
            </w:pPr>
            <w:r>
              <w:rPr>
                <w:rFonts w:asciiTheme="majorHAnsi" w:hAnsiTheme="majorHAnsi"/>
                <w:sz w:val="20"/>
                <w:szCs w:val="20"/>
              </w:rPr>
              <w:t>12: Consolidation of Fluency with Addition and Subtraction</w:t>
            </w:r>
          </w:p>
          <w:p w14:paraId="01AA9803" w14:textId="77777777" w:rsidR="00DE0866" w:rsidRDefault="00DE0866" w:rsidP="00975A04">
            <w:pPr>
              <w:spacing w:line="276" w:lineRule="auto"/>
              <w:contextualSpacing/>
              <w:rPr>
                <w:rFonts w:asciiTheme="majorHAnsi" w:hAnsiTheme="majorHAnsi"/>
                <w:b/>
                <w:bCs/>
                <w:sz w:val="20"/>
                <w:szCs w:val="20"/>
              </w:rPr>
            </w:pPr>
          </w:p>
        </w:tc>
        <w:tc>
          <w:tcPr>
            <w:tcW w:w="3618" w:type="dxa"/>
            <w:shd w:val="clear" w:color="auto" w:fill="auto"/>
          </w:tcPr>
          <w:p w14:paraId="46827223" w14:textId="77777777" w:rsidR="008F3365" w:rsidRDefault="008F3365" w:rsidP="008F3365">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15617598" w14:textId="77777777" w:rsidR="008F3365" w:rsidRPr="00C12534" w:rsidRDefault="008F3365" w:rsidP="008F3365">
            <w:pPr>
              <w:rPr>
                <w:rFonts w:asciiTheme="majorHAnsi" w:hAnsiTheme="majorHAnsi"/>
                <w:b/>
                <w:sz w:val="20"/>
                <w:szCs w:val="20"/>
              </w:rPr>
            </w:pPr>
            <w:r>
              <w:rPr>
                <w:rFonts w:asciiTheme="majorHAnsi" w:hAnsiTheme="majorHAnsi"/>
                <w:b/>
                <w:sz w:val="20"/>
                <w:szCs w:val="20"/>
              </w:rPr>
              <w:t>Investigating number and arithmetic properties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Recognizes and generates equivalent numerical expressions using commutative and associative properties</w:t>
            </w:r>
            <w:r w:rsidRPr="00BB2E40">
              <w:rPr>
                <w:rFonts w:asciiTheme="majorHAnsi" w:hAnsiTheme="majorHAnsi" w:cs="Open Sans"/>
                <w:sz w:val="20"/>
                <w:szCs w:val="20"/>
              </w:rPr>
              <w:t>.</w:t>
            </w:r>
          </w:p>
          <w:p w14:paraId="089659C6" w14:textId="45235548" w:rsidR="00DE0866" w:rsidRPr="008F3365" w:rsidRDefault="008F3365" w:rsidP="008F3365">
            <w:pPr>
              <w:spacing w:after="60"/>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Understands operation relationships (e.g., inverse relationship between multiplication/division, addition/subtraction)</w:t>
            </w:r>
            <w:r w:rsidRPr="00BB2E40">
              <w:rPr>
                <w:rFonts w:asciiTheme="majorHAnsi" w:hAnsiTheme="majorHAnsi" w:cs="Open Sans"/>
                <w:sz w:val="20"/>
                <w:szCs w:val="20"/>
              </w:rPr>
              <w:t>.</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Understands the identity of operations (e.g., 5 + 0 = 5; 7 × 1 = 7).</w:t>
            </w:r>
          </w:p>
        </w:tc>
      </w:tr>
      <w:tr w:rsidR="00AE296C" w:rsidRPr="00811A31" w14:paraId="7B363426" w14:textId="77777777" w:rsidTr="000C5040">
        <w:tc>
          <w:tcPr>
            <w:tcW w:w="3685" w:type="dxa"/>
            <w:shd w:val="clear" w:color="auto" w:fill="auto"/>
          </w:tcPr>
          <w:p w14:paraId="5F19CADE" w14:textId="019B1F07" w:rsidR="00BF26F2" w:rsidRPr="00BF26F2" w:rsidRDefault="00BF26F2" w:rsidP="00AE296C">
            <w:pPr>
              <w:rPr>
                <w:rFonts w:asciiTheme="majorHAnsi" w:hAnsiTheme="majorHAnsi"/>
                <w:b/>
                <w:bCs/>
                <w:sz w:val="20"/>
                <w:szCs w:val="20"/>
              </w:rPr>
            </w:pPr>
            <w:r w:rsidRPr="00BF26F2">
              <w:rPr>
                <w:rFonts w:asciiTheme="majorHAnsi" w:hAnsiTheme="majorHAnsi"/>
                <w:b/>
                <w:bCs/>
                <w:sz w:val="20"/>
                <w:szCs w:val="20"/>
              </w:rPr>
              <w:t>multiplication and division facts to 100 (introductory computational strategies)</w:t>
            </w:r>
          </w:p>
          <w:p w14:paraId="3F1D886D" w14:textId="6585A1DB" w:rsidR="00BF26F2" w:rsidRDefault="00BF26F2" w:rsidP="00BF26F2">
            <w:pPr>
              <w:pStyle w:val="ListParagraph"/>
              <w:numPr>
                <w:ilvl w:val="0"/>
                <w:numId w:val="29"/>
              </w:numPr>
              <w:rPr>
                <w:rFonts w:asciiTheme="majorHAnsi" w:hAnsiTheme="majorHAnsi"/>
                <w:sz w:val="20"/>
                <w:szCs w:val="20"/>
              </w:rPr>
            </w:pPr>
            <w:r>
              <w:rPr>
                <w:rFonts w:asciiTheme="majorHAnsi" w:hAnsiTheme="majorHAnsi"/>
                <w:sz w:val="20"/>
                <w:szCs w:val="20"/>
              </w:rPr>
              <w:t>Provide opportunities for concrete and pictorial representations of multiplication.</w:t>
            </w:r>
          </w:p>
          <w:p w14:paraId="529F3C7A" w14:textId="209AE600" w:rsidR="00BF26F2" w:rsidRDefault="00BF26F2" w:rsidP="00BF26F2">
            <w:pPr>
              <w:pStyle w:val="ListParagraph"/>
              <w:numPr>
                <w:ilvl w:val="0"/>
                <w:numId w:val="29"/>
              </w:numPr>
              <w:rPr>
                <w:rFonts w:asciiTheme="majorHAnsi" w:hAnsiTheme="majorHAnsi"/>
                <w:sz w:val="20"/>
                <w:szCs w:val="20"/>
              </w:rPr>
            </w:pPr>
            <w:r>
              <w:rPr>
                <w:rFonts w:asciiTheme="majorHAnsi" w:hAnsiTheme="majorHAnsi"/>
                <w:sz w:val="20"/>
                <w:szCs w:val="20"/>
              </w:rPr>
              <w:t xml:space="preserve">building computational </w:t>
            </w:r>
            <w:r w:rsidR="008E6EE8">
              <w:rPr>
                <w:rFonts w:asciiTheme="majorHAnsi" w:hAnsiTheme="majorHAnsi"/>
                <w:sz w:val="20"/>
                <w:szCs w:val="20"/>
              </w:rPr>
              <w:t>fluency</w:t>
            </w:r>
          </w:p>
          <w:p w14:paraId="5102DA2B" w14:textId="3816BBA5" w:rsidR="00BF26F2" w:rsidRDefault="00BF26F2" w:rsidP="00BF26F2">
            <w:pPr>
              <w:pStyle w:val="ListParagraph"/>
              <w:numPr>
                <w:ilvl w:val="0"/>
                <w:numId w:val="29"/>
              </w:numPr>
              <w:rPr>
                <w:rFonts w:asciiTheme="majorHAnsi" w:hAnsiTheme="majorHAnsi"/>
                <w:sz w:val="20"/>
                <w:szCs w:val="20"/>
              </w:rPr>
            </w:pPr>
            <w:r>
              <w:rPr>
                <w:rFonts w:asciiTheme="majorHAnsi" w:hAnsiTheme="majorHAnsi"/>
                <w:sz w:val="20"/>
                <w:szCs w:val="20"/>
              </w:rPr>
              <w:t>Use games to provide opportunities for authentic practice of multiplication computations.</w:t>
            </w:r>
          </w:p>
          <w:p w14:paraId="5B298A7F" w14:textId="5881C553" w:rsidR="00BF26F2" w:rsidRDefault="00BF26F2" w:rsidP="00BF26F2">
            <w:pPr>
              <w:pStyle w:val="ListParagraph"/>
              <w:numPr>
                <w:ilvl w:val="0"/>
                <w:numId w:val="29"/>
              </w:numPr>
              <w:rPr>
                <w:rFonts w:asciiTheme="majorHAnsi" w:hAnsiTheme="majorHAnsi"/>
                <w:sz w:val="20"/>
                <w:szCs w:val="20"/>
              </w:rPr>
            </w:pPr>
            <w:r>
              <w:rPr>
                <w:rFonts w:asciiTheme="majorHAnsi" w:hAnsiTheme="majorHAnsi"/>
                <w:sz w:val="20"/>
                <w:szCs w:val="20"/>
              </w:rPr>
              <w:t>looking for patterns in numbers, such as in a hundred chart, to develop understanding of multiplication computation</w:t>
            </w:r>
          </w:p>
          <w:p w14:paraId="057BE782" w14:textId="0B28CACF" w:rsidR="00BF26F2" w:rsidRDefault="00BF26F2" w:rsidP="00BF26F2">
            <w:pPr>
              <w:pStyle w:val="ListParagraph"/>
              <w:numPr>
                <w:ilvl w:val="0"/>
                <w:numId w:val="29"/>
              </w:numPr>
              <w:rPr>
                <w:rFonts w:asciiTheme="majorHAnsi" w:hAnsiTheme="majorHAnsi"/>
                <w:sz w:val="20"/>
                <w:szCs w:val="20"/>
              </w:rPr>
            </w:pPr>
            <w:r>
              <w:rPr>
                <w:rFonts w:asciiTheme="majorHAnsi" w:hAnsiTheme="majorHAnsi"/>
                <w:sz w:val="20"/>
                <w:szCs w:val="20"/>
              </w:rPr>
              <w:t>Connect multiplication to skip-counting.</w:t>
            </w:r>
          </w:p>
          <w:p w14:paraId="36F92C0F" w14:textId="40A68334" w:rsidR="00BF26F2" w:rsidRDefault="00BF26F2" w:rsidP="00BF26F2">
            <w:pPr>
              <w:pStyle w:val="ListParagraph"/>
              <w:numPr>
                <w:ilvl w:val="0"/>
                <w:numId w:val="29"/>
              </w:numPr>
              <w:rPr>
                <w:rFonts w:asciiTheme="majorHAnsi" w:hAnsiTheme="majorHAnsi"/>
                <w:sz w:val="20"/>
                <w:szCs w:val="20"/>
              </w:rPr>
            </w:pPr>
            <w:r>
              <w:rPr>
                <w:rFonts w:asciiTheme="majorHAnsi" w:hAnsiTheme="majorHAnsi"/>
                <w:sz w:val="20"/>
                <w:szCs w:val="20"/>
              </w:rPr>
              <w:t>Connecting multiplication to division and repeated addition.</w:t>
            </w:r>
          </w:p>
          <w:p w14:paraId="4F042BEB" w14:textId="4ADCA725" w:rsidR="00BF26F2" w:rsidRDefault="00BF26F2" w:rsidP="00BF26F2">
            <w:pPr>
              <w:pStyle w:val="ListParagraph"/>
              <w:numPr>
                <w:ilvl w:val="0"/>
                <w:numId w:val="29"/>
              </w:numPr>
              <w:rPr>
                <w:rFonts w:asciiTheme="majorHAnsi" w:hAnsiTheme="majorHAnsi"/>
                <w:sz w:val="20"/>
                <w:szCs w:val="20"/>
              </w:rPr>
            </w:pPr>
            <w:r>
              <w:rPr>
                <w:rFonts w:asciiTheme="majorHAnsi" w:hAnsiTheme="majorHAnsi"/>
                <w:sz w:val="20"/>
                <w:szCs w:val="20"/>
              </w:rPr>
              <w:t xml:space="preserve">using mental math strategies, such as doubling </w:t>
            </w:r>
            <w:r w:rsidR="00BC37E3">
              <w:rPr>
                <w:rFonts w:asciiTheme="majorHAnsi" w:hAnsiTheme="majorHAnsi"/>
                <w:sz w:val="20"/>
                <w:szCs w:val="20"/>
              </w:rPr>
              <w:t>or</w:t>
            </w:r>
            <w:r>
              <w:rPr>
                <w:rFonts w:asciiTheme="majorHAnsi" w:hAnsiTheme="majorHAnsi"/>
                <w:sz w:val="20"/>
                <w:szCs w:val="20"/>
              </w:rPr>
              <w:t xml:space="preserve"> halving </w:t>
            </w:r>
          </w:p>
          <w:p w14:paraId="7B36341F" w14:textId="73206E1F" w:rsidR="00AE296C" w:rsidRPr="00BA2122" w:rsidRDefault="00BF26F2" w:rsidP="00AE296C">
            <w:pPr>
              <w:pStyle w:val="ListParagraph"/>
              <w:numPr>
                <w:ilvl w:val="0"/>
                <w:numId w:val="29"/>
              </w:numPr>
              <w:rPr>
                <w:rFonts w:asciiTheme="majorHAnsi" w:hAnsiTheme="majorHAnsi"/>
                <w:sz w:val="20"/>
                <w:szCs w:val="20"/>
              </w:rPr>
            </w:pPr>
            <w:r>
              <w:rPr>
                <w:rFonts w:asciiTheme="majorHAnsi" w:hAnsiTheme="majorHAnsi"/>
                <w:sz w:val="20"/>
                <w:szCs w:val="20"/>
              </w:rPr>
              <w:t>Students should be able to recall the following multiplication facts by the end of Grade 4 (2s, 5s, 10s).</w:t>
            </w:r>
          </w:p>
        </w:tc>
        <w:tc>
          <w:tcPr>
            <w:tcW w:w="2700" w:type="dxa"/>
            <w:shd w:val="clear" w:color="auto" w:fill="auto"/>
          </w:tcPr>
          <w:p w14:paraId="25BC1E09" w14:textId="6B66B63E" w:rsidR="00BA2122" w:rsidRDefault="00BA2122" w:rsidP="00BA2122">
            <w:pPr>
              <w:tabs>
                <w:tab w:val="left" w:pos="3063"/>
              </w:tabs>
              <w:rPr>
                <w:rFonts w:asciiTheme="majorHAnsi" w:hAnsiTheme="majorHAnsi"/>
                <w:b/>
                <w:bCs/>
                <w:sz w:val="20"/>
                <w:szCs w:val="20"/>
              </w:rPr>
            </w:pPr>
            <w:r w:rsidRPr="00534E9B">
              <w:rPr>
                <w:rFonts w:asciiTheme="majorHAnsi" w:hAnsiTheme="majorHAnsi"/>
                <w:b/>
                <w:bCs/>
                <w:sz w:val="20"/>
                <w:szCs w:val="20"/>
              </w:rPr>
              <w:t>Number Unit 5</w:t>
            </w:r>
            <w:r>
              <w:rPr>
                <w:rFonts w:asciiTheme="majorHAnsi" w:hAnsiTheme="majorHAnsi"/>
                <w:b/>
                <w:bCs/>
                <w:sz w:val="20"/>
                <w:szCs w:val="20"/>
              </w:rPr>
              <w:t>:</w:t>
            </w:r>
            <w:r w:rsidRPr="00534E9B">
              <w:rPr>
                <w:rFonts w:asciiTheme="majorHAnsi" w:hAnsiTheme="majorHAnsi"/>
                <w:b/>
                <w:bCs/>
                <w:sz w:val="20"/>
                <w:szCs w:val="20"/>
              </w:rPr>
              <w:t xml:space="preserve"> Fluency with Multiplication and Division Facts</w:t>
            </w:r>
          </w:p>
          <w:p w14:paraId="3CD9112B" w14:textId="77777777" w:rsidR="00BA2122" w:rsidRDefault="00BA2122" w:rsidP="00BA2122">
            <w:pPr>
              <w:tabs>
                <w:tab w:val="left" w:pos="3063"/>
              </w:tabs>
              <w:rPr>
                <w:rFonts w:asciiTheme="majorHAnsi" w:hAnsiTheme="majorHAnsi"/>
                <w:sz w:val="20"/>
                <w:szCs w:val="20"/>
              </w:rPr>
            </w:pPr>
            <w:r>
              <w:rPr>
                <w:rFonts w:asciiTheme="majorHAnsi" w:hAnsiTheme="majorHAnsi"/>
                <w:sz w:val="20"/>
                <w:szCs w:val="20"/>
              </w:rPr>
              <w:t>24</w:t>
            </w:r>
            <w:r w:rsidRPr="00DB6141">
              <w:rPr>
                <w:rFonts w:asciiTheme="majorHAnsi" w:hAnsiTheme="majorHAnsi"/>
                <w:sz w:val="20"/>
                <w:szCs w:val="20"/>
              </w:rPr>
              <w:t xml:space="preserve">: </w:t>
            </w:r>
            <w:r>
              <w:rPr>
                <w:rFonts w:asciiTheme="majorHAnsi" w:hAnsiTheme="majorHAnsi"/>
                <w:sz w:val="20"/>
                <w:szCs w:val="20"/>
              </w:rPr>
              <w:t>Strategies for Multiplication</w:t>
            </w:r>
            <w:r>
              <w:rPr>
                <w:rFonts w:asciiTheme="majorHAnsi" w:hAnsiTheme="majorHAnsi"/>
                <w:sz w:val="20"/>
                <w:szCs w:val="20"/>
              </w:rPr>
              <w:br/>
              <w:t>25: Solving Multiplication Problems</w:t>
            </w:r>
            <w:r>
              <w:rPr>
                <w:rFonts w:asciiTheme="majorHAnsi" w:hAnsiTheme="majorHAnsi"/>
                <w:sz w:val="20"/>
                <w:szCs w:val="20"/>
              </w:rPr>
              <w:br/>
              <w:t>26: Relating Multiplication and Division</w:t>
            </w:r>
            <w:r>
              <w:rPr>
                <w:rFonts w:asciiTheme="majorHAnsi" w:hAnsiTheme="majorHAnsi"/>
                <w:sz w:val="20"/>
                <w:szCs w:val="20"/>
              </w:rPr>
              <w:br/>
              <w:t>27: Strategies for Division</w:t>
            </w:r>
          </w:p>
          <w:p w14:paraId="7B363420" w14:textId="4474618D" w:rsidR="00AE296C" w:rsidRPr="00DB6141" w:rsidRDefault="00115F0A" w:rsidP="00AE296C">
            <w:pPr>
              <w:tabs>
                <w:tab w:val="left" w:pos="3063"/>
              </w:tabs>
              <w:rPr>
                <w:rFonts w:asciiTheme="majorHAnsi" w:hAnsiTheme="majorHAnsi"/>
                <w:sz w:val="20"/>
                <w:szCs w:val="20"/>
              </w:rPr>
            </w:pPr>
            <w:r>
              <w:rPr>
                <w:rFonts w:asciiTheme="majorHAnsi" w:hAnsiTheme="majorHAnsi"/>
                <w:sz w:val="20"/>
                <w:szCs w:val="20"/>
              </w:rPr>
              <w:t>29: Consolidation of Fluency with Multiplication and Division Facts</w:t>
            </w:r>
          </w:p>
        </w:tc>
        <w:tc>
          <w:tcPr>
            <w:tcW w:w="3618" w:type="dxa"/>
            <w:shd w:val="clear" w:color="auto" w:fill="auto"/>
          </w:tcPr>
          <w:p w14:paraId="41BF90BD" w14:textId="77777777" w:rsidR="00BA2122" w:rsidRDefault="00BA2122" w:rsidP="00BA2122">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6D20741B" w14:textId="77777777" w:rsidR="00BA2122" w:rsidRPr="00C12534" w:rsidRDefault="00BA2122" w:rsidP="00BA2122">
            <w:pPr>
              <w:rPr>
                <w:rFonts w:asciiTheme="majorHAnsi" w:hAnsiTheme="majorHAnsi"/>
                <w:b/>
                <w:sz w:val="20"/>
                <w:szCs w:val="20"/>
              </w:rPr>
            </w:pPr>
            <w:r>
              <w:rPr>
                <w:rFonts w:asciiTheme="majorHAnsi" w:hAnsiTheme="majorHAnsi"/>
                <w:b/>
                <w:sz w:val="20"/>
                <w:szCs w:val="20"/>
              </w:rPr>
              <w:t>Investigating number and arithmetic properties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Recognizes and generates equivalent numerical expressions using commutative and associative properties</w:t>
            </w:r>
            <w:r w:rsidRPr="00BB2E40">
              <w:rPr>
                <w:rFonts w:asciiTheme="majorHAnsi" w:hAnsiTheme="majorHAnsi" w:cs="Open Sans"/>
                <w:sz w:val="20"/>
                <w:szCs w:val="20"/>
              </w:rPr>
              <w:t>.</w:t>
            </w:r>
          </w:p>
          <w:p w14:paraId="05365323" w14:textId="0E8A07E1" w:rsidR="00BA2122" w:rsidRDefault="00BA2122" w:rsidP="00BA2122">
            <w:pPr>
              <w:rPr>
                <w:rFonts w:asciiTheme="majorHAnsi" w:hAnsiTheme="majorHAnsi" w:cs="Open Sans"/>
                <w:sz w:val="20"/>
                <w:szCs w:val="20"/>
              </w:rPr>
            </w:pPr>
            <w:r w:rsidRPr="00BB2E40">
              <w:rPr>
                <w:rFonts w:asciiTheme="majorHAnsi" w:hAnsiTheme="majorHAnsi"/>
                <w:sz w:val="20"/>
                <w:szCs w:val="20"/>
              </w:rPr>
              <w:t xml:space="preserve">- </w:t>
            </w:r>
            <w:r>
              <w:rPr>
                <w:rFonts w:asciiTheme="majorHAnsi" w:hAnsiTheme="majorHAnsi" w:cs="Open Sans"/>
                <w:sz w:val="20"/>
                <w:szCs w:val="20"/>
              </w:rPr>
              <w:t>Understands operational relationships (e.g., inverse relationship between multiplication/division, addition/subtraction)</w:t>
            </w:r>
            <w:r w:rsidRPr="00BB2E40">
              <w:rPr>
                <w:rFonts w:asciiTheme="majorHAnsi" w:hAnsiTheme="majorHAnsi" w:cs="Open Sans"/>
                <w:sz w:val="20"/>
                <w:szCs w:val="20"/>
              </w:rPr>
              <w:t>.</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Understands the identity of operations (e.g., 5 + 0 = 5; 7 × 1 = 7).</w:t>
            </w:r>
            <w:r w:rsidRPr="00BB2E40">
              <w:rPr>
                <w:rFonts w:asciiTheme="majorHAnsi" w:hAnsiTheme="majorHAnsi"/>
                <w:b/>
                <w:sz w:val="20"/>
                <w:szCs w:val="20"/>
              </w:rPr>
              <w:br/>
              <w:t xml:space="preserve">Developing </w:t>
            </w:r>
            <w:r>
              <w:rPr>
                <w:rFonts w:asciiTheme="majorHAnsi" w:hAnsiTheme="majorHAnsi"/>
                <w:b/>
                <w:sz w:val="20"/>
                <w:szCs w:val="20"/>
              </w:rPr>
              <w:t>fluency of operations</w:t>
            </w:r>
            <w:r>
              <w:rPr>
                <w:rFonts w:asciiTheme="majorHAnsi" w:hAnsiTheme="majorHAnsi"/>
                <w:b/>
                <w:sz w:val="20"/>
                <w:szCs w:val="20"/>
              </w:rPr>
              <w:br/>
            </w:r>
            <w:r w:rsidRPr="00BB2E40">
              <w:rPr>
                <w:rFonts w:asciiTheme="majorHAnsi" w:hAnsiTheme="majorHAnsi"/>
                <w:sz w:val="20"/>
                <w:szCs w:val="20"/>
              </w:rPr>
              <w:t xml:space="preserve">- </w:t>
            </w:r>
            <w:r>
              <w:rPr>
                <w:rFonts w:asciiTheme="majorHAnsi" w:hAnsiTheme="majorHAnsi" w:cs="Open Sans"/>
                <w:sz w:val="20"/>
                <w:szCs w:val="20"/>
              </w:rPr>
              <w:t>Fluently recalls multiplication and division facts to 100</w:t>
            </w:r>
            <w:r w:rsidRPr="00BB2E40">
              <w:rPr>
                <w:rFonts w:asciiTheme="majorHAnsi" w:hAnsiTheme="majorHAnsi" w:cs="Open Sans"/>
                <w:sz w:val="20"/>
                <w:szCs w:val="20"/>
              </w:rPr>
              <w:t>.</w:t>
            </w:r>
          </w:p>
          <w:p w14:paraId="7B363425" w14:textId="605D03C6" w:rsidR="00AE296C" w:rsidRPr="003472A9" w:rsidRDefault="00AE296C" w:rsidP="00AE296C">
            <w:pPr>
              <w:rPr>
                <w:rFonts w:asciiTheme="majorHAnsi" w:hAnsiTheme="majorHAnsi" w:cs="Open Sans"/>
                <w:sz w:val="20"/>
                <w:szCs w:val="20"/>
              </w:rPr>
            </w:pPr>
          </w:p>
        </w:tc>
      </w:tr>
      <w:tr w:rsidR="00D53E69" w:rsidRPr="00811A31" w14:paraId="377AF619" w14:textId="77777777" w:rsidTr="000C5040">
        <w:tc>
          <w:tcPr>
            <w:tcW w:w="3685" w:type="dxa"/>
            <w:shd w:val="clear" w:color="auto" w:fill="auto"/>
          </w:tcPr>
          <w:p w14:paraId="154AFB05" w14:textId="2CC013E8" w:rsidR="00D53E69" w:rsidRPr="005A1423" w:rsidRDefault="009D4651" w:rsidP="00D53E69">
            <w:pPr>
              <w:rPr>
                <w:rFonts w:asciiTheme="majorHAnsi" w:hAnsiTheme="majorHAnsi"/>
                <w:b/>
                <w:color w:val="000000"/>
                <w:sz w:val="20"/>
                <w:szCs w:val="20"/>
              </w:rPr>
            </w:pPr>
            <w:r>
              <w:rPr>
                <w:rFonts w:asciiTheme="majorHAnsi" w:hAnsiTheme="majorHAnsi"/>
                <w:b/>
                <w:sz w:val="20"/>
                <w:szCs w:val="20"/>
              </w:rPr>
              <w:t xml:space="preserve">increasing and decreasing </w:t>
            </w:r>
            <w:r w:rsidR="00D53E69">
              <w:rPr>
                <w:rFonts w:asciiTheme="majorHAnsi" w:hAnsiTheme="majorHAnsi"/>
                <w:b/>
                <w:sz w:val="20"/>
                <w:szCs w:val="20"/>
              </w:rPr>
              <w:t>patterns</w:t>
            </w:r>
            <w:r>
              <w:rPr>
                <w:rFonts w:asciiTheme="majorHAnsi" w:hAnsiTheme="majorHAnsi"/>
                <w:b/>
                <w:sz w:val="20"/>
                <w:szCs w:val="20"/>
              </w:rPr>
              <w:t xml:space="preserve"> using tables and charts</w:t>
            </w:r>
            <w:r w:rsidR="00D53E69">
              <w:rPr>
                <w:rFonts w:asciiTheme="majorHAnsi" w:hAnsiTheme="majorHAnsi"/>
                <w:b/>
                <w:sz w:val="20"/>
                <w:szCs w:val="20"/>
              </w:rPr>
              <w:t>:</w:t>
            </w:r>
          </w:p>
          <w:p w14:paraId="2728B19E" w14:textId="77777777" w:rsidR="00D53E69" w:rsidRDefault="00D53E69" w:rsidP="00D53E69">
            <w:pPr>
              <w:pStyle w:val="ListParagraph"/>
              <w:numPr>
                <w:ilvl w:val="0"/>
                <w:numId w:val="30"/>
              </w:numPr>
              <w:rPr>
                <w:rFonts w:asciiTheme="majorHAnsi" w:hAnsiTheme="majorHAnsi"/>
                <w:sz w:val="20"/>
                <w:szCs w:val="20"/>
              </w:rPr>
            </w:pPr>
            <w:r w:rsidRPr="00D53E69">
              <w:rPr>
                <w:rFonts w:asciiTheme="majorHAnsi" w:hAnsiTheme="majorHAnsi"/>
                <w:sz w:val="20"/>
                <w:szCs w:val="20"/>
              </w:rPr>
              <w:t xml:space="preserve">Change in </w:t>
            </w:r>
            <w:r>
              <w:rPr>
                <w:rFonts w:asciiTheme="majorHAnsi" w:hAnsiTheme="majorHAnsi"/>
                <w:sz w:val="20"/>
                <w:szCs w:val="20"/>
              </w:rPr>
              <w:t>patterns can be represented in charts, graphs, and tables.</w:t>
            </w:r>
          </w:p>
          <w:p w14:paraId="372884B7" w14:textId="271490F4" w:rsidR="00D53E69" w:rsidRDefault="00D53E69" w:rsidP="00D53E69">
            <w:pPr>
              <w:pStyle w:val="ListParagraph"/>
              <w:numPr>
                <w:ilvl w:val="0"/>
                <w:numId w:val="30"/>
              </w:numPr>
              <w:rPr>
                <w:rFonts w:asciiTheme="majorHAnsi" w:hAnsiTheme="majorHAnsi"/>
                <w:sz w:val="20"/>
                <w:szCs w:val="20"/>
              </w:rPr>
            </w:pPr>
            <w:r>
              <w:rPr>
                <w:rFonts w:asciiTheme="majorHAnsi" w:hAnsiTheme="majorHAnsi"/>
                <w:sz w:val="20"/>
                <w:szCs w:val="20"/>
              </w:rPr>
              <w:t>using words and numbers to describe increasing and decreasing patterns</w:t>
            </w:r>
          </w:p>
          <w:p w14:paraId="01A0A771" w14:textId="2A8758CE" w:rsidR="00D53E69" w:rsidRPr="00D53E69" w:rsidRDefault="00D53E69" w:rsidP="00D53E69">
            <w:pPr>
              <w:pStyle w:val="ListParagraph"/>
              <w:numPr>
                <w:ilvl w:val="0"/>
                <w:numId w:val="30"/>
              </w:numPr>
              <w:rPr>
                <w:rFonts w:asciiTheme="majorHAnsi" w:hAnsiTheme="majorHAnsi"/>
                <w:sz w:val="20"/>
                <w:szCs w:val="20"/>
              </w:rPr>
            </w:pPr>
            <w:r>
              <w:rPr>
                <w:rFonts w:asciiTheme="majorHAnsi" w:hAnsiTheme="majorHAnsi"/>
                <w:sz w:val="20"/>
                <w:szCs w:val="20"/>
              </w:rPr>
              <w:t>fish stocks in lakes, life expectancies</w:t>
            </w:r>
          </w:p>
        </w:tc>
        <w:tc>
          <w:tcPr>
            <w:tcW w:w="2700" w:type="dxa"/>
            <w:shd w:val="clear" w:color="auto" w:fill="auto"/>
          </w:tcPr>
          <w:p w14:paraId="338C7D00" w14:textId="4A915CEE" w:rsidR="00D53E69" w:rsidRDefault="00D53E69" w:rsidP="00D53E69">
            <w:pPr>
              <w:spacing w:line="276" w:lineRule="auto"/>
              <w:rPr>
                <w:rFonts w:asciiTheme="majorHAnsi" w:hAnsiTheme="majorHAnsi"/>
                <w:sz w:val="20"/>
                <w:szCs w:val="20"/>
              </w:rPr>
            </w:pPr>
            <w:r w:rsidRPr="39DBB73A">
              <w:rPr>
                <w:rFonts w:asciiTheme="majorHAnsi" w:hAnsiTheme="majorHAnsi"/>
                <w:b/>
                <w:bCs/>
                <w:sz w:val="20"/>
                <w:szCs w:val="20"/>
              </w:rPr>
              <w:t>Pattern</w:t>
            </w:r>
            <w:r>
              <w:rPr>
                <w:rFonts w:asciiTheme="majorHAnsi" w:hAnsiTheme="majorHAnsi"/>
                <w:b/>
                <w:bCs/>
                <w:sz w:val="20"/>
                <w:szCs w:val="20"/>
              </w:rPr>
              <w:t>ing</w:t>
            </w:r>
            <w:r w:rsidRPr="39DBB73A">
              <w:rPr>
                <w:rFonts w:asciiTheme="majorHAnsi" w:hAnsiTheme="majorHAnsi"/>
                <w:b/>
                <w:bCs/>
                <w:sz w:val="20"/>
                <w:szCs w:val="20"/>
              </w:rPr>
              <w:t xml:space="preserve"> Unit 1: </w:t>
            </w:r>
            <w:r w:rsidR="00794EF8">
              <w:rPr>
                <w:rFonts w:asciiTheme="majorHAnsi" w:hAnsiTheme="majorHAnsi"/>
                <w:b/>
                <w:bCs/>
                <w:sz w:val="20"/>
                <w:szCs w:val="20"/>
              </w:rPr>
              <w:t>Patterns and Relations</w:t>
            </w:r>
            <w:r>
              <w:br/>
            </w:r>
            <w:r>
              <w:rPr>
                <w:rFonts w:asciiTheme="majorHAnsi" w:hAnsiTheme="majorHAnsi"/>
                <w:sz w:val="20"/>
                <w:szCs w:val="20"/>
              </w:rPr>
              <w:t>2</w:t>
            </w:r>
            <w:r w:rsidRPr="39DBB73A">
              <w:rPr>
                <w:rFonts w:asciiTheme="majorHAnsi" w:hAnsiTheme="majorHAnsi"/>
                <w:sz w:val="20"/>
                <w:szCs w:val="20"/>
              </w:rPr>
              <w:t xml:space="preserve">: </w:t>
            </w:r>
            <w:r>
              <w:rPr>
                <w:rFonts w:asciiTheme="majorHAnsi" w:hAnsiTheme="majorHAnsi"/>
                <w:sz w:val="20"/>
                <w:szCs w:val="20"/>
              </w:rPr>
              <w:t>Investigating Increasing and Decreasing Patterns</w:t>
            </w:r>
          </w:p>
          <w:p w14:paraId="01FA17BD" w14:textId="77777777" w:rsidR="00D53E69" w:rsidRDefault="00D53E69" w:rsidP="00D53E69">
            <w:pPr>
              <w:spacing w:line="276" w:lineRule="auto"/>
              <w:rPr>
                <w:rFonts w:asciiTheme="majorHAnsi" w:hAnsiTheme="majorHAnsi"/>
                <w:sz w:val="20"/>
                <w:szCs w:val="20"/>
              </w:rPr>
            </w:pPr>
            <w:r w:rsidRPr="39DBB73A">
              <w:rPr>
                <w:rFonts w:asciiTheme="majorHAnsi" w:hAnsiTheme="majorHAnsi"/>
                <w:sz w:val="20"/>
                <w:szCs w:val="20"/>
              </w:rPr>
              <w:t>3: Representing Patterns</w:t>
            </w:r>
          </w:p>
          <w:p w14:paraId="2FA4446A" w14:textId="5B58D3E7" w:rsidR="00D53E69" w:rsidRDefault="00D53E69" w:rsidP="00D53E69">
            <w:pPr>
              <w:spacing w:line="276" w:lineRule="auto"/>
              <w:rPr>
                <w:rFonts w:asciiTheme="majorHAnsi" w:hAnsiTheme="majorHAnsi"/>
                <w:sz w:val="20"/>
                <w:szCs w:val="20"/>
              </w:rPr>
            </w:pPr>
            <w:r>
              <w:rPr>
                <w:rFonts w:asciiTheme="majorHAnsi" w:hAnsiTheme="majorHAnsi"/>
                <w:sz w:val="20"/>
                <w:szCs w:val="20"/>
              </w:rPr>
              <w:t>4: Investigating Number Relationships</w:t>
            </w:r>
            <w:r>
              <w:br/>
            </w:r>
            <w:r w:rsidR="00115F0A">
              <w:rPr>
                <w:rFonts w:asciiTheme="majorHAnsi" w:hAnsiTheme="majorHAnsi"/>
                <w:sz w:val="20"/>
                <w:szCs w:val="20"/>
              </w:rPr>
              <w:t xml:space="preserve">6: Consolidation of </w:t>
            </w:r>
            <w:r w:rsidR="00794EF8">
              <w:rPr>
                <w:rFonts w:asciiTheme="majorHAnsi" w:hAnsiTheme="majorHAnsi"/>
                <w:sz w:val="20"/>
                <w:szCs w:val="20"/>
              </w:rPr>
              <w:t>Patterns and Relations</w:t>
            </w:r>
          </w:p>
          <w:p w14:paraId="0B445E2A" w14:textId="77777777" w:rsidR="00D53E69" w:rsidRPr="00534E9B" w:rsidRDefault="00D53E69" w:rsidP="00D53E69">
            <w:pPr>
              <w:tabs>
                <w:tab w:val="left" w:pos="3063"/>
              </w:tabs>
              <w:rPr>
                <w:rFonts w:asciiTheme="majorHAnsi" w:hAnsiTheme="majorHAnsi"/>
                <w:b/>
                <w:bCs/>
                <w:sz w:val="20"/>
                <w:szCs w:val="20"/>
              </w:rPr>
            </w:pPr>
          </w:p>
        </w:tc>
        <w:tc>
          <w:tcPr>
            <w:tcW w:w="3618" w:type="dxa"/>
            <w:shd w:val="clear" w:color="auto" w:fill="auto"/>
          </w:tcPr>
          <w:p w14:paraId="09121610" w14:textId="16CCC62F" w:rsidR="00D53E69" w:rsidRPr="00D53E69" w:rsidRDefault="00D53E69" w:rsidP="00D53E69">
            <w:pPr>
              <w:rPr>
                <w:rFonts w:asciiTheme="majorHAnsi" w:hAnsiTheme="majorHAnsi"/>
                <w:b/>
                <w:sz w:val="20"/>
                <w:szCs w:val="20"/>
              </w:rPr>
            </w:pPr>
            <w:r w:rsidRPr="007877A7">
              <w:rPr>
                <w:rFonts w:asciiTheme="majorHAnsi" w:hAnsiTheme="majorHAnsi"/>
                <w:b/>
                <w:sz w:val="20"/>
                <w:szCs w:val="20"/>
              </w:rPr>
              <w:t xml:space="preserve">Big Idea: </w:t>
            </w:r>
            <w:r w:rsidRPr="007877A7">
              <w:rPr>
                <w:rFonts w:asciiTheme="majorHAnsi" w:hAnsiTheme="majorHAnsi" w:cs="Open Sans"/>
                <w:b/>
                <w:sz w:val="20"/>
                <w:szCs w:val="20"/>
              </w:rPr>
              <w:t>Regularity and repetition form patterns that can be generalized and predicted mathematically.</w:t>
            </w:r>
          </w:p>
          <w:p w14:paraId="15E50BFA" w14:textId="77777777" w:rsidR="00D53E69" w:rsidRPr="007877A7" w:rsidRDefault="00D53E69" w:rsidP="00D53E69">
            <w:pPr>
              <w:rPr>
                <w:rFonts w:asciiTheme="majorHAnsi" w:hAnsiTheme="majorHAnsi" w:cs="Open Sans"/>
                <w:b/>
                <w:bCs/>
                <w:sz w:val="20"/>
                <w:szCs w:val="20"/>
                <w:lang w:eastAsia="en-CA"/>
              </w:rPr>
            </w:pPr>
            <w:r w:rsidRPr="007877A7">
              <w:rPr>
                <w:rFonts w:asciiTheme="majorHAnsi" w:hAnsiTheme="majorHAnsi" w:cs="Open Sans"/>
                <w:b/>
                <w:bCs/>
                <w:color w:val="000000"/>
                <w:sz w:val="20"/>
                <w:szCs w:val="20"/>
                <w:lang w:eastAsia="en-CA"/>
              </w:rPr>
              <w:t>Representing patterns</w:t>
            </w:r>
            <w:r>
              <w:rPr>
                <w:rFonts w:asciiTheme="majorHAnsi" w:hAnsiTheme="majorHAnsi" w:cs="Open Sans"/>
                <w:b/>
                <w:bCs/>
                <w:color w:val="000000"/>
                <w:sz w:val="20"/>
                <w:szCs w:val="20"/>
                <w:lang w:eastAsia="en-CA"/>
              </w:rPr>
              <w:t>, relations, and functions</w:t>
            </w:r>
          </w:p>
          <w:p w14:paraId="0F093716" w14:textId="793DEC38" w:rsidR="00D53E69" w:rsidRDefault="00D53E69" w:rsidP="00D53E69">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generates, extends, translates, and corrects number and shape patterns that follow a predetermined rule.</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 xml:space="preserve">Uses multiple approaches to model situations involving repetition (i.e., repeating patterns) and change (i.e., increasing/decreasing patterns) (e.g., </w:t>
            </w:r>
            <w:r>
              <w:rPr>
                <w:rFonts w:asciiTheme="majorHAnsi" w:hAnsiTheme="majorHAnsi" w:cs="Open Sans"/>
                <w:color w:val="000000"/>
                <w:sz w:val="20"/>
                <w:szCs w:val="20"/>
                <w:lang w:eastAsia="en-CA"/>
              </w:rPr>
              <w:lastRenderedPageBreak/>
              <w:t xml:space="preserve">using objects, tables, graphs, symbols, </w:t>
            </w:r>
            <w:proofErr w:type="gramStart"/>
            <w:r>
              <w:rPr>
                <w:rFonts w:asciiTheme="majorHAnsi" w:hAnsiTheme="majorHAnsi" w:cs="Open Sans"/>
                <w:color w:val="000000"/>
                <w:sz w:val="20"/>
                <w:szCs w:val="20"/>
                <w:lang w:eastAsia="en-CA"/>
              </w:rPr>
              <w:t>loops</w:t>
            </w:r>
            <w:proofErr w:type="gramEnd"/>
            <w:r>
              <w:rPr>
                <w:rFonts w:asciiTheme="majorHAnsi" w:hAnsiTheme="majorHAnsi" w:cs="Open Sans"/>
                <w:color w:val="000000"/>
                <w:sz w:val="20"/>
                <w:szCs w:val="20"/>
                <w:lang w:eastAsia="en-CA"/>
              </w:rPr>
              <w:t xml:space="preserve"> and nested loops in coding).</w:t>
            </w:r>
          </w:p>
          <w:p w14:paraId="6F93027C" w14:textId="77777777" w:rsidR="00D53E69" w:rsidRPr="007877A7" w:rsidRDefault="00D53E69" w:rsidP="00D53E69">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t xml:space="preserve">Generalizing and analyzing </w:t>
            </w:r>
            <w:r w:rsidRPr="007877A7">
              <w:rPr>
                <w:rFonts w:asciiTheme="majorHAnsi" w:hAnsiTheme="majorHAnsi" w:cs="Open Sans"/>
                <w:b/>
                <w:bCs/>
                <w:color w:val="000000"/>
                <w:sz w:val="20"/>
                <w:szCs w:val="20"/>
                <w:lang w:eastAsia="en-CA"/>
              </w:rPr>
              <w:t>patterns</w:t>
            </w:r>
            <w:r>
              <w:rPr>
                <w:rFonts w:asciiTheme="majorHAnsi" w:hAnsiTheme="majorHAnsi" w:cs="Open Sans"/>
                <w:b/>
                <w:bCs/>
                <w:color w:val="000000"/>
                <w:sz w:val="20"/>
                <w:szCs w:val="20"/>
                <w:lang w:eastAsia="en-CA"/>
              </w:rPr>
              <w:t>, relations, and functions</w:t>
            </w:r>
          </w:p>
          <w:p w14:paraId="58DD2901" w14:textId="75D3316D" w:rsidR="00D53E69" w:rsidRPr="00BB2E40" w:rsidRDefault="00D53E69" w:rsidP="00D53E69">
            <w:pPr>
              <w:rPr>
                <w:rFonts w:asciiTheme="majorHAnsi" w:hAnsiTheme="majorHAnsi"/>
                <w:b/>
                <w:sz w:val="20"/>
                <w:szCs w:val="20"/>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Explains the rule for numeric patterns including the starting point and change (e.g., given: 16, 22, 28, 34, …. Start at 16 and add 6 each time).</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Describes numeric and shape patterns using words and numbers.</w:t>
            </w:r>
          </w:p>
        </w:tc>
      </w:tr>
      <w:tr w:rsidR="00DA5FCB" w:rsidRPr="00811A31" w14:paraId="4A7A562F" w14:textId="77777777" w:rsidTr="000C5040">
        <w:tc>
          <w:tcPr>
            <w:tcW w:w="3685" w:type="dxa"/>
            <w:shd w:val="clear" w:color="auto" w:fill="auto"/>
          </w:tcPr>
          <w:p w14:paraId="21AC8256" w14:textId="77777777" w:rsidR="00DA5FCB" w:rsidRDefault="00DA5FCB" w:rsidP="00DA5FCB">
            <w:pPr>
              <w:rPr>
                <w:rFonts w:asciiTheme="majorHAnsi" w:hAnsiTheme="majorHAnsi"/>
                <w:b/>
                <w:sz w:val="20"/>
                <w:szCs w:val="20"/>
              </w:rPr>
            </w:pPr>
            <w:r>
              <w:rPr>
                <w:rFonts w:asciiTheme="majorHAnsi" w:hAnsiTheme="majorHAnsi"/>
                <w:b/>
                <w:sz w:val="20"/>
                <w:szCs w:val="20"/>
              </w:rPr>
              <w:lastRenderedPageBreak/>
              <w:t>algebraic relationships among quantities:</w:t>
            </w:r>
          </w:p>
          <w:p w14:paraId="28508338" w14:textId="77777777" w:rsidR="00DA5FCB" w:rsidRDefault="00DA5FCB" w:rsidP="00DA5FCB">
            <w:pPr>
              <w:pStyle w:val="ListParagraph"/>
              <w:numPr>
                <w:ilvl w:val="0"/>
                <w:numId w:val="31"/>
              </w:numPr>
              <w:rPr>
                <w:rFonts w:asciiTheme="majorHAnsi" w:hAnsiTheme="majorHAnsi"/>
                <w:bCs/>
                <w:sz w:val="20"/>
                <w:szCs w:val="20"/>
              </w:rPr>
            </w:pPr>
            <w:r>
              <w:rPr>
                <w:rFonts w:asciiTheme="majorHAnsi" w:hAnsiTheme="majorHAnsi"/>
                <w:bCs/>
                <w:sz w:val="20"/>
                <w:szCs w:val="20"/>
              </w:rPr>
              <w:t>representing and explaining one-step equations with an unknown number</w:t>
            </w:r>
          </w:p>
          <w:p w14:paraId="206258E9" w14:textId="77777777" w:rsidR="00DA5FCB" w:rsidRDefault="00DA5FCB" w:rsidP="00DA5FCB">
            <w:pPr>
              <w:pStyle w:val="ListParagraph"/>
              <w:numPr>
                <w:ilvl w:val="0"/>
                <w:numId w:val="31"/>
              </w:numPr>
              <w:rPr>
                <w:rFonts w:asciiTheme="majorHAnsi" w:hAnsiTheme="majorHAnsi"/>
                <w:bCs/>
                <w:sz w:val="20"/>
                <w:szCs w:val="20"/>
              </w:rPr>
            </w:pPr>
            <w:r>
              <w:rPr>
                <w:rFonts w:asciiTheme="majorHAnsi" w:hAnsiTheme="majorHAnsi"/>
                <w:bCs/>
                <w:sz w:val="20"/>
                <w:szCs w:val="20"/>
              </w:rPr>
              <w:t>describing pattern rules, using words and numbers from concrete and pictorial representations</w:t>
            </w:r>
          </w:p>
          <w:p w14:paraId="490F9F8F" w14:textId="09504E1C" w:rsidR="00DA5FCB" w:rsidRPr="009D4651" w:rsidRDefault="00DA5FCB" w:rsidP="00DA5FCB">
            <w:pPr>
              <w:pStyle w:val="ListParagraph"/>
              <w:numPr>
                <w:ilvl w:val="0"/>
                <w:numId w:val="31"/>
              </w:numPr>
              <w:rPr>
                <w:rFonts w:asciiTheme="majorHAnsi" w:hAnsiTheme="majorHAnsi"/>
                <w:bCs/>
                <w:sz w:val="20"/>
                <w:szCs w:val="20"/>
              </w:rPr>
            </w:pPr>
            <w:r>
              <w:rPr>
                <w:rFonts w:asciiTheme="majorHAnsi" w:hAnsiTheme="majorHAnsi"/>
                <w:bCs/>
                <w:sz w:val="20"/>
                <w:szCs w:val="20"/>
              </w:rPr>
              <w:t>planning a camping or hiking trip; planning for quantities and materials needed per individual and group over time</w:t>
            </w:r>
          </w:p>
        </w:tc>
        <w:tc>
          <w:tcPr>
            <w:tcW w:w="2700" w:type="dxa"/>
            <w:shd w:val="clear" w:color="auto" w:fill="auto"/>
          </w:tcPr>
          <w:p w14:paraId="353747B5" w14:textId="4DF84CBD" w:rsidR="00DA5FCB" w:rsidRPr="001E3DB8" w:rsidRDefault="00DA5FCB" w:rsidP="00DA5FCB">
            <w:pPr>
              <w:spacing w:line="276" w:lineRule="auto"/>
              <w:rPr>
                <w:rFonts w:asciiTheme="majorHAnsi" w:hAnsiTheme="majorHAnsi"/>
                <w:b/>
                <w:bCs/>
                <w:sz w:val="20"/>
                <w:szCs w:val="20"/>
              </w:rPr>
            </w:pPr>
            <w:r w:rsidRPr="001E3DB8">
              <w:rPr>
                <w:rFonts w:asciiTheme="majorHAnsi" w:hAnsiTheme="majorHAnsi"/>
                <w:b/>
                <w:bCs/>
                <w:sz w:val="20"/>
                <w:szCs w:val="20"/>
              </w:rPr>
              <w:t>Patterning Unit 2: Variables and Equations</w:t>
            </w:r>
          </w:p>
          <w:p w14:paraId="7482BA27" w14:textId="17583A0E" w:rsidR="00DA5FCB" w:rsidRDefault="00DA5FCB" w:rsidP="00DA5FCB">
            <w:pPr>
              <w:spacing w:line="276" w:lineRule="auto"/>
              <w:rPr>
                <w:rFonts w:ascii="Calibri" w:eastAsia="Calibri" w:hAnsi="Calibri" w:cs="Calibri"/>
                <w:sz w:val="20"/>
                <w:szCs w:val="20"/>
                <w:lang w:val="en-CA"/>
              </w:rPr>
            </w:pPr>
            <w:r>
              <w:rPr>
                <w:rFonts w:asciiTheme="majorHAnsi" w:hAnsiTheme="majorHAnsi"/>
                <w:sz w:val="20"/>
                <w:szCs w:val="20"/>
              </w:rPr>
              <w:t>7: Using Symbols</w:t>
            </w:r>
            <w:r>
              <w:rPr>
                <w:rFonts w:ascii="Calibri" w:eastAsia="Calibri" w:hAnsi="Calibri" w:cs="Calibri"/>
                <w:sz w:val="20"/>
                <w:szCs w:val="20"/>
                <w:lang w:val="en-CA"/>
              </w:rPr>
              <w:br/>
              <w:t>12: Using Equations to Solve Problems</w:t>
            </w:r>
            <w:r w:rsidRPr="39DBB73A">
              <w:rPr>
                <w:rFonts w:ascii="Calibri" w:eastAsia="Calibri" w:hAnsi="Calibri" w:cs="Calibri"/>
                <w:sz w:val="20"/>
                <w:szCs w:val="20"/>
                <w:lang w:val="en-CA"/>
              </w:rPr>
              <w:t xml:space="preserve"> </w:t>
            </w:r>
          </w:p>
          <w:p w14:paraId="75C238BB" w14:textId="77777777" w:rsidR="00CC5605" w:rsidRPr="006E5567" w:rsidRDefault="00CC5605" w:rsidP="00CC5605">
            <w:pPr>
              <w:spacing w:line="276" w:lineRule="auto"/>
              <w:rPr>
                <w:rFonts w:ascii="Calibri" w:eastAsia="Calibri" w:hAnsi="Calibri" w:cs="Calibri"/>
                <w:sz w:val="20"/>
                <w:szCs w:val="20"/>
              </w:rPr>
            </w:pPr>
            <w:r>
              <w:rPr>
                <w:rFonts w:ascii="Calibri" w:eastAsia="Calibri" w:hAnsi="Calibri" w:cs="Calibri"/>
                <w:sz w:val="20"/>
                <w:szCs w:val="20"/>
                <w:lang w:val="en-CA"/>
              </w:rPr>
              <w:t>13: Consolidation of Variables and Equations</w:t>
            </w:r>
          </w:p>
          <w:p w14:paraId="2EB7D80B" w14:textId="77777777" w:rsidR="00115F0A" w:rsidRPr="006E5567" w:rsidRDefault="00115F0A" w:rsidP="00DA5FCB">
            <w:pPr>
              <w:spacing w:line="276" w:lineRule="auto"/>
              <w:rPr>
                <w:rFonts w:ascii="Calibri" w:eastAsia="Calibri" w:hAnsi="Calibri" w:cs="Calibri"/>
                <w:sz w:val="20"/>
                <w:szCs w:val="20"/>
              </w:rPr>
            </w:pPr>
          </w:p>
          <w:p w14:paraId="7769064A" w14:textId="562C5A7C" w:rsidR="00DA5FCB" w:rsidRPr="39DBB73A" w:rsidRDefault="00DA5FCB" w:rsidP="00DA5FCB">
            <w:pPr>
              <w:spacing w:line="276" w:lineRule="auto"/>
              <w:rPr>
                <w:rFonts w:asciiTheme="majorHAnsi" w:hAnsiTheme="majorHAnsi"/>
                <w:b/>
                <w:bCs/>
                <w:sz w:val="20"/>
                <w:szCs w:val="20"/>
              </w:rPr>
            </w:pPr>
          </w:p>
        </w:tc>
        <w:tc>
          <w:tcPr>
            <w:tcW w:w="3618" w:type="dxa"/>
            <w:shd w:val="clear" w:color="auto" w:fill="auto"/>
          </w:tcPr>
          <w:p w14:paraId="13F53EF9" w14:textId="287CF8BF" w:rsidR="00DA5FCB" w:rsidRPr="00D82915" w:rsidRDefault="00DA5FCB" w:rsidP="00DA5FCB">
            <w:pPr>
              <w:rPr>
                <w:rFonts w:asciiTheme="majorHAnsi" w:hAnsiTheme="majorHAnsi"/>
                <w:b/>
                <w:sz w:val="20"/>
                <w:szCs w:val="20"/>
              </w:rPr>
            </w:pPr>
            <w:r w:rsidRPr="007877A7">
              <w:rPr>
                <w:rFonts w:asciiTheme="majorHAnsi" w:hAnsiTheme="majorHAnsi"/>
                <w:b/>
                <w:sz w:val="20"/>
                <w:szCs w:val="20"/>
              </w:rPr>
              <w:t xml:space="preserve">Big Idea: </w:t>
            </w:r>
            <w:r>
              <w:rPr>
                <w:rFonts w:asciiTheme="majorHAnsi" w:hAnsiTheme="majorHAnsi" w:cs="Open Sans"/>
                <w:b/>
                <w:sz w:val="20"/>
                <w:szCs w:val="20"/>
              </w:rPr>
              <w:t>Patterns and relations can be represented with symbols, equations, and expressions.</w:t>
            </w:r>
          </w:p>
          <w:p w14:paraId="427DA56E" w14:textId="77777777" w:rsidR="00DA5FCB" w:rsidRPr="007877A7" w:rsidRDefault="00DA5FCB" w:rsidP="00DA5FCB">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t>Understanding equality and inequality, building on generalized properties of numbers and operations</w:t>
            </w:r>
          </w:p>
          <w:p w14:paraId="69405808" w14:textId="77777777" w:rsidR="00DA5FCB" w:rsidRDefault="00DA5FCB" w:rsidP="00DA5FC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Expresses a one-step mathematical problem as an equation using a symbol or letter to represent an unknown number (e.g., Sena had some tokens and used four. She has seven left: □ – 4 = 7).</w:t>
            </w:r>
          </w:p>
          <w:p w14:paraId="647E1A66" w14:textId="77777777" w:rsidR="00DA5FCB" w:rsidRPr="007877A7" w:rsidRDefault="00DA5FCB" w:rsidP="00DA5FCB">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t>Using variables, algebraic expressions, and equations to represent mathematical relations</w:t>
            </w:r>
          </w:p>
          <w:p w14:paraId="54C79FAF" w14:textId="77777777" w:rsidR="00DA5FCB" w:rsidRDefault="00DA5FCB" w:rsidP="00DA5FC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Understands an unknown quantity (i.e., variable) may be represented by a symbol or letter (e.g., 13 – □ = 8; 4</w:t>
            </w:r>
            <w:r w:rsidRPr="0077482F">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 xml:space="preserve"> = 12).</w:t>
            </w:r>
            <w:r>
              <w:rPr>
                <w:rFonts w:asciiTheme="majorHAnsi" w:hAnsiTheme="majorHAnsi" w:cs="Open Sans"/>
                <w:color w:val="000000"/>
                <w:sz w:val="20"/>
                <w:szCs w:val="20"/>
                <w:lang w:eastAsia="en-CA"/>
              </w:rPr>
              <w:br/>
            </w:r>
            <w:r w:rsidRPr="007877A7">
              <w:rPr>
                <w:rFonts w:asciiTheme="majorHAnsi" w:hAnsiTheme="majorHAnsi"/>
                <w:sz w:val="20"/>
                <w:szCs w:val="20"/>
              </w:rPr>
              <w:t xml:space="preserve">- </w:t>
            </w:r>
            <w:r>
              <w:rPr>
                <w:rFonts w:asciiTheme="majorHAnsi" w:hAnsiTheme="majorHAnsi" w:cs="Open Sans"/>
                <w:color w:val="000000"/>
                <w:sz w:val="20"/>
                <w:szCs w:val="20"/>
                <w:lang w:eastAsia="en-CA"/>
              </w:rPr>
              <w:t xml:space="preserve">Flexibly uses symbols and letters to represent unknown quantities in equations (e.g., knows that 4 + □ = 7; 4 + </w:t>
            </w:r>
            <w:r w:rsidRPr="005A369F">
              <w:rPr>
                <w:rFonts w:asciiTheme="majorHAnsi" w:hAnsiTheme="majorHAnsi" w:cs="Open Sans"/>
                <w:i/>
                <w:iCs/>
                <w:color w:val="000000"/>
                <w:sz w:val="20"/>
                <w:szCs w:val="20"/>
                <w:lang w:eastAsia="en-CA"/>
              </w:rPr>
              <w:t>x</w:t>
            </w:r>
            <w:r>
              <w:rPr>
                <w:rFonts w:asciiTheme="majorHAnsi" w:hAnsiTheme="majorHAnsi" w:cs="Open Sans"/>
                <w:color w:val="000000"/>
                <w:sz w:val="20"/>
                <w:szCs w:val="20"/>
                <w:lang w:eastAsia="en-CA"/>
              </w:rPr>
              <w:t xml:space="preserve"> = 7; and 4 + </w:t>
            </w:r>
            <w:r w:rsidRPr="005A369F">
              <w:rPr>
                <w:rFonts w:asciiTheme="majorHAnsi" w:hAnsiTheme="majorHAnsi" w:cs="Open Sans"/>
                <w:i/>
                <w:iCs/>
                <w:color w:val="000000"/>
                <w:sz w:val="20"/>
                <w:szCs w:val="20"/>
                <w:lang w:eastAsia="en-CA"/>
              </w:rPr>
              <w:t>y</w:t>
            </w:r>
            <w:r>
              <w:rPr>
                <w:rFonts w:asciiTheme="majorHAnsi" w:hAnsiTheme="majorHAnsi" w:cs="Open Sans"/>
                <w:color w:val="000000"/>
                <w:sz w:val="20"/>
                <w:szCs w:val="20"/>
                <w:lang w:eastAsia="en-CA"/>
              </w:rPr>
              <w:t xml:space="preserve"> = 7 all represent the same equation with □, </w:t>
            </w:r>
            <w:r w:rsidRPr="005A369F">
              <w:rPr>
                <w:rFonts w:asciiTheme="majorHAnsi" w:hAnsiTheme="majorHAnsi" w:cs="Open Sans"/>
                <w:i/>
                <w:iCs/>
                <w:color w:val="000000"/>
                <w:sz w:val="20"/>
                <w:szCs w:val="20"/>
                <w:lang w:eastAsia="en-CA"/>
              </w:rPr>
              <w:t>x</w:t>
            </w:r>
            <w:r>
              <w:rPr>
                <w:rFonts w:asciiTheme="majorHAnsi" w:hAnsiTheme="majorHAnsi" w:cs="Open Sans"/>
                <w:color w:val="000000"/>
                <w:sz w:val="20"/>
                <w:szCs w:val="20"/>
                <w:lang w:eastAsia="en-CA"/>
              </w:rPr>
              <w:t xml:space="preserve">, and </w:t>
            </w:r>
            <w:r w:rsidRPr="005A369F">
              <w:rPr>
                <w:rFonts w:asciiTheme="majorHAnsi" w:hAnsiTheme="majorHAnsi" w:cs="Open Sans"/>
                <w:i/>
                <w:iCs/>
                <w:color w:val="000000"/>
                <w:sz w:val="20"/>
                <w:szCs w:val="20"/>
                <w:lang w:eastAsia="en-CA"/>
              </w:rPr>
              <w:t>y</w:t>
            </w:r>
            <w:r>
              <w:rPr>
                <w:rFonts w:asciiTheme="majorHAnsi" w:hAnsiTheme="majorHAnsi" w:cs="Open Sans"/>
                <w:color w:val="000000"/>
                <w:sz w:val="20"/>
                <w:szCs w:val="20"/>
                <w:lang w:eastAsia="en-CA"/>
              </w:rPr>
              <w:t xml:space="preserve"> representing the same value).</w:t>
            </w:r>
          </w:p>
          <w:p w14:paraId="0945D43E" w14:textId="77777777" w:rsidR="00DA5FCB" w:rsidRDefault="00DA5FCB" w:rsidP="00DA5FC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Interprets and writes algebraic expressions (e.g., 2</w:t>
            </w:r>
            <w:r w:rsidRPr="0077482F">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 xml:space="preserve"> means two times a number; subtracting a number from 7 can be written as 7 – </w:t>
            </w:r>
            <w:r w:rsidRPr="00781A13">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w:t>
            </w:r>
          </w:p>
          <w:p w14:paraId="132340D1" w14:textId="56EC15EE" w:rsidR="00DA5FCB" w:rsidRPr="007877A7" w:rsidRDefault="00DA5FCB" w:rsidP="00DA5FCB">
            <w:pPr>
              <w:rPr>
                <w:rFonts w:asciiTheme="majorHAnsi" w:hAnsiTheme="majorHAnsi"/>
                <w:b/>
                <w:sz w:val="20"/>
                <w:szCs w:val="20"/>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Understands a variable as a changing quantity (e.g., 5</w:t>
            </w:r>
            <w:r w:rsidRPr="00ED290A">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where </w:t>
            </w:r>
            <w:r w:rsidRPr="00ED290A">
              <w:rPr>
                <w:rFonts w:asciiTheme="majorHAnsi" w:hAnsiTheme="majorHAnsi" w:cs="Open Sans"/>
                <w:i/>
                <w:iCs/>
                <w:color w:val="000000"/>
                <w:sz w:val="20"/>
                <w:szCs w:val="20"/>
                <w:lang w:eastAsia="en-CA"/>
              </w:rPr>
              <w:t>s</w:t>
            </w:r>
            <w:r>
              <w:rPr>
                <w:rFonts w:asciiTheme="majorHAnsi" w:hAnsiTheme="majorHAnsi" w:cs="Open Sans"/>
                <w:color w:val="000000"/>
                <w:sz w:val="20"/>
                <w:szCs w:val="20"/>
                <w:lang w:eastAsia="en-CA"/>
              </w:rPr>
              <w:t xml:space="preserve"> can be any value).</w:t>
            </w:r>
          </w:p>
        </w:tc>
      </w:tr>
      <w:tr w:rsidR="00DA5FCB" w:rsidRPr="00811A31" w14:paraId="4A1743AA" w14:textId="77777777" w:rsidTr="000C5040">
        <w:tc>
          <w:tcPr>
            <w:tcW w:w="3685" w:type="dxa"/>
            <w:shd w:val="clear" w:color="auto" w:fill="auto"/>
          </w:tcPr>
          <w:p w14:paraId="3ABEFB8D" w14:textId="0E051335" w:rsidR="00DA5FCB" w:rsidRDefault="00DA5FCB" w:rsidP="00DA5FCB">
            <w:pPr>
              <w:rPr>
                <w:rFonts w:asciiTheme="majorHAnsi" w:hAnsiTheme="majorHAnsi"/>
                <w:b/>
                <w:sz w:val="20"/>
                <w:szCs w:val="20"/>
              </w:rPr>
            </w:pPr>
            <w:r>
              <w:rPr>
                <w:rFonts w:asciiTheme="majorHAnsi" w:hAnsiTheme="majorHAnsi"/>
                <w:b/>
                <w:sz w:val="20"/>
                <w:szCs w:val="20"/>
              </w:rPr>
              <w:t>one-step equations with an unknown number</w:t>
            </w:r>
            <w:r w:rsidR="00BC37E3">
              <w:rPr>
                <w:rFonts w:asciiTheme="majorHAnsi" w:hAnsiTheme="majorHAnsi"/>
                <w:b/>
                <w:sz w:val="20"/>
                <w:szCs w:val="20"/>
              </w:rPr>
              <w:t>,</w:t>
            </w:r>
            <w:r>
              <w:rPr>
                <w:rFonts w:asciiTheme="majorHAnsi" w:hAnsiTheme="majorHAnsi"/>
                <w:b/>
                <w:sz w:val="20"/>
                <w:szCs w:val="20"/>
              </w:rPr>
              <w:t xml:space="preserve"> using all operations</w:t>
            </w:r>
            <w:r w:rsidR="00543E64">
              <w:rPr>
                <w:rFonts w:asciiTheme="majorHAnsi" w:hAnsiTheme="majorHAnsi"/>
                <w:b/>
                <w:sz w:val="20"/>
                <w:szCs w:val="20"/>
              </w:rPr>
              <w:t>:</w:t>
            </w:r>
          </w:p>
          <w:p w14:paraId="6875CBF6" w14:textId="77777777" w:rsidR="00DA5FCB" w:rsidRDefault="00DA5FCB" w:rsidP="00DA5FCB">
            <w:pPr>
              <w:pStyle w:val="ListParagraph"/>
              <w:numPr>
                <w:ilvl w:val="0"/>
                <w:numId w:val="32"/>
              </w:numPr>
              <w:rPr>
                <w:rFonts w:asciiTheme="majorHAnsi" w:hAnsiTheme="majorHAnsi"/>
                <w:bCs/>
                <w:sz w:val="20"/>
                <w:szCs w:val="20"/>
              </w:rPr>
            </w:pPr>
            <w:r>
              <w:rPr>
                <w:rFonts w:asciiTheme="majorHAnsi" w:hAnsiTheme="majorHAnsi"/>
                <w:bCs/>
                <w:sz w:val="20"/>
                <w:szCs w:val="20"/>
              </w:rPr>
              <w:t>one-step equations for all operations involving an unknown number (e.g., ___ + 4 = 15, 15 – □ = 11)</w:t>
            </w:r>
          </w:p>
          <w:p w14:paraId="439C1AAF" w14:textId="77777777" w:rsidR="00DA5FCB" w:rsidRDefault="00DA5FCB" w:rsidP="00DA5FCB">
            <w:pPr>
              <w:pStyle w:val="ListParagraph"/>
              <w:numPr>
                <w:ilvl w:val="0"/>
                <w:numId w:val="32"/>
              </w:numPr>
              <w:rPr>
                <w:rFonts w:asciiTheme="majorHAnsi" w:hAnsiTheme="majorHAnsi"/>
                <w:bCs/>
                <w:sz w:val="20"/>
                <w:szCs w:val="20"/>
              </w:rPr>
            </w:pPr>
            <w:r>
              <w:rPr>
                <w:rFonts w:asciiTheme="majorHAnsi" w:hAnsiTheme="majorHAnsi"/>
                <w:bCs/>
                <w:sz w:val="20"/>
                <w:szCs w:val="20"/>
              </w:rPr>
              <w:t>start unknown (e.g., n + 15 = 20, 20 – 15 = □)</w:t>
            </w:r>
          </w:p>
          <w:p w14:paraId="001D46FB" w14:textId="77777777" w:rsidR="00DA5FCB" w:rsidRDefault="00DA5FCB" w:rsidP="00DA5FCB">
            <w:pPr>
              <w:pStyle w:val="ListParagraph"/>
              <w:numPr>
                <w:ilvl w:val="0"/>
                <w:numId w:val="32"/>
              </w:numPr>
              <w:rPr>
                <w:rFonts w:asciiTheme="majorHAnsi" w:hAnsiTheme="majorHAnsi"/>
                <w:bCs/>
                <w:sz w:val="20"/>
                <w:szCs w:val="20"/>
              </w:rPr>
            </w:pPr>
            <w:r>
              <w:rPr>
                <w:rFonts w:asciiTheme="majorHAnsi" w:hAnsiTheme="majorHAnsi"/>
                <w:bCs/>
                <w:sz w:val="20"/>
                <w:szCs w:val="20"/>
              </w:rPr>
              <w:t>change unknown (e.g., 12 + n = 20)</w:t>
            </w:r>
          </w:p>
          <w:p w14:paraId="30C044CE" w14:textId="291AF368" w:rsidR="00DA5FCB" w:rsidRPr="00DD2120" w:rsidRDefault="00DA5FCB" w:rsidP="00DA5FCB">
            <w:pPr>
              <w:pStyle w:val="ListParagraph"/>
              <w:numPr>
                <w:ilvl w:val="0"/>
                <w:numId w:val="32"/>
              </w:numPr>
              <w:rPr>
                <w:rFonts w:asciiTheme="majorHAnsi" w:hAnsiTheme="majorHAnsi"/>
                <w:bCs/>
                <w:sz w:val="20"/>
                <w:szCs w:val="20"/>
              </w:rPr>
            </w:pPr>
            <w:r>
              <w:rPr>
                <w:rFonts w:asciiTheme="majorHAnsi" w:hAnsiTheme="majorHAnsi"/>
                <w:bCs/>
                <w:sz w:val="20"/>
                <w:szCs w:val="20"/>
              </w:rPr>
              <w:t>result unknown (e.g., 6 + 13 = __)</w:t>
            </w:r>
          </w:p>
        </w:tc>
        <w:tc>
          <w:tcPr>
            <w:tcW w:w="2700" w:type="dxa"/>
            <w:shd w:val="clear" w:color="auto" w:fill="auto"/>
          </w:tcPr>
          <w:p w14:paraId="7E982BAC" w14:textId="77777777" w:rsidR="00DA5FCB" w:rsidRPr="001E3DB8" w:rsidRDefault="00DA5FCB" w:rsidP="00DA5FCB">
            <w:pPr>
              <w:spacing w:line="276" w:lineRule="auto"/>
              <w:rPr>
                <w:rFonts w:asciiTheme="majorHAnsi" w:hAnsiTheme="majorHAnsi"/>
                <w:b/>
                <w:bCs/>
                <w:sz w:val="20"/>
                <w:szCs w:val="20"/>
              </w:rPr>
            </w:pPr>
            <w:r w:rsidRPr="001E3DB8">
              <w:rPr>
                <w:rFonts w:asciiTheme="majorHAnsi" w:hAnsiTheme="majorHAnsi"/>
                <w:b/>
                <w:bCs/>
                <w:sz w:val="20"/>
                <w:szCs w:val="20"/>
              </w:rPr>
              <w:t>Patterning Unit 2: Variables and Equations</w:t>
            </w:r>
          </w:p>
          <w:p w14:paraId="2ED06384" w14:textId="77777777" w:rsidR="00DA5FCB" w:rsidRPr="006E5567" w:rsidRDefault="00DA5FCB" w:rsidP="00DA5FCB">
            <w:pPr>
              <w:spacing w:line="276" w:lineRule="auto"/>
              <w:rPr>
                <w:rFonts w:asciiTheme="majorHAnsi" w:hAnsiTheme="majorHAnsi"/>
                <w:sz w:val="20"/>
                <w:szCs w:val="20"/>
              </w:rPr>
            </w:pPr>
            <w:r>
              <w:rPr>
                <w:rFonts w:asciiTheme="majorHAnsi" w:hAnsiTheme="majorHAnsi"/>
                <w:sz w:val="20"/>
                <w:szCs w:val="20"/>
              </w:rPr>
              <w:t>7: Using Symbols</w:t>
            </w:r>
            <w:r>
              <w:br/>
            </w:r>
            <w:r>
              <w:rPr>
                <w:rFonts w:asciiTheme="majorHAnsi" w:hAnsiTheme="majorHAnsi"/>
                <w:sz w:val="20"/>
                <w:szCs w:val="20"/>
              </w:rPr>
              <w:t>8</w:t>
            </w:r>
            <w:r w:rsidRPr="39DBB73A">
              <w:rPr>
                <w:rFonts w:asciiTheme="majorHAnsi" w:hAnsiTheme="majorHAnsi"/>
                <w:sz w:val="20"/>
                <w:szCs w:val="20"/>
              </w:rPr>
              <w:t>: Solving Equations</w:t>
            </w:r>
            <w:r>
              <w:rPr>
                <w:rFonts w:asciiTheme="majorHAnsi" w:hAnsiTheme="majorHAnsi"/>
                <w:sz w:val="20"/>
                <w:szCs w:val="20"/>
              </w:rPr>
              <w:t xml:space="preserve"> Concretely</w:t>
            </w:r>
            <w:r>
              <w:br/>
            </w:r>
            <w:r>
              <w:rPr>
                <w:rFonts w:asciiTheme="majorHAnsi" w:hAnsiTheme="majorHAnsi"/>
                <w:sz w:val="20"/>
                <w:szCs w:val="20"/>
              </w:rPr>
              <w:t>9</w:t>
            </w:r>
            <w:r w:rsidRPr="39DBB73A">
              <w:rPr>
                <w:rFonts w:asciiTheme="majorHAnsi" w:hAnsiTheme="majorHAnsi"/>
                <w:sz w:val="20"/>
                <w:szCs w:val="20"/>
              </w:rPr>
              <w:t xml:space="preserve">: </w:t>
            </w:r>
            <w:r>
              <w:rPr>
                <w:rFonts w:asciiTheme="majorHAnsi" w:hAnsiTheme="majorHAnsi"/>
                <w:sz w:val="20"/>
                <w:szCs w:val="20"/>
              </w:rPr>
              <w:t xml:space="preserve">Solving Addition and Subtraction </w:t>
            </w:r>
            <w:r w:rsidRPr="39DBB73A">
              <w:rPr>
                <w:rFonts w:asciiTheme="majorHAnsi" w:hAnsiTheme="majorHAnsi"/>
                <w:sz w:val="20"/>
                <w:szCs w:val="20"/>
              </w:rPr>
              <w:t>Equations</w:t>
            </w:r>
          </w:p>
          <w:p w14:paraId="0B868683" w14:textId="77777777" w:rsidR="00DA5FCB" w:rsidRPr="006E5567" w:rsidRDefault="00DA5FCB" w:rsidP="00DA5FCB">
            <w:pPr>
              <w:spacing w:line="276" w:lineRule="auto"/>
              <w:rPr>
                <w:rFonts w:ascii="Calibri" w:eastAsia="Calibri" w:hAnsi="Calibri" w:cs="Calibri"/>
                <w:sz w:val="20"/>
                <w:szCs w:val="20"/>
              </w:rPr>
            </w:pPr>
            <w:r w:rsidRPr="39DBB73A">
              <w:rPr>
                <w:rFonts w:ascii="Calibri" w:eastAsia="Calibri" w:hAnsi="Calibri" w:cs="Calibri"/>
                <w:sz w:val="20"/>
                <w:szCs w:val="20"/>
                <w:lang w:val="en-CA"/>
              </w:rPr>
              <w:t>1</w:t>
            </w:r>
            <w:r>
              <w:rPr>
                <w:rFonts w:ascii="Calibri" w:eastAsia="Calibri" w:hAnsi="Calibri" w:cs="Calibri"/>
                <w:sz w:val="20"/>
                <w:szCs w:val="20"/>
                <w:lang w:val="en-CA"/>
              </w:rPr>
              <w:t>1: Solving Multiplication and Division</w:t>
            </w:r>
            <w:r w:rsidRPr="39DBB73A">
              <w:rPr>
                <w:rFonts w:ascii="Calibri" w:eastAsia="Calibri" w:hAnsi="Calibri" w:cs="Calibri"/>
                <w:sz w:val="20"/>
                <w:szCs w:val="20"/>
                <w:lang w:val="en-CA"/>
              </w:rPr>
              <w:t xml:space="preserve"> Equation</w:t>
            </w:r>
            <w:r>
              <w:rPr>
                <w:rFonts w:ascii="Calibri" w:eastAsia="Calibri" w:hAnsi="Calibri" w:cs="Calibri"/>
                <w:sz w:val="20"/>
                <w:szCs w:val="20"/>
                <w:lang w:val="en-CA"/>
              </w:rPr>
              <w:t>s</w:t>
            </w:r>
            <w:r>
              <w:rPr>
                <w:rFonts w:ascii="Calibri" w:eastAsia="Calibri" w:hAnsi="Calibri" w:cs="Calibri"/>
                <w:sz w:val="20"/>
                <w:szCs w:val="20"/>
                <w:lang w:val="en-CA"/>
              </w:rPr>
              <w:br/>
            </w:r>
            <w:r>
              <w:rPr>
                <w:rFonts w:ascii="Calibri" w:eastAsia="Calibri" w:hAnsi="Calibri" w:cs="Calibri"/>
                <w:sz w:val="20"/>
                <w:szCs w:val="20"/>
                <w:lang w:val="en-CA"/>
              </w:rPr>
              <w:lastRenderedPageBreak/>
              <w:t>12: Using Equations to Solve Problems</w:t>
            </w:r>
            <w:r w:rsidRPr="39DBB73A">
              <w:rPr>
                <w:rFonts w:ascii="Calibri" w:eastAsia="Calibri" w:hAnsi="Calibri" w:cs="Calibri"/>
                <w:sz w:val="20"/>
                <w:szCs w:val="20"/>
                <w:lang w:val="en-CA"/>
              </w:rPr>
              <w:t xml:space="preserve"> </w:t>
            </w:r>
          </w:p>
          <w:p w14:paraId="5B1C5825" w14:textId="1ADD9DA0" w:rsidR="00DA5FCB" w:rsidRPr="00A47D84" w:rsidRDefault="00115F0A" w:rsidP="00DA5FCB">
            <w:pPr>
              <w:spacing w:line="276" w:lineRule="auto"/>
              <w:rPr>
                <w:rFonts w:asciiTheme="majorHAnsi" w:hAnsiTheme="majorHAnsi"/>
                <w:sz w:val="20"/>
                <w:szCs w:val="20"/>
              </w:rPr>
            </w:pPr>
            <w:r w:rsidRPr="00A47D84">
              <w:rPr>
                <w:rFonts w:asciiTheme="majorHAnsi" w:hAnsiTheme="majorHAnsi"/>
                <w:sz w:val="20"/>
                <w:szCs w:val="20"/>
              </w:rPr>
              <w:t>13: Consolidation of Variables and Equations</w:t>
            </w:r>
          </w:p>
        </w:tc>
        <w:tc>
          <w:tcPr>
            <w:tcW w:w="3618" w:type="dxa"/>
            <w:shd w:val="clear" w:color="auto" w:fill="auto"/>
          </w:tcPr>
          <w:p w14:paraId="5811C333" w14:textId="77777777" w:rsidR="00DA5FCB" w:rsidRPr="007877A7" w:rsidRDefault="00DA5FCB" w:rsidP="00DA5FCB">
            <w:pPr>
              <w:rPr>
                <w:rFonts w:asciiTheme="majorHAnsi" w:hAnsiTheme="majorHAnsi" w:cs="Open Sans"/>
                <w:b/>
                <w:sz w:val="20"/>
                <w:szCs w:val="20"/>
              </w:rPr>
            </w:pPr>
            <w:r w:rsidRPr="007877A7">
              <w:rPr>
                <w:rFonts w:asciiTheme="majorHAnsi" w:hAnsiTheme="majorHAnsi"/>
                <w:b/>
                <w:sz w:val="20"/>
                <w:szCs w:val="20"/>
              </w:rPr>
              <w:lastRenderedPageBreak/>
              <w:t xml:space="preserve">Big Idea: </w:t>
            </w:r>
            <w:r>
              <w:rPr>
                <w:rFonts w:asciiTheme="majorHAnsi" w:hAnsiTheme="majorHAnsi" w:cs="Open Sans"/>
                <w:b/>
                <w:sz w:val="20"/>
                <w:szCs w:val="20"/>
              </w:rPr>
              <w:t>Patterns and relations can be represented with symbols, equations, and expressions.</w:t>
            </w:r>
          </w:p>
          <w:p w14:paraId="3C7A6ED8" w14:textId="77777777" w:rsidR="00DA5FCB" w:rsidRPr="007877A7" w:rsidRDefault="00DA5FCB" w:rsidP="00DA5FCB">
            <w:pPr>
              <w:rPr>
                <w:rFonts w:asciiTheme="majorHAnsi" w:hAnsiTheme="majorHAnsi" w:cs="Open Sans"/>
                <w:b/>
                <w:bCs/>
                <w:sz w:val="20"/>
                <w:szCs w:val="20"/>
                <w:lang w:eastAsia="en-CA"/>
              </w:rPr>
            </w:pPr>
            <w:r>
              <w:rPr>
                <w:rFonts w:asciiTheme="majorHAnsi" w:hAnsiTheme="majorHAnsi" w:cs="Open Sans"/>
                <w:b/>
                <w:bCs/>
                <w:color w:val="000000"/>
                <w:sz w:val="20"/>
                <w:szCs w:val="20"/>
                <w:lang w:eastAsia="en-CA"/>
              </w:rPr>
              <w:t>Understanding equality and inequality, building on generalized properties of numbers and operations</w:t>
            </w:r>
          </w:p>
          <w:p w14:paraId="3FFB1CDA" w14:textId="77777777" w:rsidR="00DA5FCB" w:rsidRDefault="00DA5FCB" w:rsidP="00DA5FC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 xml:space="preserve">Determines an unknown number in simple one-step equations using different strategies (e.g., </w:t>
            </w:r>
            <w:r w:rsidRPr="00ED290A">
              <w:rPr>
                <w:rFonts w:asciiTheme="majorHAnsi" w:hAnsiTheme="majorHAnsi" w:cs="Open Sans"/>
                <w:i/>
                <w:iCs/>
                <w:color w:val="000000"/>
                <w:sz w:val="20"/>
                <w:szCs w:val="20"/>
                <w:lang w:eastAsia="en-CA"/>
              </w:rPr>
              <w:t>n</w:t>
            </w:r>
            <w:r>
              <w:rPr>
                <w:rFonts w:asciiTheme="majorHAnsi" w:hAnsiTheme="majorHAnsi" w:cs="Open Sans"/>
                <w:color w:val="000000"/>
                <w:sz w:val="20"/>
                <w:szCs w:val="20"/>
                <w:lang w:eastAsia="en-CA"/>
              </w:rPr>
              <w:t xml:space="preserve"> × 3 = 12; 13 – □ = 8).</w:t>
            </w:r>
          </w:p>
          <w:p w14:paraId="1F8E9C82" w14:textId="77777777" w:rsidR="00DA5FCB" w:rsidRDefault="00DA5FCB" w:rsidP="00DA5FC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 xml:space="preserve">Uses arithmetic properties to investigate and transform one-step </w:t>
            </w:r>
            <w:r>
              <w:rPr>
                <w:rFonts w:asciiTheme="majorHAnsi" w:hAnsiTheme="majorHAnsi" w:cs="Open Sans"/>
                <w:color w:val="000000"/>
                <w:sz w:val="20"/>
                <w:szCs w:val="20"/>
                <w:lang w:eastAsia="en-CA"/>
              </w:rPr>
              <w:lastRenderedPageBreak/>
              <w:t xml:space="preserve">addition and multiplication equations (e.g., 5 + 4 = 9 and 5 + </w:t>
            </w:r>
            <w:r w:rsidRPr="0069398C">
              <w:rPr>
                <w:rFonts w:asciiTheme="majorHAnsi" w:hAnsiTheme="majorHAnsi" w:cs="Open Sans"/>
                <w:i/>
                <w:iCs/>
                <w:color w:val="000000"/>
                <w:sz w:val="20"/>
                <w:szCs w:val="20"/>
                <w:lang w:eastAsia="en-CA"/>
              </w:rPr>
              <w:t>a</w:t>
            </w:r>
            <w:r>
              <w:rPr>
                <w:rFonts w:asciiTheme="majorHAnsi" w:hAnsiTheme="majorHAnsi" w:cs="Open Sans"/>
                <w:color w:val="000000"/>
                <w:sz w:val="20"/>
                <w:szCs w:val="20"/>
                <w:lang w:eastAsia="en-CA"/>
              </w:rPr>
              <w:t xml:space="preserve"> = 9 have the same structure and can be rearranged in similar ways to maintain equality: 4 + 5 = 9 and </w:t>
            </w:r>
            <w:r w:rsidRPr="0069398C">
              <w:rPr>
                <w:rFonts w:asciiTheme="majorHAnsi" w:hAnsiTheme="majorHAnsi" w:cs="Open Sans"/>
                <w:i/>
                <w:iCs/>
                <w:color w:val="000000"/>
                <w:sz w:val="20"/>
                <w:szCs w:val="20"/>
                <w:lang w:eastAsia="en-CA"/>
              </w:rPr>
              <w:t>a</w:t>
            </w:r>
            <w:r>
              <w:rPr>
                <w:rFonts w:asciiTheme="majorHAnsi" w:hAnsiTheme="majorHAnsi" w:cs="Open Sans"/>
                <w:color w:val="000000"/>
                <w:sz w:val="20"/>
                <w:szCs w:val="20"/>
                <w:lang w:eastAsia="en-CA"/>
              </w:rPr>
              <w:t xml:space="preserve"> + 5 = 9).</w:t>
            </w:r>
          </w:p>
          <w:p w14:paraId="696E5DF4" w14:textId="30EADBE6" w:rsidR="00DA5FCB" w:rsidRPr="00DA5FCB" w:rsidRDefault="00DA5FCB" w:rsidP="00DA5FCB">
            <w:pPr>
              <w:rPr>
                <w:rFonts w:asciiTheme="majorHAnsi" w:hAnsiTheme="majorHAnsi" w:cs="Open Sans"/>
                <w:color w:val="000000"/>
                <w:sz w:val="20"/>
                <w:szCs w:val="20"/>
                <w:lang w:eastAsia="en-CA"/>
              </w:rPr>
            </w:pPr>
            <w:r w:rsidRPr="007877A7">
              <w:rPr>
                <w:rFonts w:asciiTheme="majorHAnsi" w:hAnsiTheme="majorHAnsi"/>
                <w:sz w:val="20"/>
                <w:szCs w:val="20"/>
              </w:rPr>
              <w:t xml:space="preserve">- </w:t>
            </w:r>
            <w:r>
              <w:rPr>
                <w:rFonts w:asciiTheme="majorHAnsi" w:hAnsiTheme="majorHAnsi" w:cs="Open Sans"/>
                <w:color w:val="000000"/>
                <w:sz w:val="20"/>
                <w:szCs w:val="20"/>
                <w:lang w:eastAsia="en-CA"/>
              </w:rPr>
              <w:t xml:space="preserve">Uses arithmetic properties to investigate and transform one-step subtraction and division equations (e.g., 12 – 5 = 7 and 12 – </w:t>
            </w:r>
            <w:r w:rsidRPr="006626E9">
              <w:rPr>
                <w:rFonts w:asciiTheme="majorHAnsi" w:hAnsiTheme="majorHAnsi" w:cs="Open Sans"/>
                <w:i/>
                <w:iCs/>
                <w:color w:val="000000"/>
                <w:sz w:val="20"/>
                <w:szCs w:val="20"/>
                <w:lang w:eastAsia="en-CA"/>
              </w:rPr>
              <w:t xml:space="preserve">b </w:t>
            </w:r>
            <w:r>
              <w:rPr>
                <w:rFonts w:asciiTheme="majorHAnsi" w:hAnsiTheme="majorHAnsi" w:cs="Open Sans"/>
                <w:color w:val="000000"/>
                <w:sz w:val="20"/>
                <w:szCs w:val="20"/>
                <w:lang w:eastAsia="en-CA"/>
              </w:rPr>
              <w:t xml:space="preserve">= 7 have the same structure and can be rearranged in similar ways to maintain equality: 12 – 7 = 5 and 12 – 7 = </w:t>
            </w:r>
            <w:r w:rsidRPr="006626E9">
              <w:rPr>
                <w:rFonts w:asciiTheme="majorHAnsi" w:hAnsiTheme="majorHAnsi" w:cs="Open Sans"/>
                <w:i/>
                <w:iCs/>
                <w:color w:val="000000"/>
                <w:sz w:val="20"/>
                <w:szCs w:val="20"/>
                <w:lang w:eastAsia="en-CA"/>
              </w:rPr>
              <w:t>b</w:t>
            </w:r>
            <w:r>
              <w:rPr>
                <w:rFonts w:asciiTheme="majorHAnsi" w:hAnsiTheme="majorHAnsi" w:cs="Open Sans"/>
                <w:color w:val="000000"/>
                <w:sz w:val="20"/>
                <w:szCs w:val="20"/>
                <w:lang w:eastAsia="en-CA"/>
              </w:rPr>
              <w:t>).</w:t>
            </w:r>
          </w:p>
        </w:tc>
      </w:tr>
      <w:tr w:rsidR="00B83281" w:rsidRPr="00811A31" w14:paraId="61235229" w14:textId="77777777" w:rsidTr="000C5040">
        <w:tc>
          <w:tcPr>
            <w:tcW w:w="3685" w:type="dxa"/>
            <w:shd w:val="clear" w:color="auto" w:fill="auto"/>
          </w:tcPr>
          <w:p w14:paraId="6D0C88E3" w14:textId="2A81EA10" w:rsidR="00B83281" w:rsidRDefault="006703E9" w:rsidP="00DA5FCB">
            <w:pPr>
              <w:rPr>
                <w:rFonts w:asciiTheme="majorHAnsi" w:hAnsiTheme="majorHAnsi"/>
                <w:b/>
                <w:sz w:val="20"/>
                <w:szCs w:val="20"/>
              </w:rPr>
            </w:pPr>
            <w:r>
              <w:rPr>
                <w:rFonts w:asciiTheme="majorHAnsi" w:hAnsiTheme="majorHAnsi"/>
                <w:b/>
                <w:sz w:val="20"/>
                <w:szCs w:val="20"/>
              </w:rPr>
              <w:lastRenderedPageBreak/>
              <w:t>how to tell time with analog and digital clocks, using 12- and 24-hour clocks</w:t>
            </w:r>
            <w:r w:rsidR="00543E64">
              <w:rPr>
                <w:rFonts w:asciiTheme="majorHAnsi" w:hAnsiTheme="majorHAnsi"/>
                <w:b/>
                <w:sz w:val="20"/>
                <w:szCs w:val="20"/>
              </w:rPr>
              <w:t>:</w:t>
            </w:r>
          </w:p>
          <w:p w14:paraId="281742ED" w14:textId="5CF704EA" w:rsidR="006703E9" w:rsidRDefault="006703E9" w:rsidP="006703E9">
            <w:pPr>
              <w:pStyle w:val="ListParagraph"/>
              <w:numPr>
                <w:ilvl w:val="0"/>
                <w:numId w:val="33"/>
              </w:numPr>
              <w:rPr>
                <w:rFonts w:asciiTheme="majorHAnsi" w:hAnsiTheme="majorHAnsi"/>
                <w:bCs/>
                <w:sz w:val="20"/>
                <w:szCs w:val="20"/>
              </w:rPr>
            </w:pPr>
            <w:r>
              <w:rPr>
                <w:rFonts w:asciiTheme="majorHAnsi" w:hAnsiTheme="majorHAnsi"/>
                <w:bCs/>
                <w:sz w:val="20"/>
                <w:szCs w:val="20"/>
              </w:rPr>
              <w:t>understand</w:t>
            </w:r>
            <w:r w:rsidR="00BC37E3">
              <w:rPr>
                <w:rFonts w:asciiTheme="majorHAnsi" w:hAnsiTheme="majorHAnsi"/>
                <w:bCs/>
                <w:sz w:val="20"/>
                <w:szCs w:val="20"/>
              </w:rPr>
              <w:t>ing</w:t>
            </w:r>
            <w:r>
              <w:rPr>
                <w:rFonts w:asciiTheme="majorHAnsi" w:hAnsiTheme="majorHAnsi"/>
                <w:bCs/>
                <w:sz w:val="20"/>
                <w:szCs w:val="20"/>
              </w:rPr>
              <w:t xml:space="preserve"> how to tell time with analog and digital clocks, using 12- and 24-hour clocks</w:t>
            </w:r>
          </w:p>
          <w:p w14:paraId="7C0DA929" w14:textId="77777777" w:rsidR="006703E9" w:rsidRDefault="006703E9" w:rsidP="006703E9">
            <w:pPr>
              <w:pStyle w:val="ListParagraph"/>
              <w:numPr>
                <w:ilvl w:val="0"/>
                <w:numId w:val="33"/>
              </w:numPr>
              <w:rPr>
                <w:rFonts w:asciiTheme="majorHAnsi" w:hAnsiTheme="majorHAnsi"/>
                <w:bCs/>
                <w:sz w:val="20"/>
                <w:szCs w:val="20"/>
              </w:rPr>
            </w:pPr>
            <w:r>
              <w:rPr>
                <w:rFonts w:asciiTheme="majorHAnsi" w:hAnsiTheme="majorHAnsi"/>
                <w:bCs/>
                <w:sz w:val="20"/>
                <w:szCs w:val="20"/>
              </w:rPr>
              <w:t>understanding the concept of a.m. and p.m.</w:t>
            </w:r>
          </w:p>
          <w:p w14:paraId="29E213A2" w14:textId="77777777" w:rsidR="006703E9" w:rsidRDefault="006703E9" w:rsidP="006703E9">
            <w:pPr>
              <w:pStyle w:val="ListParagraph"/>
              <w:numPr>
                <w:ilvl w:val="0"/>
                <w:numId w:val="33"/>
              </w:numPr>
              <w:rPr>
                <w:rFonts w:asciiTheme="majorHAnsi" w:hAnsiTheme="majorHAnsi"/>
                <w:bCs/>
                <w:sz w:val="20"/>
                <w:szCs w:val="20"/>
              </w:rPr>
            </w:pPr>
            <w:r>
              <w:rPr>
                <w:rFonts w:asciiTheme="majorHAnsi" w:hAnsiTheme="majorHAnsi"/>
                <w:bCs/>
                <w:sz w:val="20"/>
                <w:szCs w:val="20"/>
              </w:rPr>
              <w:t>understanding the number of minutes in an hour</w:t>
            </w:r>
          </w:p>
          <w:p w14:paraId="0E7598B5" w14:textId="2B63CF31" w:rsidR="006703E9" w:rsidRDefault="006703E9" w:rsidP="006703E9">
            <w:pPr>
              <w:pStyle w:val="ListParagraph"/>
              <w:numPr>
                <w:ilvl w:val="0"/>
                <w:numId w:val="33"/>
              </w:numPr>
              <w:rPr>
                <w:rFonts w:asciiTheme="majorHAnsi" w:hAnsiTheme="majorHAnsi"/>
                <w:bCs/>
                <w:sz w:val="20"/>
                <w:szCs w:val="20"/>
              </w:rPr>
            </w:pPr>
            <w:r>
              <w:rPr>
                <w:rFonts w:asciiTheme="majorHAnsi" w:hAnsiTheme="majorHAnsi"/>
                <w:bCs/>
                <w:sz w:val="20"/>
                <w:szCs w:val="20"/>
              </w:rPr>
              <w:t xml:space="preserve">understanding the concept of using a circle and </w:t>
            </w:r>
            <w:r w:rsidR="00BC37E3">
              <w:rPr>
                <w:rFonts w:asciiTheme="majorHAnsi" w:hAnsiTheme="majorHAnsi"/>
                <w:bCs/>
                <w:sz w:val="20"/>
                <w:szCs w:val="20"/>
              </w:rPr>
              <w:t xml:space="preserve">of </w:t>
            </w:r>
            <w:r>
              <w:rPr>
                <w:rFonts w:asciiTheme="majorHAnsi" w:hAnsiTheme="majorHAnsi"/>
                <w:bCs/>
                <w:sz w:val="20"/>
                <w:szCs w:val="20"/>
              </w:rPr>
              <w:t>using fractions in telling time (e.g., half past, quarter to)</w:t>
            </w:r>
          </w:p>
          <w:p w14:paraId="49A2F1EB" w14:textId="77777777" w:rsidR="006703E9" w:rsidRDefault="006703E9" w:rsidP="006703E9">
            <w:pPr>
              <w:pStyle w:val="ListParagraph"/>
              <w:numPr>
                <w:ilvl w:val="0"/>
                <w:numId w:val="33"/>
              </w:numPr>
              <w:rPr>
                <w:rFonts w:asciiTheme="majorHAnsi" w:hAnsiTheme="majorHAnsi"/>
                <w:bCs/>
                <w:sz w:val="20"/>
                <w:szCs w:val="20"/>
              </w:rPr>
            </w:pPr>
            <w:r>
              <w:rPr>
                <w:rFonts w:asciiTheme="majorHAnsi" w:hAnsiTheme="majorHAnsi"/>
                <w:bCs/>
                <w:sz w:val="20"/>
                <w:szCs w:val="20"/>
              </w:rPr>
              <w:t>telling time in five-minute intervals</w:t>
            </w:r>
          </w:p>
          <w:p w14:paraId="45F6CE5F" w14:textId="77777777" w:rsidR="006703E9" w:rsidRDefault="006703E9" w:rsidP="006703E9">
            <w:pPr>
              <w:pStyle w:val="ListParagraph"/>
              <w:numPr>
                <w:ilvl w:val="0"/>
                <w:numId w:val="33"/>
              </w:numPr>
              <w:rPr>
                <w:rFonts w:asciiTheme="majorHAnsi" w:hAnsiTheme="majorHAnsi"/>
                <w:bCs/>
                <w:sz w:val="20"/>
                <w:szCs w:val="20"/>
              </w:rPr>
            </w:pPr>
            <w:r>
              <w:rPr>
                <w:rFonts w:asciiTheme="majorHAnsi" w:hAnsiTheme="majorHAnsi"/>
                <w:bCs/>
                <w:sz w:val="20"/>
                <w:szCs w:val="20"/>
              </w:rPr>
              <w:t>telling time to the nearest minute</w:t>
            </w:r>
          </w:p>
          <w:p w14:paraId="2BE26CD2" w14:textId="52F3BA08" w:rsidR="006703E9" w:rsidRPr="006703E9" w:rsidRDefault="006703E9" w:rsidP="006703E9">
            <w:pPr>
              <w:pStyle w:val="ListParagraph"/>
              <w:numPr>
                <w:ilvl w:val="0"/>
                <w:numId w:val="33"/>
              </w:numPr>
              <w:rPr>
                <w:rFonts w:asciiTheme="majorHAnsi" w:hAnsiTheme="majorHAnsi"/>
                <w:bCs/>
                <w:sz w:val="20"/>
                <w:szCs w:val="20"/>
              </w:rPr>
            </w:pPr>
            <w:r>
              <w:rPr>
                <w:rFonts w:asciiTheme="majorHAnsi" w:hAnsiTheme="majorHAnsi"/>
                <w:bCs/>
                <w:sz w:val="20"/>
                <w:szCs w:val="20"/>
              </w:rPr>
              <w:t>First Peoples use of number in time and seasons, represented by seasonal cycles and moon cycles (e.g., how position of sun, moon, and stars is used to determine times for traditional activities, navigation)</w:t>
            </w:r>
          </w:p>
        </w:tc>
        <w:tc>
          <w:tcPr>
            <w:tcW w:w="2700" w:type="dxa"/>
            <w:shd w:val="clear" w:color="auto" w:fill="auto"/>
          </w:tcPr>
          <w:p w14:paraId="19D2D7E2" w14:textId="77777777" w:rsidR="00543E64" w:rsidRPr="00B31810" w:rsidRDefault="00543E64" w:rsidP="00543E64">
            <w:pPr>
              <w:spacing w:line="276" w:lineRule="auto"/>
              <w:rPr>
                <w:rFonts w:asciiTheme="majorHAnsi" w:hAnsiTheme="majorHAnsi"/>
                <w:b/>
                <w:bCs/>
                <w:sz w:val="20"/>
                <w:szCs w:val="20"/>
              </w:rPr>
            </w:pPr>
            <w:r w:rsidRPr="00B31810">
              <w:rPr>
                <w:rFonts w:asciiTheme="majorHAnsi" w:hAnsiTheme="majorHAnsi"/>
                <w:b/>
                <w:bCs/>
                <w:sz w:val="20"/>
                <w:szCs w:val="20"/>
              </w:rPr>
              <w:t xml:space="preserve">Measurement Unit </w:t>
            </w:r>
            <w:r>
              <w:rPr>
                <w:rFonts w:asciiTheme="majorHAnsi" w:hAnsiTheme="majorHAnsi"/>
                <w:b/>
                <w:bCs/>
                <w:sz w:val="20"/>
                <w:szCs w:val="20"/>
              </w:rPr>
              <w:t>3</w:t>
            </w:r>
            <w:r w:rsidRPr="00B31810">
              <w:rPr>
                <w:rFonts w:asciiTheme="majorHAnsi" w:hAnsiTheme="majorHAnsi"/>
                <w:b/>
                <w:bCs/>
                <w:sz w:val="20"/>
                <w:szCs w:val="20"/>
              </w:rPr>
              <w:t xml:space="preserve">: Time </w:t>
            </w:r>
          </w:p>
          <w:p w14:paraId="48B0A768" w14:textId="77777777" w:rsidR="00543E64" w:rsidRDefault="00543E64" w:rsidP="00543E64">
            <w:pPr>
              <w:spacing w:line="276" w:lineRule="auto"/>
              <w:rPr>
                <w:rFonts w:asciiTheme="majorHAnsi" w:hAnsiTheme="majorHAnsi"/>
                <w:sz w:val="20"/>
                <w:szCs w:val="20"/>
              </w:rPr>
            </w:pPr>
            <w:r>
              <w:rPr>
                <w:rFonts w:asciiTheme="majorHAnsi" w:hAnsiTheme="majorHAnsi"/>
                <w:sz w:val="20"/>
                <w:szCs w:val="20"/>
              </w:rPr>
              <w:t>12: Exploring Time</w:t>
            </w:r>
            <w:r>
              <w:rPr>
                <w:rFonts w:asciiTheme="majorHAnsi" w:hAnsiTheme="majorHAnsi"/>
                <w:sz w:val="20"/>
                <w:szCs w:val="20"/>
              </w:rPr>
              <w:br/>
              <w:t>13: Telling Time in One- and Five-Minute Intervals</w:t>
            </w:r>
          </w:p>
          <w:p w14:paraId="4C2633DD" w14:textId="77777777" w:rsidR="00B83281" w:rsidRDefault="00543E64" w:rsidP="00543E64">
            <w:pPr>
              <w:spacing w:line="276" w:lineRule="auto"/>
              <w:rPr>
                <w:rFonts w:asciiTheme="majorHAnsi" w:hAnsiTheme="majorHAnsi"/>
                <w:sz w:val="20"/>
                <w:szCs w:val="20"/>
              </w:rPr>
            </w:pPr>
            <w:r>
              <w:rPr>
                <w:rFonts w:asciiTheme="majorHAnsi" w:hAnsiTheme="majorHAnsi"/>
                <w:sz w:val="20"/>
                <w:szCs w:val="20"/>
              </w:rPr>
              <w:t>14: Telling Time on a 24-Hour Clock</w:t>
            </w:r>
          </w:p>
          <w:p w14:paraId="287573D4" w14:textId="2BA8A696" w:rsidR="00115F0A" w:rsidRPr="001E3DB8" w:rsidRDefault="00115F0A" w:rsidP="00543E64">
            <w:pPr>
              <w:spacing w:line="276" w:lineRule="auto"/>
              <w:rPr>
                <w:rFonts w:asciiTheme="majorHAnsi" w:hAnsiTheme="majorHAnsi"/>
                <w:b/>
                <w:bCs/>
                <w:sz w:val="20"/>
                <w:szCs w:val="20"/>
              </w:rPr>
            </w:pPr>
            <w:r>
              <w:rPr>
                <w:rFonts w:asciiTheme="majorHAnsi" w:hAnsiTheme="majorHAnsi"/>
                <w:sz w:val="20"/>
                <w:szCs w:val="20"/>
              </w:rPr>
              <w:t>18: Consolidation of Time</w:t>
            </w:r>
          </w:p>
        </w:tc>
        <w:tc>
          <w:tcPr>
            <w:tcW w:w="3618" w:type="dxa"/>
            <w:shd w:val="clear" w:color="auto" w:fill="auto"/>
          </w:tcPr>
          <w:p w14:paraId="3CE9670E" w14:textId="0126B312" w:rsidR="00B83281" w:rsidRPr="007877A7" w:rsidRDefault="00543E64" w:rsidP="00DA5FCB">
            <w:pPr>
              <w:rPr>
                <w:rFonts w:asciiTheme="majorHAnsi" w:hAnsiTheme="majorHAnsi"/>
                <w:b/>
                <w:sz w:val="20"/>
                <w:szCs w:val="20"/>
              </w:rPr>
            </w:pPr>
            <w:r w:rsidRPr="007877A7">
              <w:rPr>
                <w:rFonts w:asciiTheme="majorHAnsi" w:hAnsiTheme="majorHAnsi"/>
                <w:b/>
                <w:sz w:val="20"/>
                <w:szCs w:val="20"/>
              </w:rPr>
              <w:t xml:space="preserve">Big Idea: </w:t>
            </w:r>
            <w:r>
              <w:rPr>
                <w:rFonts w:asciiTheme="majorHAnsi" w:eastAsia="Calibri" w:hAnsiTheme="majorHAnsi" w:cs="Open Sans"/>
                <w:b/>
                <w:bCs/>
                <w:sz w:val="20"/>
                <w:szCs w:val="20"/>
              </w:rPr>
              <w:t>Assigning a unit to a continuous attribute allows us to measure and make comparisons.</w:t>
            </w:r>
            <w:r>
              <w:rPr>
                <w:rFonts w:asciiTheme="majorHAnsi" w:eastAsia="Calibri" w:hAnsiTheme="majorHAnsi" w:cs="Open Sans"/>
                <w:b/>
                <w:bCs/>
                <w:sz w:val="20"/>
                <w:szCs w:val="20"/>
              </w:rPr>
              <w:br/>
              <w:t>Selecting and using units to estimate, measure, construct, and make comparisons</w:t>
            </w:r>
            <w:r>
              <w:rPr>
                <w:rFonts w:asciiTheme="majorHAnsi" w:eastAsia="Calibri" w:hAnsiTheme="majorHAnsi" w:cs="Open Sans"/>
                <w:b/>
                <w:bCs/>
                <w:sz w:val="20"/>
                <w:szCs w:val="20"/>
              </w:rPr>
              <w:br/>
            </w:r>
            <w:r w:rsidRPr="006F58AB">
              <w:rPr>
                <w:rFonts w:asciiTheme="majorHAnsi" w:hAnsiTheme="majorHAnsi"/>
                <w:sz w:val="20"/>
                <w:szCs w:val="20"/>
              </w:rPr>
              <w:t xml:space="preserve">- </w:t>
            </w:r>
            <w:r>
              <w:rPr>
                <w:rFonts w:asciiTheme="majorHAnsi" w:hAnsiTheme="majorHAnsi" w:cs="Open Sans"/>
                <w:sz w:val="20"/>
                <w:szCs w:val="20"/>
              </w:rPr>
              <w:t>Reads and records time (i.e., digital and analogue) and calendar dates.</w:t>
            </w:r>
            <w:r>
              <w:rPr>
                <w:rFonts w:asciiTheme="majorHAnsi" w:hAnsiTheme="majorHAnsi"/>
                <w:b/>
                <w:bCs/>
                <w:sz w:val="20"/>
                <w:szCs w:val="20"/>
              </w:rPr>
              <w:br/>
            </w:r>
            <w:r>
              <w:rPr>
                <w:rFonts w:asciiTheme="majorHAnsi" w:eastAsia="Calibri" w:hAnsiTheme="majorHAnsi" w:cs="Open Sans"/>
                <w:b/>
                <w:bCs/>
                <w:sz w:val="20"/>
                <w:szCs w:val="20"/>
              </w:rPr>
              <w:t>Understanding relationships among measured units</w:t>
            </w:r>
            <w:r w:rsidRPr="006F58AB">
              <w:rPr>
                <w:rFonts w:asciiTheme="majorHAnsi" w:hAnsiTheme="majorHAnsi"/>
                <w:sz w:val="20"/>
                <w:szCs w:val="20"/>
              </w:rPr>
              <w:t xml:space="preserve"> </w:t>
            </w:r>
            <w:r>
              <w:rPr>
                <w:rFonts w:asciiTheme="majorHAnsi" w:hAnsiTheme="majorHAnsi"/>
                <w:sz w:val="20"/>
                <w:szCs w:val="20"/>
              </w:rPr>
              <w:br/>
            </w:r>
            <w:r w:rsidRPr="006F58AB">
              <w:rPr>
                <w:rFonts w:asciiTheme="majorHAnsi" w:hAnsiTheme="majorHAnsi"/>
                <w:sz w:val="20"/>
                <w:szCs w:val="20"/>
              </w:rPr>
              <w:t xml:space="preserve">- </w:t>
            </w:r>
            <w:r>
              <w:rPr>
                <w:rFonts w:asciiTheme="majorHAnsi" w:hAnsiTheme="majorHAnsi" w:cs="Open Sans"/>
                <w:sz w:val="20"/>
                <w:szCs w:val="20"/>
              </w:rPr>
              <w:t>Understands relationship among different measures of time (e.g., seconds, minutes, hours, days, decades).</w:t>
            </w:r>
          </w:p>
        </w:tc>
      </w:tr>
      <w:tr w:rsidR="00B83281" w:rsidRPr="00811A31" w14:paraId="1EB5F7EC" w14:textId="77777777" w:rsidTr="000C5040">
        <w:tc>
          <w:tcPr>
            <w:tcW w:w="3685" w:type="dxa"/>
            <w:shd w:val="clear" w:color="auto" w:fill="auto"/>
          </w:tcPr>
          <w:p w14:paraId="539165F5" w14:textId="7B1D34DD" w:rsidR="00B83281" w:rsidRDefault="00543E64" w:rsidP="00DA5FCB">
            <w:pPr>
              <w:rPr>
                <w:rFonts w:asciiTheme="majorHAnsi" w:hAnsiTheme="majorHAnsi"/>
                <w:b/>
                <w:sz w:val="20"/>
                <w:szCs w:val="20"/>
              </w:rPr>
            </w:pPr>
            <w:r>
              <w:rPr>
                <w:rFonts w:asciiTheme="majorHAnsi" w:hAnsiTheme="majorHAnsi"/>
                <w:b/>
                <w:sz w:val="20"/>
                <w:szCs w:val="20"/>
              </w:rPr>
              <w:t>regular and irregular polygons:</w:t>
            </w:r>
          </w:p>
          <w:p w14:paraId="7D6B09D1" w14:textId="4473D9D2" w:rsidR="00543E64" w:rsidRDefault="00543E64" w:rsidP="00543E64">
            <w:pPr>
              <w:pStyle w:val="ListParagraph"/>
              <w:numPr>
                <w:ilvl w:val="0"/>
                <w:numId w:val="34"/>
              </w:numPr>
              <w:rPr>
                <w:rFonts w:asciiTheme="majorHAnsi" w:hAnsiTheme="majorHAnsi"/>
                <w:bCs/>
                <w:sz w:val="20"/>
                <w:szCs w:val="20"/>
              </w:rPr>
            </w:pPr>
            <w:r>
              <w:rPr>
                <w:rFonts w:asciiTheme="majorHAnsi" w:hAnsiTheme="majorHAnsi"/>
                <w:bCs/>
                <w:sz w:val="20"/>
                <w:szCs w:val="20"/>
              </w:rPr>
              <w:t>describing and sorting regular and irregular polygons based on multiple attributes</w:t>
            </w:r>
          </w:p>
          <w:p w14:paraId="368711A5" w14:textId="77777777" w:rsidR="00543E64" w:rsidRDefault="00543E64" w:rsidP="00543E64">
            <w:pPr>
              <w:pStyle w:val="ListParagraph"/>
              <w:numPr>
                <w:ilvl w:val="0"/>
                <w:numId w:val="34"/>
              </w:numPr>
              <w:rPr>
                <w:rFonts w:asciiTheme="majorHAnsi" w:hAnsiTheme="majorHAnsi"/>
                <w:bCs/>
                <w:sz w:val="20"/>
                <w:szCs w:val="20"/>
              </w:rPr>
            </w:pPr>
            <w:r>
              <w:rPr>
                <w:rFonts w:asciiTheme="majorHAnsi" w:hAnsiTheme="majorHAnsi"/>
                <w:bCs/>
                <w:sz w:val="20"/>
                <w:szCs w:val="20"/>
              </w:rPr>
              <w:t>investigating polygons (polygons are closed shapes with similar attributes)</w:t>
            </w:r>
          </w:p>
          <w:p w14:paraId="047A4342" w14:textId="2E00BC30" w:rsidR="00543E64" w:rsidRPr="00543E64" w:rsidRDefault="00543E64" w:rsidP="00543E64">
            <w:pPr>
              <w:pStyle w:val="ListParagraph"/>
              <w:numPr>
                <w:ilvl w:val="0"/>
                <w:numId w:val="34"/>
              </w:numPr>
              <w:rPr>
                <w:rFonts w:asciiTheme="majorHAnsi" w:hAnsiTheme="majorHAnsi"/>
                <w:bCs/>
                <w:sz w:val="20"/>
                <w:szCs w:val="20"/>
              </w:rPr>
            </w:pPr>
            <w:r>
              <w:rPr>
                <w:rFonts w:asciiTheme="majorHAnsi" w:hAnsiTheme="majorHAnsi"/>
                <w:bCs/>
                <w:sz w:val="20"/>
                <w:szCs w:val="20"/>
              </w:rPr>
              <w:t>Yup</w:t>
            </w:r>
            <w:r>
              <w:rPr>
                <w:rFonts w:asciiTheme="majorHAnsi" w:hAnsiTheme="majorHAnsi"/>
                <w:bCs/>
                <w:sz w:val="20"/>
                <w:szCs w:val="20"/>
                <w:lang w:val="en-CA"/>
              </w:rPr>
              <w:t>’</w:t>
            </w:r>
            <w:proofErr w:type="spellStart"/>
            <w:r>
              <w:rPr>
                <w:rFonts w:asciiTheme="majorHAnsi" w:hAnsiTheme="majorHAnsi"/>
                <w:bCs/>
                <w:sz w:val="20"/>
                <w:szCs w:val="20"/>
                <w:lang w:val="en-CA"/>
              </w:rPr>
              <w:t>ik</w:t>
            </w:r>
            <w:proofErr w:type="spellEnd"/>
            <w:r>
              <w:rPr>
                <w:rFonts w:asciiTheme="majorHAnsi" w:hAnsiTheme="majorHAnsi"/>
                <w:bCs/>
                <w:sz w:val="20"/>
                <w:szCs w:val="20"/>
                <w:lang w:val="en-CA"/>
              </w:rPr>
              <w:t xml:space="preserve"> border patterns</w:t>
            </w:r>
          </w:p>
        </w:tc>
        <w:tc>
          <w:tcPr>
            <w:tcW w:w="2700" w:type="dxa"/>
            <w:shd w:val="clear" w:color="auto" w:fill="auto"/>
          </w:tcPr>
          <w:p w14:paraId="08335F78" w14:textId="77777777" w:rsidR="00B83281" w:rsidRDefault="009813A6" w:rsidP="00DA5FCB">
            <w:pPr>
              <w:spacing w:line="276" w:lineRule="auto"/>
              <w:rPr>
                <w:rFonts w:asciiTheme="majorHAnsi" w:hAnsiTheme="majorHAnsi"/>
                <w:b/>
                <w:bCs/>
                <w:sz w:val="20"/>
                <w:szCs w:val="20"/>
              </w:rPr>
            </w:pPr>
            <w:r>
              <w:rPr>
                <w:rFonts w:asciiTheme="majorHAnsi" w:hAnsiTheme="majorHAnsi"/>
                <w:b/>
                <w:bCs/>
                <w:sz w:val="20"/>
                <w:szCs w:val="20"/>
              </w:rPr>
              <w:t>Geometry Unit 1B: 2-D Shapes and Angles</w:t>
            </w:r>
          </w:p>
          <w:p w14:paraId="55ECF041" w14:textId="305599DA" w:rsidR="009813A6" w:rsidRDefault="009813A6" w:rsidP="00DA5FCB">
            <w:pPr>
              <w:spacing w:line="276" w:lineRule="auto"/>
              <w:rPr>
                <w:rFonts w:asciiTheme="majorHAnsi" w:hAnsiTheme="majorHAnsi"/>
                <w:sz w:val="20"/>
                <w:szCs w:val="20"/>
              </w:rPr>
            </w:pPr>
            <w:r>
              <w:rPr>
                <w:rFonts w:asciiTheme="majorHAnsi" w:hAnsiTheme="majorHAnsi"/>
                <w:sz w:val="20"/>
                <w:szCs w:val="20"/>
              </w:rPr>
              <w:t>3: Investigating Polygons</w:t>
            </w:r>
          </w:p>
          <w:p w14:paraId="08ECD808" w14:textId="75B573CD" w:rsidR="00CC5605" w:rsidRPr="00245E83" w:rsidRDefault="00CC5605" w:rsidP="00CC5605">
            <w:pPr>
              <w:spacing w:after="120" w:line="264" w:lineRule="auto"/>
              <w:rPr>
                <w:rFonts w:ascii="Calibri" w:eastAsia="Calibri" w:hAnsi="Calibri" w:cs="Calibri"/>
                <w:sz w:val="20"/>
                <w:szCs w:val="20"/>
              </w:rPr>
            </w:pPr>
            <w:r>
              <w:rPr>
                <w:rFonts w:asciiTheme="majorHAnsi" w:hAnsiTheme="majorHAnsi"/>
                <w:sz w:val="20"/>
                <w:szCs w:val="20"/>
              </w:rPr>
              <w:t xml:space="preserve">5: Consolidation of 2-D Shapes and </w:t>
            </w:r>
            <w:r w:rsidR="00794EF8">
              <w:rPr>
                <w:rFonts w:asciiTheme="majorHAnsi" w:hAnsiTheme="majorHAnsi"/>
                <w:sz w:val="20"/>
                <w:szCs w:val="20"/>
              </w:rPr>
              <w:t>Angles</w:t>
            </w:r>
          </w:p>
          <w:p w14:paraId="5EFC1CE1" w14:textId="77777777" w:rsidR="00CC5605" w:rsidRDefault="00CC5605" w:rsidP="00DA5FCB">
            <w:pPr>
              <w:spacing w:line="276" w:lineRule="auto"/>
              <w:rPr>
                <w:rFonts w:asciiTheme="majorHAnsi" w:hAnsiTheme="majorHAnsi"/>
                <w:sz w:val="20"/>
                <w:szCs w:val="20"/>
              </w:rPr>
            </w:pPr>
          </w:p>
          <w:p w14:paraId="6172ED1A" w14:textId="000B8B55" w:rsidR="00115F0A" w:rsidRPr="009813A6" w:rsidRDefault="00115F0A" w:rsidP="00DA5FCB">
            <w:pPr>
              <w:spacing w:line="276" w:lineRule="auto"/>
              <w:rPr>
                <w:rFonts w:asciiTheme="majorHAnsi" w:hAnsiTheme="majorHAnsi"/>
                <w:sz w:val="20"/>
                <w:szCs w:val="20"/>
              </w:rPr>
            </w:pPr>
          </w:p>
        </w:tc>
        <w:tc>
          <w:tcPr>
            <w:tcW w:w="3618" w:type="dxa"/>
            <w:shd w:val="clear" w:color="auto" w:fill="auto"/>
          </w:tcPr>
          <w:p w14:paraId="2FFC7010" w14:textId="77777777" w:rsidR="00B83281" w:rsidRDefault="00F46BD2" w:rsidP="00DA5FCB">
            <w:pPr>
              <w:rPr>
                <w:rFonts w:asciiTheme="majorHAnsi" w:hAnsiTheme="majorHAnsi"/>
                <w:b/>
                <w:sz w:val="20"/>
                <w:szCs w:val="20"/>
              </w:rPr>
            </w:pPr>
            <w:r>
              <w:rPr>
                <w:rFonts w:asciiTheme="majorHAnsi" w:hAnsiTheme="majorHAnsi"/>
                <w:b/>
                <w:sz w:val="20"/>
                <w:szCs w:val="20"/>
              </w:rPr>
              <w:t>Big Idea: 2-D shapes and 3-D solids can be analyzed and classified in different ways by their attributes.</w:t>
            </w:r>
          </w:p>
          <w:p w14:paraId="27E81507" w14:textId="77777777" w:rsidR="00F46BD2" w:rsidRDefault="00F46BD2" w:rsidP="00DA5FCB">
            <w:pPr>
              <w:rPr>
                <w:rFonts w:asciiTheme="majorHAnsi" w:hAnsiTheme="majorHAnsi"/>
                <w:b/>
                <w:sz w:val="20"/>
                <w:szCs w:val="20"/>
              </w:rPr>
            </w:pPr>
            <w:r>
              <w:rPr>
                <w:rFonts w:asciiTheme="majorHAnsi" w:hAnsiTheme="majorHAnsi"/>
                <w:b/>
                <w:sz w:val="20"/>
                <w:szCs w:val="20"/>
              </w:rPr>
              <w:t>Investigating geometric attributes and properties of 2-D shapes and 3-D solids</w:t>
            </w:r>
          </w:p>
          <w:p w14:paraId="10FEEC25" w14:textId="06341F87" w:rsidR="00F46BD2" w:rsidRPr="007877A7" w:rsidRDefault="00F46BD2" w:rsidP="00DA5FCB">
            <w:pPr>
              <w:rPr>
                <w:rFonts w:asciiTheme="majorHAnsi" w:hAnsiTheme="majorHAnsi"/>
                <w:b/>
                <w:sz w:val="20"/>
                <w:szCs w:val="20"/>
              </w:rPr>
            </w:pPr>
            <w:r w:rsidRPr="006F58AB">
              <w:rPr>
                <w:rFonts w:asciiTheme="majorHAnsi" w:hAnsiTheme="majorHAnsi"/>
                <w:sz w:val="20"/>
                <w:szCs w:val="20"/>
              </w:rPr>
              <w:t xml:space="preserve">- </w:t>
            </w:r>
            <w:r>
              <w:rPr>
                <w:rFonts w:asciiTheme="majorHAnsi" w:hAnsiTheme="majorHAnsi" w:cs="Open Sans"/>
                <w:sz w:val="20"/>
                <w:szCs w:val="20"/>
              </w:rPr>
              <w:t>Sorts, describes, constructs, and classifies polygons based on side attributes (e.g., parallel, perpendicular, regular/irregular).</w:t>
            </w:r>
          </w:p>
        </w:tc>
      </w:tr>
      <w:tr w:rsidR="00B83281" w:rsidRPr="00811A31" w14:paraId="539FACA6" w14:textId="77777777" w:rsidTr="000C5040">
        <w:tc>
          <w:tcPr>
            <w:tcW w:w="3685" w:type="dxa"/>
            <w:shd w:val="clear" w:color="auto" w:fill="auto"/>
          </w:tcPr>
          <w:p w14:paraId="4EE607D4" w14:textId="77777777" w:rsidR="00E42E1C" w:rsidRDefault="000C1D64" w:rsidP="00E42E1C">
            <w:pPr>
              <w:rPr>
                <w:rFonts w:asciiTheme="majorHAnsi" w:hAnsiTheme="majorHAnsi"/>
                <w:b/>
                <w:sz w:val="20"/>
                <w:szCs w:val="20"/>
              </w:rPr>
            </w:pPr>
            <w:r w:rsidRPr="00E42E1C">
              <w:rPr>
                <w:rFonts w:asciiTheme="majorHAnsi" w:hAnsiTheme="majorHAnsi"/>
                <w:b/>
                <w:sz w:val="20"/>
                <w:szCs w:val="20"/>
              </w:rPr>
              <w:t>perimeter of regular and irregular shapes:</w:t>
            </w:r>
          </w:p>
          <w:p w14:paraId="3FCB00CE" w14:textId="557CC671" w:rsidR="00B83281" w:rsidRPr="00E42E1C" w:rsidRDefault="00E42E1C" w:rsidP="00E42E1C">
            <w:pPr>
              <w:pStyle w:val="ListParagraph"/>
              <w:numPr>
                <w:ilvl w:val="0"/>
                <w:numId w:val="36"/>
              </w:numPr>
              <w:rPr>
                <w:rFonts w:asciiTheme="majorHAnsi" w:hAnsiTheme="majorHAnsi"/>
                <w:bCs/>
                <w:sz w:val="20"/>
                <w:szCs w:val="20"/>
              </w:rPr>
            </w:pPr>
            <w:r w:rsidRPr="00E42E1C">
              <w:rPr>
                <w:rFonts w:asciiTheme="majorHAnsi" w:hAnsiTheme="majorHAnsi"/>
                <w:bCs/>
                <w:sz w:val="20"/>
                <w:szCs w:val="20"/>
              </w:rPr>
              <w:t xml:space="preserve">using </w:t>
            </w:r>
            <w:r>
              <w:rPr>
                <w:rFonts w:asciiTheme="majorHAnsi" w:hAnsiTheme="majorHAnsi"/>
                <w:bCs/>
                <w:sz w:val="20"/>
                <w:szCs w:val="20"/>
              </w:rPr>
              <w:t>geoboards and grids to create, represent, measure, and calculate perimeter</w:t>
            </w:r>
          </w:p>
          <w:p w14:paraId="3C990ECB" w14:textId="3F33C2F5" w:rsidR="000C1D64" w:rsidRDefault="000C1D64" w:rsidP="00DA5FCB">
            <w:pPr>
              <w:rPr>
                <w:rFonts w:asciiTheme="majorHAnsi" w:hAnsiTheme="majorHAnsi"/>
                <w:b/>
                <w:sz w:val="20"/>
                <w:szCs w:val="20"/>
              </w:rPr>
            </w:pPr>
          </w:p>
        </w:tc>
        <w:tc>
          <w:tcPr>
            <w:tcW w:w="2700" w:type="dxa"/>
            <w:shd w:val="clear" w:color="auto" w:fill="auto"/>
          </w:tcPr>
          <w:p w14:paraId="56F41698" w14:textId="77777777" w:rsidR="00B83281" w:rsidRDefault="00E42E1C" w:rsidP="00DA5FCB">
            <w:pPr>
              <w:spacing w:line="276" w:lineRule="auto"/>
              <w:rPr>
                <w:rFonts w:asciiTheme="majorHAnsi" w:hAnsiTheme="majorHAnsi"/>
                <w:b/>
                <w:bCs/>
                <w:sz w:val="20"/>
                <w:szCs w:val="20"/>
              </w:rPr>
            </w:pPr>
            <w:r>
              <w:rPr>
                <w:rFonts w:asciiTheme="majorHAnsi" w:hAnsiTheme="majorHAnsi"/>
                <w:b/>
                <w:bCs/>
                <w:sz w:val="20"/>
                <w:szCs w:val="20"/>
              </w:rPr>
              <w:t>Measurement Unit 1: Length, Perimeter, Area</w:t>
            </w:r>
          </w:p>
          <w:p w14:paraId="41137723" w14:textId="77777777" w:rsidR="00E42E1C" w:rsidRDefault="00E42E1C" w:rsidP="00DA5FCB">
            <w:pPr>
              <w:spacing w:line="276" w:lineRule="auto"/>
              <w:rPr>
                <w:rFonts w:asciiTheme="majorHAnsi" w:hAnsiTheme="majorHAnsi"/>
                <w:sz w:val="20"/>
                <w:szCs w:val="20"/>
              </w:rPr>
            </w:pPr>
            <w:r>
              <w:rPr>
                <w:rFonts w:asciiTheme="majorHAnsi" w:hAnsiTheme="majorHAnsi"/>
                <w:sz w:val="20"/>
                <w:szCs w:val="20"/>
              </w:rPr>
              <w:t>3: Measuring the Perimeter of Polygons</w:t>
            </w:r>
          </w:p>
          <w:p w14:paraId="56D96061" w14:textId="22CE4FD9" w:rsidR="00CC5605" w:rsidRPr="00E42E1C" w:rsidRDefault="00CC5605" w:rsidP="00DA5FCB">
            <w:pPr>
              <w:spacing w:line="276" w:lineRule="auto"/>
              <w:rPr>
                <w:rFonts w:asciiTheme="majorHAnsi" w:hAnsiTheme="majorHAnsi"/>
                <w:sz w:val="20"/>
                <w:szCs w:val="20"/>
              </w:rPr>
            </w:pPr>
            <w:r>
              <w:rPr>
                <w:rFonts w:asciiTheme="majorHAnsi" w:hAnsiTheme="majorHAnsi"/>
                <w:sz w:val="20"/>
                <w:szCs w:val="20"/>
              </w:rPr>
              <w:t>7: Consolidation of Length, Perimeter, and Area</w:t>
            </w:r>
          </w:p>
        </w:tc>
        <w:tc>
          <w:tcPr>
            <w:tcW w:w="3618" w:type="dxa"/>
            <w:shd w:val="clear" w:color="auto" w:fill="auto"/>
          </w:tcPr>
          <w:p w14:paraId="6F9A2809" w14:textId="77777777" w:rsidR="00B83281" w:rsidRDefault="00E42E1C" w:rsidP="00DA5FCB">
            <w:pPr>
              <w:rPr>
                <w:rFonts w:asciiTheme="majorHAnsi" w:hAnsiTheme="majorHAnsi"/>
                <w:b/>
                <w:sz w:val="20"/>
                <w:szCs w:val="20"/>
              </w:rPr>
            </w:pPr>
            <w:r>
              <w:rPr>
                <w:rFonts w:asciiTheme="majorHAnsi" w:hAnsiTheme="majorHAnsi"/>
                <w:b/>
                <w:sz w:val="20"/>
                <w:szCs w:val="20"/>
              </w:rPr>
              <w:t>Big Idea: Many things in our world (e.g., objects, spaces, events) have attributes that can be measured and compared.</w:t>
            </w:r>
          </w:p>
          <w:p w14:paraId="035969CE" w14:textId="33711F06" w:rsidR="00E42E1C" w:rsidRDefault="00D82915" w:rsidP="00DA5FCB">
            <w:pPr>
              <w:rPr>
                <w:rFonts w:asciiTheme="majorHAnsi" w:hAnsiTheme="majorHAnsi"/>
                <w:b/>
                <w:sz w:val="20"/>
                <w:szCs w:val="20"/>
              </w:rPr>
            </w:pPr>
            <w:r>
              <w:rPr>
                <w:rFonts w:asciiTheme="majorHAnsi" w:hAnsiTheme="majorHAnsi"/>
                <w:b/>
                <w:sz w:val="20"/>
                <w:szCs w:val="20"/>
              </w:rPr>
              <w:t>Selecting and using units to estimate, measure, construct, and make comparisons</w:t>
            </w:r>
          </w:p>
          <w:p w14:paraId="6C5352E3" w14:textId="0A88F0FE" w:rsidR="00E42E1C" w:rsidRPr="007877A7" w:rsidRDefault="00E42E1C" w:rsidP="00DA5FCB">
            <w:pPr>
              <w:rPr>
                <w:rFonts w:asciiTheme="majorHAnsi" w:hAnsiTheme="majorHAnsi"/>
                <w:b/>
                <w:sz w:val="20"/>
                <w:szCs w:val="20"/>
              </w:rPr>
            </w:pPr>
            <w:r w:rsidRPr="006F58AB">
              <w:rPr>
                <w:rFonts w:asciiTheme="majorHAnsi" w:hAnsiTheme="majorHAnsi"/>
                <w:sz w:val="20"/>
                <w:szCs w:val="20"/>
              </w:rPr>
              <w:lastRenderedPageBreak/>
              <w:t xml:space="preserve">- </w:t>
            </w:r>
            <w:r>
              <w:rPr>
                <w:rFonts w:asciiTheme="majorHAnsi" w:hAnsiTheme="majorHAnsi" w:cs="Open Sans"/>
                <w:sz w:val="20"/>
                <w:szCs w:val="20"/>
              </w:rPr>
              <w:t>Measures, constructs, and estimates perimeter and area of regular and irregular polygons.</w:t>
            </w:r>
          </w:p>
        </w:tc>
      </w:tr>
      <w:tr w:rsidR="00383019" w:rsidRPr="00811A31" w14:paraId="0823455D" w14:textId="77777777" w:rsidTr="000C5040">
        <w:tc>
          <w:tcPr>
            <w:tcW w:w="3685" w:type="dxa"/>
            <w:shd w:val="clear" w:color="auto" w:fill="auto"/>
          </w:tcPr>
          <w:p w14:paraId="28C58E59" w14:textId="77777777" w:rsidR="00383019" w:rsidRDefault="00383019" w:rsidP="00E42E1C">
            <w:pPr>
              <w:rPr>
                <w:rFonts w:asciiTheme="majorHAnsi" w:hAnsiTheme="majorHAnsi"/>
                <w:b/>
                <w:sz w:val="20"/>
                <w:szCs w:val="20"/>
              </w:rPr>
            </w:pPr>
            <w:r>
              <w:rPr>
                <w:rFonts w:asciiTheme="majorHAnsi" w:hAnsiTheme="majorHAnsi"/>
                <w:b/>
                <w:sz w:val="20"/>
                <w:szCs w:val="20"/>
              </w:rPr>
              <w:lastRenderedPageBreak/>
              <w:t>line symmetry:</w:t>
            </w:r>
          </w:p>
          <w:p w14:paraId="1A37EB3E" w14:textId="77777777" w:rsidR="009A511D" w:rsidRDefault="009A511D" w:rsidP="009A511D">
            <w:pPr>
              <w:pStyle w:val="ListParagraph"/>
              <w:numPr>
                <w:ilvl w:val="0"/>
                <w:numId w:val="36"/>
              </w:numPr>
              <w:rPr>
                <w:rFonts w:asciiTheme="majorHAnsi" w:hAnsiTheme="majorHAnsi"/>
                <w:bCs/>
                <w:sz w:val="20"/>
                <w:szCs w:val="20"/>
              </w:rPr>
            </w:pPr>
            <w:r>
              <w:rPr>
                <w:rFonts w:asciiTheme="majorHAnsi" w:hAnsiTheme="majorHAnsi"/>
                <w:bCs/>
                <w:sz w:val="20"/>
                <w:szCs w:val="20"/>
              </w:rPr>
              <w:t>using concrete materials such as pattern blocks to create designs that have a mirror image within them</w:t>
            </w:r>
          </w:p>
          <w:p w14:paraId="30802AE8" w14:textId="5D24B5B4" w:rsidR="009A511D" w:rsidRPr="009A511D" w:rsidRDefault="009A511D" w:rsidP="009A511D">
            <w:pPr>
              <w:pStyle w:val="ListParagraph"/>
              <w:numPr>
                <w:ilvl w:val="0"/>
                <w:numId w:val="36"/>
              </w:numPr>
              <w:rPr>
                <w:rFonts w:asciiTheme="majorHAnsi" w:hAnsiTheme="majorHAnsi"/>
                <w:bCs/>
                <w:sz w:val="20"/>
                <w:szCs w:val="20"/>
              </w:rPr>
            </w:pPr>
            <w:r>
              <w:rPr>
                <w:rFonts w:asciiTheme="majorHAnsi" w:hAnsiTheme="majorHAnsi"/>
                <w:bCs/>
                <w:sz w:val="20"/>
                <w:szCs w:val="20"/>
              </w:rPr>
              <w:t>First Peoples art, borders, birchbark biting, canoe building</w:t>
            </w:r>
          </w:p>
        </w:tc>
        <w:tc>
          <w:tcPr>
            <w:tcW w:w="2700" w:type="dxa"/>
            <w:shd w:val="clear" w:color="auto" w:fill="auto"/>
          </w:tcPr>
          <w:p w14:paraId="22B31E0C" w14:textId="77777777" w:rsidR="009A511D" w:rsidRPr="005F588E" w:rsidRDefault="009A511D" w:rsidP="009A511D">
            <w:pPr>
              <w:spacing w:line="276" w:lineRule="auto"/>
              <w:rPr>
                <w:rFonts w:asciiTheme="majorHAnsi" w:hAnsiTheme="majorHAnsi"/>
                <w:b/>
                <w:bCs/>
                <w:sz w:val="20"/>
                <w:szCs w:val="20"/>
              </w:rPr>
            </w:pPr>
            <w:r w:rsidRPr="005F588E">
              <w:rPr>
                <w:rFonts w:asciiTheme="majorHAnsi" w:hAnsiTheme="majorHAnsi"/>
                <w:b/>
                <w:bCs/>
                <w:sz w:val="20"/>
                <w:szCs w:val="20"/>
              </w:rPr>
              <w:t xml:space="preserve">Geometry Unit </w:t>
            </w:r>
            <w:r>
              <w:rPr>
                <w:rFonts w:asciiTheme="majorHAnsi" w:hAnsiTheme="majorHAnsi"/>
                <w:b/>
                <w:bCs/>
                <w:sz w:val="20"/>
                <w:szCs w:val="20"/>
              </w:rPr>
              <w:t>1A</w:t>
            </w:r>
            <w:r w:rsidRPr="005F588E">
              <w:rPr>
                <w:rFonts w:asciiTheme="majorHAnsi" w:hAnsiTheme="majorHAnsi"/>
                <w:b/>
                <w:bCs/>
                <w:sz w:val="20"/>
                <w:szCs w:val="20"/>
              </w:rPr>
              <w:t xml:space="preserve">: </w:t>
            </w:r>
            <w:r>
              <w:rPr>
                <w:rFonts w:asciiTheme="majorHAnsi" w:hAnsiTheme="majorHAnsi"/>
                <w:b/>
                <w:bCs/>
                <w:sz w:val="20"/>
                <w:szCs w:val="20"/>
              </w:rPr>
              <w:t xml:space="preserve">2-D Shapes and </w:t>
            </w:r>
            <w:r w:rsidRPr="005F588E">
              <w:rPr>
                <w:rFonts w:asciiTheme="majorHAnsi" w:hAnsiTheme="majorHAnsi"/>
                <w:b/>
                <w:bCs/>
                <w:sz w:val="20"/>
                <w:szCs w:val="20"/>
              </w:rPr>
              <w:t>3-D Solids</w:t>
            </w:r>
          </w:p>
          <w:p w14:paraId="40C4AEA6" w14:textId="438AC823" w:rsidR="00115F0A" w:rsidRPr="00245E83" w:rsidRDefault="009A511D" w:rsidP="009A511D">
            <w:pPr>
              <w:spacing w:after="120" w:line="264" w:lineRule="auto"/>
              <w:rPr>
                <w:rFonts w:ascii="Calibri" w:eastAsia="Calibri" w:hAnsi="Calibri" w:cs="Calibri"/>
                <w:sz w:val="20"/>
                <w:szCs w:val="20"/>
              </w:rPr>
            </w:pPr>
            <w:r>
              <w:rPr>
                <w:rFonts w:asciiTheme="majorHAnsi" w:hAnsiTheme="majorHAnsi"/>
                <w:sz w:val="20"/>
                <w:szCs w:val="20"/>
              </w:rPr>
              <w:t>4: Understanding Line Symmetry</w:t>
            </w:r>
            <w:r w:rsidR="00794EF8">
              <w:rPr>
                <w:rFonts w:asciiTheme="majorHAnsi" w:hAnsiTheme="majorHAnsi"/>
                <w:sz w:val="20"/>
                <w:szCs w:val="20"/>
              </w:rPr>
              <w:br/>
            </w:r>
            <w:r w:rsidR="00115F0A">
              <w:rPr>
                <w:rFonts w:asciiTheme="majorHAnsi" w:hAnsiTheme="majorHAnsi"/>
                <w:sz w:val="20"/>
                <w:szCs w:val="20"/>
              </w:rPr>
              <w:t>5: Consolidation of 2-D Shapes and 3-D Solids</w:t>
            </w:r>
          </w:p>
          <w:p w14:paraId="3FFACEE3" w14:textId="77777777" w:rsidR="00383019" w:rsidRDefault="00383019" w:rsidP="00DA5FCB">
            <w:pPr>
              <w:spacing w:line="276" w:lineRule="auto"/>
              <w:rPr>
                <w:rFonts w:asciiTheme="majorHAnsi" w:hAnsiTheme="majorHAnsi"/>
                <w:b/>
                <w:bCs/>
                <w:sz w:val="20"/>
                <w:szCs w:val="20"/>
              </w:rPr>
            </w:pPr>
          </w:p>
        </w:tc>
        <w:tc>
          <w:tcPr>
            <w:tcW w:w="3618" w:type="dxa"/>
            <w:shd w:val="clear" w:color="auto" w:fill="auto"/>
          </w:tcPr>
          <w:p w14:paraId="13DFB4AE" w14:textId="635E4239" w:rsidR="00383019" w:rsidRDefault="009A511D" w:rsidP="00DA5FCB">
            <w:pPr>
              <w:rPr>
                <w:rFonts w:asciiTheme="majorHAnsi" w:hAnsiTheme="majorHAnsi"/>
                <w:b/>
                <w:sz w:val="20"/>
                <w:szCs w:val="20"/>
              </w:rPr>
            </w:pPr>
            <w:r>
              <w:rPr>
                <w:rFonts w:asciiTheme="majorHAnsi" w:hAnsiTheme="majorHAnsi"/>
                <w:b/>
                <w:sz w:val="20"/>
                <w:szCs w:val="20"/>
              </w:rPr>
              <w:t>Big Ideas</w:t>
            </w:r>
            <w:r w:rsidRPr="00C259B0">
              <w:rPr>
                <w:rFonts w:asciiTheme="majorHAnsi" w:hAnsiTheme="majorHAnsi"/>
                <w:b/>
                <w:sz w:val="20"/>
                <w:szCs w:val="20"/>
              </w:rPr>
              <w:t xml:space="preserve">: </w:t>
            </w:r>
            <w:r w:rsidRPr="00C259B0">
              <w:rPr>
                <w:rFonts w:asciiTheme="majorHAnsi" w:eastAsia="Open Sans" w:hAnsiTheme="majorHAnsi" w:cs="Open Sans"/>
                <w:b/>
                <w:sz w:val="20"/>
                <w:szCs w:val="20"/>
              </w:rPr>
              <w:t xml:space="preserve">2-D shapes and 3-D solids can be </w:t>
            </w:r>
            <w:r>
              <w:rPr>
                <w:rFonts w:asciiTheme="majorHAnsi" w:eastAsia="Open Sans" w:hAnsiTheme="majorHAnsi" w:cs="Open Sans"/>
                <w:b/>
                <w:sz w:val="20"/>
                <w:szCs w:val="20"/>
              </w:rPr>
              <w:t>transformed in many ways and analyzed for change</w:t>
            </w:r>
            <w:r w:rsidRPr="00C259B0">
              <w:rPr>
                <w:rFonts w:asciiTheme="majorHAnsi" w:eastAsia="Open Sans" w:hAnsiTheme="majorHAnsi" w:cs="Open Sans"/>
                <w:b/>
                <w:sz w:val="20"/>
                <w:szCs w:val="20"/>
              </w:rPr>
              <w:t>.</w:t>
            </w:r>
            <w:r>
              <w:rPr>
                <w:rFonts w:asciiTheme="majorHAnsi" w:eastAsia="Open Sans" w:hAnsiTheme="majorHAnsi" w:cs="Open Sans"/>
                <w:b/>
                <w:sz w:val="20"/>
                <w:szCs w:val="20"/>
              </w:rPr>
              <w:br/>
            </w:r>
            <w:r>
              <w:rPr>
                <w:rFonts w:asciiTheme="majorHAnsi" w:eastAsia="Open Sans" w:hAnsiTheme="majorHAnsi" w:cs="Open Sans"/>
                <w:b/>
                <w:bCs/>
                <w:sz w:val="20"/>
                <w:szCs w:val="20"/>
              </w:rPr>
              <w:t>Exploring symmetry to analyze</w:t>
            </w:r>
            <w:r w:rsidRPr="0020750B">
              <w:rPr>
                <w:rFonts w:asciiTheme="majorHAnsi" w:eastAsia="Open Sans" w:hAnsiTheme="majorHAnsi" w:cs="Open Sans"/>
                <w:b/>
                <w:bCs/>
                <w:sz w:val="20"/>
                <w:szCs w:val="20"/>
              </w:rPr>
              <w:t xml:space="preserve"> 2-D shapes and 3-D solids</w:t>
            </w:r>
            <w:r>
              <w:rPr>
                <w:rFonts w:asciiTheme="majorHAnsi" w:eastAsia="Open Sans" w:hAnsiTheme="majorHAnsi" w:cs="Open Sans"/>
                <w:b/>
                <w:bCs/>
                <w:sz w:val="20"/>
                <w:szCs w:val="20"/>
              </w:rPr>
              <w:t xml:space="preserve"> </w:t>
            </w:r>
            <w:r>
              <w:rPr>
                <w:rFonts w:asciiTheme="majorHAnsi" w:eastAsia="Open Sans" w:hAnsiTheme="majorHAnsi" w:cs="Open Sans"/>
                <w:b/>
                <w:bCs/>
                <w:sz w:val="20"/>
                <w:szCs w:val="20"/>
              </w:rPr>
              <w:br/>
            </w:r>
            <w:r w:rsidRPr="00B05DE8">
              <w:rPr>
                <w:rFonts w:asciiTheme="majorHAnsi" w:hAnsiTheme="majorHAnsi"/>
                <w:sz w:val="20"/>
                <w:szCs w:val="20"/>
              </w:rPr>
              <w:t xml:space="preserve">- </w:t>
            </w:r>
            <w:r>
              <w:rPr>
                <w:rFonts w:asciiTheme="majorHAnsi" w:eastAsia="Open Sans" w:hAnsiTheme="majorHAnsi" w:cs="Open Sans"/>
                <w:sz w:val="20"/>
                <w:szCs w:val="20"/>
              </w:rPr>
              <w:t>Draws and identifies lines of symmetry (i.e., vertical, horizontal, diagonal, oblique) in 2-D shapes and designs.</w:t>
            </w:r>
          </w:p>
        </w:tc>
      </w:tr>
      <w:tr w:rsidR="00780F8D" w:rsidRPr="00811A31" w14:paraId="3711E05C" w14:textId="77777777" w:rsidTr="000C5040">
        <w:tc>
          <w:tcPr>
            <w:tcW w:w="3685" w:type="dxa"/>
            <w:shd w:val="clear" w:color="auto" w:fill="auto"/>
          </w:tcPr>
          <w:p w14:paraId="1E2DF436" w14:textId="77777777" w:rsidR="00780F8D" w:rsidRDefault="00780F8D" w:rsidP="00780F8D">
            <w:pPr>
              <w:rPr>
                <w:rFonts w:asciiTheme="majorHAnsi" w:hAnsiTheme="majorHAnsi"/>
                <w:b/>
                <w:sz w:val="20"/>
                <w:szCs w:val="20"/>
              </w:rPr>
            </w:pPr>
            <w:r>
              <w:rPr>
                <w:rFonts w:asciiTheme="majorHAnsi" w:hAnsiTheme="majorHAnsi"/>
                <w:b/>
                <w:sz w:val="20"/>
                <w:szCs w:val="20"/>
              </w:rPr>
              <w:t>one-to-one correspondence and many-to-one correspondence, using bar graphs and pictographs:</w:t>
            </w:r>
          </w:p>
          <w:p w14:paraId="50E277BF" w14:textId="1A5F19A6" w:rsidR="00780F8D" w:rsidRPr="000446AF" w:rsidRDefault="00780F8D" w:rsidP="00780F8D">
            <w:pPr>
              <w:pStyle w:val="ListParagraph"/>
              <w:numPr>
                <w:ilvl w:val="0"/>
                <w:numId w:val="37"/>
              </w:numPr>
              <w:rPr>
                <w:rFonts w:asciiTheme="majorHAnsi" w:hAnsiTheme="majorHAnsi"/>
                <w:bCs/>
                <w:sz w:val="20"/>
                <w:szCs w:val="20"/>
              </w:rPr>
            </w:pPr>
            <w:r>
              <w:rPr>
                <w:rFonts w:asciiTheme="majorHAnsi" w:hAnsiTheme="majorHAnsi"/>
                <w:bCs/>
                <w:sz w:val="20"/>
                <w:szCs w:val="20"/>
              </w:rPr>
              <w:t xml:space="preserve">many-to-one correspondence: one symbol represents a group or value (e.g., on a bar graph, one square may represent </w:t>
            </w:r>
            <w:r w:rsidR="00113389">
              <w:rPr>
                <w:rFonts w:asciiTheme="majorHAnsi" w:hAnsiTheme="majorHAnsi"/>
                <w:bCs/>
                <w:sz w:val="20"/>
                <w:szCs w:val="20"/>
              </w:rPr>
              <w:t>five</w:t>
            </w:r>
            <w:r>
              <w:rPr>
                <w:rFonts w:asciiTheme="majorHAnsi" w:hAnsiTheme="majorHAnsi"/>
                <w:bCs/>
                <w:sz w:val="20"/>
                <w:szCs w:val="20"/>
              </w:rPr>
              <w:t xml:space="preserve"> cookies)</w:t>
            </w:r>
          </w:p>
        </w:tc>
        <w:tc>
          <w:tcPr>
            <w:tcW w:w="2700" w:type="dxa"/>
            <w:shd w:val="clear" w:color="auto" w:fill="auto"/>
          </w:tcPr>
          <w:p w14:paraId="4986466E" w14:textId="77777777" w:rsidR="00780F8D" w:rsidRDefault="00780F8D" w:rsidP="00780F8D">
            <w:pPr>
              <w:spacing w:line="276" w:lineRule="auto"/>
              <w:rPr>
                <w:rFonts w:asciiTheme="majorHAnsi" w:hAnsiTheme="majorHAnsi"/>
                <w:b/>
                <w:bCs/>
                <w:sz w:val="20"/>
                <w:szCs w:val="20"/>
              </w:rPr>
            </w:pPr>
            <w:r w:rsidRPr="009402F4">
              <w:rPr>
                <w:rFonts w:asciiTheme="majorHAnsi" w:hAnsiTheme="majorHAnsi"/>
                <w:b/>
                <w:bCs/>
                <w:sz w:val="20"/>
                <w:szCs w:val="20"/>
              </w:rPr>
              <w:t>Data Management Unit 1A: Data Management</w:t>
            </w:r>
          </w:p>
          <w:p w14:paraId="3F48D39C" w14:textId="203526EC" w:rsidR="00780F8D" w:rsidRDefault="00780F8D" w:rsidP="00780F8D">
            <w:pPr>
              <w:spacing w:line="276" w:lineRule="auto"/>
              <w:rPr>
                <w:rFonts w:asciiTheme="majorHAnsi" w:hAnsiTheme="majorHAnsi"/>
                <w:sz w:val="20"/>
                <w:szCs w:val="20"/>
              </w:rPr>
            </w:pPr>
            <w:r>
              <w:rPr>
                <w:rFonts w:asciiTheme="majorHAnsi" w:hAnsiTheme="majorHAnsi"/>
                <w:sz w:val="20"/>
                <w:szCs w:val="20"/>
              </w:rPr>
              <w:t>1: Interpreting and Drawing Pictographs</w:t>
            </w:r>
          </w:p>
          <w:p w14:paraId="3222EB0D" w14:textId="19D947B2" w:rsidR="00780F8D" w:rsidRDefault="00780F8D" w:rsidP="00780F8D">
            <w:pPr>
              <w:spacing w:line="276" w:lineRule="auto"/>
              <w:rPr>
                <w:rFonts w:asciiTheme="majorHAnsi" w:hAnsiTheme="majorHAnsi"/>
                <w:sz w:val="20"/>
                <w:szCs w:val="20"/>
              </w:rPr>
            </w:pPr>
            <w:r>
              <w:rPr>
                <w:rFonts w:asciiTheme="majorHAnsi" w:hAnsiTheme="majorHAnsi"/>
                <w:sz w:val="20"/>
                <w:szCs w:val="20"/>
              </w:rPr>
              <w:t>2</w:t>
            </w:r>
            <w:r w:rsidRPr="39DBB73A">
              <w:rPr>
                <w:rFonts w:asciiTheme="majorHAnsi" w:hAnsiTheme="majorHAnsi"/>
                <w:sz w:val="20"/>
                <w:szCs w:val="20"/>
              </w:rPr>
              <w:t xml:space="preserve">: Interpreting </w:t>
            </w:r>
            <w:r>
              <w:rPr>
                <w:rFonts w:asciiTheme="majorHAnsi" w:hAnsiTheme="majorHAnsi"/>
                <w:sz w:val="20"/>
                <w:szCs w:val="20"/>
              </w:rPr>
              <w:t xml:space="preserve">and Drawing </w:t>
            </w:r>
            <w:r w:rsidRPr="39DBB73A">
              <w:rPr>
                <w:rFonts w:asciiTheme="majorHAnsi" w:hAnsiTheme="majorHAnsi"/>
                <w:sz w:val="20"/>
                <w:szCs w:val="20"/>
              </w:rPr>
              <w:t>Bar Graphs</w:t>
            </w:r>
          </w:p>
          <w:p w14:paraId="013D5CF8" w14:textId="77777777" w:rsidR="00780F8D" w:rsidRDefault="00780F8D" w:rsidP="00780F8D">
            <w:pPr>
              <w:spacing w:line="276" w:lineRule="auto"/>
              <w:rPr>
                <w:rFonts w:asciiTheme="majorHAnsi" w:hAnsiTheme="majorHAnsi"/>
                <w:sz w:val="20"/>
                <w:szCs w:val="20"/>
              </w:rPr>
            </w:pPr>
            <w:r>
              <w:rPr>
                <w:rFonts w:asciiTheme="majorHAnsi" w:hAnsiTheme="majorHAnsi"/>
                <w:sz w:val="20"/>
                <w:szCs w:val="20"/>
              </w:rPr>
              <w:t>3: Comparing Graphs</w:t>
            </w:r>
          </w:p>
          <w:p w14:paraId="1B18C4B6" w14:textId="525DA617" w:rsidR="00115F0A" w:rsidRDefault="00115F0A" w:rsidP="00780F8D">
            <w:pPr>
              <w:spacing w:line="276" w:lineRule="auto"/>
              <w:rPr>
                <w:rFonts w:asciiTheme="majorHAnsi" w:hAnsiTheme="majorHAnsi"/>
                <w:b/>
                <w:bCs/>
                <w:sz w:val="20"/>
                <w:szCs w:val="20"/>
              </w:rPr>
            </w:pPr>
            <w:r>
              <w:rPr>
                <w:rFonts w:asciiTheme="majorHAnsi" w:hAnsiTheme="majorHAnsi"/>
                <w:sz w:val="20"/>
                <w:szCs w:val="20"/>
              </w:rPr>
              <w:t>4: Consolidation of Data Management</w:t>
            </w:r>
          </w:p>
        </w:tc>
        <w:tc>
          <w:tcPr>
            <w:tcW w:w="3618" w:type="dxa"/>
            <w:shd w:val="clear" w:color="auto" w:fill="auto"/>
          </w:tcPr>
          <w:p w14:paraId="6D90DE7D" w14:textId="77777777" w:rsidR="00780F8D" w:rsidRDefault="00780F8D" w:rsidP="00780F8D">
            <w:pPr>
              <w:rPr>
                <w:rFonts w:asciiTheme="majorHAnsi" w:hAnsiTheme="majorHAnsi"/>
                <w:b/>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r>
              <w:rPr>
                <w:rFonts w:asciiTheme="majorHAnsi" w:hAnsiTheme="majorHAnsi"/>
                <w:b/>
                <w:sz w:val="20"/>
                <w:szCs w:val="20"/>
              </w:rPr>
              <w:br/>
            </w:r>
            <w:r w:rsidRPr="008F5173">
              <w:rPr>
                <w:rFonts w:asciiTheme="majorHAnsi" w:hAnsiTheme="majorHAnsi" w:cs="Open Sans"/>
                <w:b/>
                <w:bCs/>
                <w:sz w:val="20"/>
                <w:szCs w:val="20"/>
              </w:rPr>
              <w:t xml:space="preserve">Creating </w:t>
            </w:r>
            <w:r>
              <w:rPr>
                <w:rFonts w:asciiTheme="majorHAnsi" w:hAnsiTheme="majorHAnsi" w:cs="Open Sans"/>
                <w:b/>
                <w:bCs/>
                <w:sz w:val="20"/>
                <w:szCs w:val="20"/>
              </w:rPr>
              <w:t>g</w:t>
            </w:r>
            <w:r w:rsidRPr="008F5173">
              <w:rPr>
                <w:rFonts w:asciiTheme="majorHAnsi" w:hAnsiTheme="majorHAnsi" w:cs="Open Sans"/>
                <w:b/>
                <w:bCs/>
                <w:sz w:val="20"/>
                <w:szCs w:val="20"/>
              </w:rPr>
              <w:t xml:space="preserve">raphical </w:t>
            </w:r>
            <w:r>
              <w:rPr>
                <w:rFonts w:asciiTheme="majorHAnsi" w:hAnsiTheme="majorHAnsi" w:cs="Open Sans"/>
                <w:b/>
                <w:bCs/>
                <w:sz w:val="20"/>
                <w:szCs w:val="20"/>
              </w:rPr>
              <w:t>d</w:t>
            </w:r>
            <w:r w:rsidRPr="008F5173">
              <w:rPr>
                <w:rFonts w:asciiTheme="majorHAnsi" w:hAnsiTheme="majorHAnsi" w:cs="Open Sans"/>
                <w:b/>
                <w:bCs/>
                <w:sz w:val="20"/>
                <w:szCs w:val="20"/>
              </w:rPr>
              <w:t xml:space="preserve">isplays of </w:t>
            </w:r>
            <w:r>
              <w:rPr>
                <w:rFonts w:asciiTheme="majorHAnsi" w:hAnsiTheme="majorHAnsi" w:cs="Open Sans"/>
                <w:b/>
                <w:bCs/>
                <w:sz w:val="20"/>
                <w:szCs w:val="20"/>
              </w:rPr>
              <w:t>c</w:t>
            </w:r>
            <w:r w:rsidRPr="008F5173">
              <w:rPr>
                <w:rFonts w:asciiTheme="majorHAnsi" w:hAnsiTheme="majorHAnsi" w:cs="Open Sans"/>
                <w:b/>
                <w:bCs/>
                <w:sz w:val="20"/>
                <w:szCs w:val="20"/>
              </w:rPr>
              <w:t xml:space="preserve">ollected </w:t>
            </w:r>
            <w:r>
              <w:rPr>
                <w:rFonts w:asciiTheme="majorHAnsi" w:hAnsiTheme="majorHAnsi" w:cs="Open Sans"/>
                <w:b/>
                <w:bCs/>
                <w:sz w:val="20"/>
                <w:szCs w:val="20"/>
              </w:rPr>
              <w:t>d</w:t>
            </w:r>
            <w:r w:rsidRPr="008F5173">
              <w:rPr>
                <w:rFonts w:asciiTheme="majorHAnsi" w:hAnsiTheme="majorHAnsi" w:cs="Open Sans"/>
                <w:b/>
                <w:bCs/>
                <w:sz w:val="20"/>
                <w:szCs w:val="20"/>
              </w:rPr>
              <w:t>ata</w:t>
            </w:r>
            <w:r>
              <w:rPr>
                <w:rFonts w:asciiTheme="majorHAnsi" w:hAnsiTheme="majorHAnsi" w:cs="Open Sans"/>
                <w:b/>
                <w:bCs/>
                <w:sz w:val="20"/>
                <w:szCs w:val="20"/>
              </w:rPr>
              <w:br/>
            </w:r>
            <w:r>
              <w:rPr>
                <w:rFonts w:asciiTheme="majorHAnsi" w:hAnsiTheme="majorHAnsi" w:cs="Open Sans"/>
                <w:sz w:val="20"/>
                <w:szCs w:val="20"/>
              </w:rPr>
              <w:t>- Represents data graphically using many-to-one correspondence with appropriate scales and intervals (e.g., each symbol on pictograph represents 10 people).</w:t>
            </w:r>
          </w:p>
          <w:p w14:paraId="69B4618A" w14:textId="77777777" w:rsidR="00780F8D" w:rsidRDefault="00780F8D" w:rsidP="00780F8D">
            <w:pPr>
              <w:rPr>
                <w:rFonts w:asciiTheme="majorHAnsi" w:hAnsiTheme="majorHAnsi"/>
                <w:b/>
                <w:sz w:val="20"/>
                <w:szCs w:val="20"/>
              </w:rPr>
            </w:pPr>
            <w:r>
              <w:rPr>
                <w:rFonts w:asciiTheme="majorHAnsi" w:hAnsiTheme="majorHAnsi"/>
                <w:b/>
                <w:sz w:val="20"/>
                <w:szCs w:val="20"/>
              </w:rPr>
              <w:t>Reading and interpreting data displays and analyzing variability</w:t>
            </w:r>
          </w:p>
          <w:p w14:paraId="480ECCEA" w14:textId="77777777" w:rsidR="00780F8D" w:rsidRDefault="00780F8D" w:rsidP="00780F8D">
            <w:pPr>
              <w:rPr>
                <w:rFonts w:asciiTheme="majorHAnsi" w:hAnsiTheme="majorHAnsi" w:cs="Open Sans"/>
                <w:sz w:val="20"/>
                <w:szCs w:val="20"/>
              </w:rPr>
            </w:pPr>
            <w:r w:rsidRPr="002F1CE1">
              <w:rPr>
                <w:rFonts w:asciiTheme="majorHAnsi" w:hAnsiTheme="majorHAnsi"/>
                <w:bCs/>
                <w:sz w:val="20"/>
                <w:szCs w:val="20"/>
              </w:rPr>
              <w:t xml:space="preserve">- </w:t>
            </w:r>
            <w:r w:rsidRPr="002F1CE1">
              <w:rPr>
                <w:rFonts w:asciiTheme="majorHAnsi" w:hAnsiTheme="majorHAnsi" w:cs="Open Sans"/>
                <w:sz w:val="20"/>
                <w:szCs w:val="20"/>
              </w:rPr>
              <w:t xml:space="preserve">Reads and interprets data displays </w:t>
            </w:r>
            <w:r>
              <w:rPr>
                <w:rFonts w:asciiTheme="majorHAnsi" w:hAnsiTheme="majorHAnsi" w:cs="Open Sans"/>
                <w:sz w:val="20"/>
                <w:szCs w:val="20"/>
              </w:rPr>
              <w:t>using many-to-one correspondence.</w:t>
            </w:r>
          </w:p>
          <w:p w14:paraId="203F4A4B" w14:textId="7AD8086B" w:rsidR="00780F8D" w:rsidRDefault="00780F8D" w:rsidP="00780F8D">
            <w:pPr>
              <w:rPr>
                <w:rFonts w:asciiTheme="majorHAnsi" w:hAnsiTheme="majorHAnsi"/>
                <w:b/>
                <w:sz w:val="20"/>
                <w:szCs w:val="20"/>
              </w:rPr>
            </w:pPr>
            <w:r w:rsidRPr="005C09C8">
              <w:rPr>
                <w:rFonts w:asciiTheme="majorHAnsi" w:hAnsiTheme="majorHAnsi" w:cs="Open Sans"/>
                <w:b/>
                <w:bCs/>
                <w:sz w:val="20"/>
                <w:szCs w:val="20"/>
              </w:rPr>
              <w:t>Drawing conclusions by making inferences and justifying decisions based on data collected.</w:t>
            </w:r>
            <w:r>
              <w:rPr>
                <w:rFonts w:asciiTheme="majorHAnsi" w:hAnsiTheme="majorHAnsi" w:cs="Open Sans"/>
                <w:b/>
                <w:bCs/>
                <w:sz w:val="20"/>
                <w:szCs w:val="20"/>
              </w:rPr>
              <w:br/>
            </w:r>
            <w:r w:rsidRPr="002F1CE1">
              <w:rPr>
                <w:rFonts w:asciiTheme="majorHAnsi" w:hAnsiTheme="majorHAnsi"/>
                <w:bCs/>
                <w:sz w:val="20"/>
                <w:szCs w:val="20"/>
              </w:rPr>
              <w:t xml:space="preserve">- </w:t>
            </w:r>
            <w:r>
              <w:rPr>
                <w:rFonts w:asciiTheme="majorHAnsi" w:hAnsiTheme="majorHAnsi" w:cs="Open Sans"/>
                <w:sz w:val="20"/>
                <w:szCs w:val="20"/>
              </w:rPr>
              <w:t>Draws conclusions based on</w:t>
            </w:r>
            <w:r w:rsidRPr="002F1CE1">
              <w:rPr>
                <w:rFonts w:asciiTheme="majorHAnsi" w:hAnsiTheme="majorHAnsi" w:cs="Open Sans"/>
                <w:sz w:val="20"/>
                <w:szCs w:val="20"/>
              </w:rPr>
              <w:t xml:space="preserve"> data </w:t>
            </w:r>
            <w:r>
              <w:rPr>
                <w:rFonts w:asciiTheme="majorHAnsi" w:hAnsiTheme="majorHAnsi" w:cs="Open Sans"/>
                <w:sz w:val="20"/>
                <w:szCs w:val="20"/>
              </w:rPr>
              <w:t>presented.</w:t>
            </w:r>
          </w:p>
        </w:tc>
      </w:tr>
      <w:tr w:rsidR="00780F8D" w:rsidRPr="00811A31" w14:paraId="3FAB1DFE" w14:textId="77777777" w:rsidTr="000C5040">
        <w:tc>
          <w:tcPr>
            <w:tcW w:w="3685" w:type="dxa"/>
            <w:shd w:val="clear" w:color="auto" w:fill="auto"/>
          </w:tcPr>
          <w:p w14:paraId="6C097349" w14:textId="4F43066A" w:rsidR="00780F8D" w:rsidRDefault="00277E7C" w:rsidP="00780F8D">
            <w:pPr>
              <w:rPr>
                <w:rFonts w:asciiTheme="majorHAnsi" w:hAnsiTheme="majorHAnsi"/>
                <w:b/>
                <w:sz w:val="20"/>
                <w:szCs w:val="20"/>
              </w:rPr>
            </w:pPr>
            <w:r>
              <w:rPr>
                <w:rFonts w:asciiTheme="majorHAnsi" w:hAnsiTheme="majorHAnsi"/>
                <w:b/>
                <w:sz w:val="20"/>
                <w:szCs w:val="20"/>
              </w:rPr>
              <w:t>probability experiments:</w:t>
            </w:r>
          </w:p>
          <w:p w14:paraId="5959E600" w14:textId="1AAED4D7" w:rsidR="00FF13E1" w:rsidRDefault="00FF13E1" w:rsidP="00FF13E1">
            <w:pPr>
              <w:pStyle w:val="ListParagraph"/>
              <w:numPr>
                <w:ilvl w:val="0"/>
                <w:numId w:val="37"/>
              </w:numPr>
              <w:rPr>
                <w:rFonts w:asciiTheme="majorHAnsi" w:hAnsiTheme="majorHAnsi"/>
                <w:bCs/>
                <w:sz w:val="20"/>
                <w:szCs w:val="20"/>
              </w:rPr>
            </w:pPr>
            <w:r>
              <w:rPr>
                <w:rFonts w:asciiTheme="majorHAnsi" w:hAnsiTheme="majorHAnsi"/>
                <w:bCs/>
                <w:sz w:val="20"/>
                <w:szCs w:val="20"/>
              </w:rPr>
              <w:t>predicting single outcomes (e.g., when you spin using one spinner and it lands on a single colour)</w:t>
            </w:r>
          </w:p>
          <w:p w14:paraId="4027F5CD" w14:textId="5CBF9619" w:rsidR="00FF13E1" w:rsidRDefault="00FF13E1" w:rsidP="00FF13E1">
            <w:pPr>
              <w:pStyle w:val="ListParagraph"/>
              <w:numPr>
                <w:ilvl w:val="0"/>
                <w:numId w:val="37"/>
              </w:numPr>
              <w:rPr>
                <w:rFonts w:asciiTheme="majorHAnsi" w:hAnsiTheme="majorHAnsi"/>
                <w:bCs/>
                <w:sz w:val="20"/>
                <w:szCs w:val="20"/>
              </w:rPr>
            </w:pPr>
            <w:r>
              <w:rPr>
                <w:rFonts w:asciiTheme="majorHAnsi" w:hAnsiTheme="majorHAnsi"/>
                <w:bCs/>
                <w:sz w:val="20"/>
                <w:szCs w:val="20"/>
              </w:rPr>
              <w:t>using spinners, rolling dice, pulling objects out of a bag</w:t>
            </w:r>
          </w:p>
          <w:p w14:paraId="3CEE30EC" w14:textId="02312363" w:rsidR="00FF13E1" w:rsidRDefault="00FF13E1" w:rsidP="00FF13E1">
            <w:pPr>
              <w:pStyle w:val="ListParagraph"/>
              <w:numPr>
                <w:ilvl w:val="0"/>
                <w:numId w:val="37"/>
              </w:numPr>
              <w:rPr>
                <w:rFonts w:asciiTheme="majorHAnsi" w:hAnsiTheme="majorHAnsi"/>
                <w:bCs/>
                <w:sz w:val="20"/>
                <w:szCs w:val="20"/>
              </w:rPr>
            </w:pPr>
            <w:r>
              <w:rPr>
                <w:rFonts w:asciiTheme="majorHAnsi" w:hAnsiTheme="majorHAnsi"/>
                <w:bCs/>
                <w:sz w:val="20"/>
                <w:szCs w:val="20"/>
              </w:rPr>
              <w:t>recording results using tallies</w:t>
            </w:r>
          </w:p>
          <w:p w14:paraId="32274A7B" w14:textId="7BD641A1" w:rsidR="00FF13E1" w:rsidRPr="00FF13E1" w:rsidRDefault="00FF13E1" w:rsidP="00FF13E1">
            <w:pPr>
              <w:pStyle w:val="ListParagraph"/>
              <w:numPr>
                <w:ilvl w:val="0"/>
                <w:numId w:val="37"/>
              </w:numPr>
              <w:rPr>
                <w:rFonts w:asciiTheme="majorHAnsi" w:hAnsiTheme="majorHAnsi"/>
                <w:bCs/>
                <w:sz w:val="20"/>
                <w:szCs w:val="20"/>
              </w:rPr>
            </w:pPr>
            <w:r>
              <w:rPr>
                <w:rFonts w:asciiTheme="majorHAnsi" w:hAnsiTheme="majorHAnsi"/>
                <w:bCs/>
                <w:sz w:val="20"/>
                <w:szCs w:val="20"/>
              </w:rPr>
              <w:t>Dene/Kaska hand games, Lahal stick games</w:t>
            </w:r>
          </w:p>
          <w:p w14:paraId="03A2E40B" w14:textId="75F2508F" w:rsidR="00277E7C" w:rsidRPr="00E42E1C" w:rsidRDefault="00277E7C" w:rsidP="00780F8D">
            <w:pPr>
              <w:rPr>
                <w:rFonts w:asciiTheme="majorHAnsi" w:hAnsiTheme="majorHAnsi"/>
                <w:b/>
                <w:sz w:val="20"/>
                <w:szCs w:val="20"/>
              </w:rPr>
            </w:pPr>
          </w:p>
        </w:tc>
        <w:tc>
          <w:tcPr>
            <w:tcW w:w="2700" w:type="dxa"/>
            <w:shd w:val="clear" w:color="auto" w:fill="auto"/>
          </w:tcPr>
          <w:p w14:paraId="4614664B" w14:textId="1C4F2A6A" w:rsidR="00780F8D" w:rsidRDefault="00E56EA7" w:rsidP="00780F8D">
            <w:pPr>
              <w:spacing w:line="276" w:lineRule="auto"/>
              <w:rPr>
                <w:rFonts w:asciiTheme="majorHAnsi" w:hAnsiTheme="majorHAnsi"/>
                <w:b/>
                <w:bCs/>
                <w:sz w:val="20"/>
                <w:szCs w:val="20"/>
              </w:rPr>
            </w:pPr>
            <w:r>
              <w:rPr>
                <w:rFonts w:asciiTheme="majorHAnsi" w:hAnsiTheme="majorHAnsi"/>
                <w:b/>
                <w:bCs/>
                <w:sz w:val="20"/>
                <w:szCs w:val="20"/>
              </w:rPr>
              <w:t>Data Management Unit 2</w:t>
            </w:r>
            <w:r w:rsidR="00115F0A">
              <w:rPr>
                <w:rFonts w:asciiTheme="majorHAnsi" w:hAnsiTheme="majorHAnsi"/>
                <w:b/>
                <w:bCs/>
                <w:sz w:val="20"/>
                <w:szCs w:val="20"/>
              </w:rPr>
              <w:t>A</w:t>
            </w:r>
            <w:r>
              <w:rPr>
                <w:rFonts w:asciiTheme="majorHAnsi" w:hAnsiTheme="majorHAnsi"/>
                <w:b/>
                <w:bCs/>
                <w:sz w:val="20"/>
                <w:szCs w:val="20"/>
              </w:rPr>
              <w:t>: Probability</w:t>
            </w:r>
          </w:p>
          <w:p w14:paraId="354BDAC4" w14:textId="5F8EA16A" w:rsidR="00E56EA7" w:rsidRDefault="00115F0A" w:rsidP="00780F8D">
            <w:pPr>
              <w:spacing w:line="276" w:lineRule="auto"/>
              <w:rPr>
                <w:rFonts w:asciiTheme="majorHAnsi" w:hAnsiTheme="majorHAnsi"/>
                <w:sz w:val="20"/>
                <w:szCs w:val="20"/>
              </w:rPr>
            </w:pPr>
            <w:r>
              <w:rPr>
                <w:rFonts w:asciiTheme="majorHAnsi" w:hAnsiTheme="majorHAnsi"/>
                <w:sz w:val="20"/>
                <w:szCs w:val="20"/>
              </w:rPr>
              <w:t>5</w:t>
            </w:r>
            <w:r w:rsidR="00E56EA7">
              <w:rPr>
                <w:rFonts w:asciiTheme="majorHAnsi" w:hAnsiTheme="majorHAnsi"/>
                <w:sz w:val="20"/>
                <w:szCs w:val="20"/>
              </w:rPr>
              <w:t xml:space="preserve">: Describing Likelihood of </w:t>
            </w:r>
            <w:r w:rsidR="00794EF8">
              <w:rPr>
                <w:rFonts w:asciiTheme="majorHAnsi" w:hAnsiTheme="majorHAnsi"/>
                <w:sz w:val="20"/>
                <w:szCs w:val="20"/>
              </w:rPr>
              <w:t>Events</w:t>
            </w:r>
          </w:p>
          <w:p w14:paraId="790CA7B7" w14:textId="6DEFFDEC" w:rsidR="00E56EA7" w:rsidRDefault="00115F0A" w:rsidP="00780F8D">
            <w:pPr>
              <w:spacing w:line="276" w:lineRule="auto"/>
              <w:rPr>
                <w:rFonts w:asciiTheme="majorHAnsi" w:hAnsiTheme="majorHAnsi"/>
                <w:sz w:val="20"/>
                <w:szCs w:val="20"/>
              </w:rPr>
            </w:pPr>
            <w:r>
              <w:rPr>
                <w:rFonts w:asciiTheme="majorHAnsi" w:hAnsiTheme="majorHAnsi"/>
                <w:sz w:val="20"/>
                <w:szCs w:val="20"/>
              </w:rPr>
              <w:t>6</w:t>
            </w:r>
            <w:r w:rsidR="00E56EA7">
              <w:rPr>
                <w:rFonts w:asciiTheme="majorHAnsi" w:hAnsiTheme="majorHAnsi"/>
                <w:sz w:val="20"/>
                <w:szCs w:val="20"/>
              </w:rPr>
              <w:t>: Predicting Outcomes</w:t>
            </w:r>
            <w:r w:rsidR="00794EF8">
              <w:rPr>
                <w:rFonts w:asciiTheme="majorHAnsi" w:hAnsiTheme="majorHAnsi"/>
                <w:sz w:val="20"/>
                <w:szCs w:val="20"/>
              </w:rPr>
              <w:t xml:space="preserve"> of an Event</w:t>
            </w:r>
          </w:p>
          <w:p w14:paraId="06CFE5A6" w14:textId="227CDE3E" w:rsidR="00E56EA7" w:rsidRDefault="00115F0A" w:rsidP="00780F8D">
            <w:pPr>
              <w:spacing w:line="276" w:lineRule="auto"/>
              <w:rPr>
                <w:rFonts w:asciiTheme="majorHAnsi" w:hAnsiTheme="majorHAnsi"/>
                <w:sz w:val="20"/>
                <w:szCs w:val="20"/>
              </w:rPr>
            </w:pPr>
            <w:r>
              <w:rPr>
                <w:rFonts w:asciiTheme="majorHAnsi" w:hAnsiTheme="majorHAnsi"/>
                <w:sz w:val="20"/>
                <w:szCs w:val="20"/>
              </w:rPr>
              <w:t>7</w:t>
            </w:r>
            <w:r w:rsidR="00E56EA7">
              <w:rPr>
                <w:rFonts w:asciiTheme="majorHAnsi" w:hAnsiTheme="majorHAnsi"/>
                <w:sz w:val="20"/>
                <w:szCs w:val="20"/>
              </w:rPr>
              <w:t>: Conducting Experiments to Check Predictions</w:t>
            </w:r>
          </w:p>
          <w:p w14:paraId="1B1336FE" w14:textId="308A3F4A" w:rsidR="00115F0A" w:rsidRPr="00E56EA7" w:rsidRDefault="00115F0A" w:rsidP="00780F8D">
            <w:pPr>
              <w:spacing w:line="276" w:lineRule="auto"/>
              <w:rPr>
                <w:rFonts w:asciiTheme="majorHAnsi" w:hAnsiTheme="majorHAnsi"/>
                <w:sz w:val="20"/>
                <w:szCs w:val="20"/>
              </w:rPr>
            </w:pPr>
            <w:r>
              <w:rPr>
                <w:rFonts w:asciiTheme="majorHAnsi" w:hAnsiTheme="majorHAnsi"/>
                <w:sz w:val="20"/>
                <w:szCs w:val="20"/>
              </w:rPr>
              <w:t>9: Consolidation of Probability</w:t>
            </w:r>
          </w:p>
        </w:tc>
        <w:tc>
          <w:tcPr>
            <w:tcW w:w="3618" w:type="dxa"/>
            <w:shd w:val="clear" w:color="auto" w:fill="auto"/>
          </w:tcPr>
          <w:p w14:paraId="2A842D57" w14:textId="77777777" w:rsidR="00CB701E" w:rsidRDefault="004A522F" w:rsidP="00780F8D">
            <w:pPr>
              <w:rPr>
                <w:rFonts w:asciiTheme="majorHAnsi" w:hAnsiTheme="majorHAnsi"/>
                <w:b/>
                <w:sz w:val="20"/>
                <w:szCs w:val="20"/>
              </w:rPr>
            </w:pPr>
            <w:r>
              <w:rPr>
                <w:rFonts w:asciiTheme="majorHAnsi" w:hAnsiTheme="majorHAnsi"/>
                <w:b/>
                <w:sz w:val="20"/>
                <w:szCs w:val="20"/>
              </w:rPr>
              <w:t>Big Idea: Formulating questions, collecting data, and consolidating data in visual and graphical displays help us understand, predict, and interpret situations that involve uncertainty, variability, and randomness.</w:t>
            </w:r>
          </w:p>
          <w:p w14:paraId="2BCC30D5" w14:textId="77777777" w:rsidR="00CB701E" w:rsidRDefault="00CB701E" w:rsidP="00CB701E">
            <w:pPr>
              <w:rPr>
                <w:rFonts w:asciiTheme="majorHAnsi" w:hAnsiTheme="majorHAnsi" w:cs="Open Sans"/>
                <w:b/>
                <w:bCs/>
                <w:sz w:val="20"/>
                <w:szCs w:val="20"/>
              </w:rPr>
            </w:pPr>
            <w:r>
              <w:rPr>
                <w:rFonts w:asciiTheme="majorHAnsi" w:hAnsiTheme="majorHAnsi" w:cs="Open Sans"/>
                <w:b/>
                <w:bCs/>
                <w:sz w:val="20"/>
                <w:szCs w:val="20"/>
              </w:rPr>
              <w:t>Collecting data and organizing it into categories</w:t>
            </w:r>
          </w:p>
          <w:p w14:paraId="4B315C34" w14:textId="02411F94" w:rsidR="00780F8D" w:rsidRPr="00CB701E" w:rsidRDefault="00CB701E" w:rsidP="00780F8D">
            <w:pPr>
              <w:rPr>
                <w:rFonts w:asciiTheme="majorHAnsi" w:hAnsiTheme="majorHAnsi" w:cs="Open Sans"/>
                <w:b/>
                <w:bCs/>
                <w:sz w:val="20"/>
                <w:szCs w:val="20"/>
              </w:rPr>
            </w:pPr>
            <w:r w:rsidRPr="0074747F">
              <w:rPr>
                <w:rFonts w:asciiTheme="majorHAnsi" w:hAnsiTheme="majorHAnsi" w:cs="Open Sans"/>
                <w:sz w:val="20"/>
                <w:szCs w:val="20"/>
              </w:rPr>
              <w:t xml:space="preserve">- </w:t>
            </w:r>
            <w:r>
              <w:rPr>
                <w:rFonts w:asciiTheme="majorHAnsi" w:hAnsiTheme="majorHAnsi" w:cs="Open Sans"/>
                <w:sz w:val="20"/>
                <w:szCs w:val="20"/>
              </w:rPr>
              <w:t>Records the results of multiple trials of simple events.</w:t>
            </w:r>
            <w:r w:rsidR="004A522F">
              <w:rPr>
                <w:rFonts w:asciiTheme="majorHAnsi" w:hAnsiTheme="majorHAnsi"/>
                <w:b/>
                <w:sz w:val="20"/>
                <w:szCs w:val="20"/>
              </w:rPr>
              <w:br/>
            </w:r>
            <w:r w:rsidR="004A522F">
              <w:rPr>
                <w:rFonts w:asciiTheme="majorHAnsi" w:hAnsiTheme="majorHAnsi" w:cs="Open Sans"/>
                <w:b/>
                <w:bCs/>
                <w:sz w:val="20"/>
                <w:szCs w:val="20"/>
              </w:rPr>
              <w:t>Using the language and tools of chance to describe and predict events</w:t>
            </w:r>
            <w:r w:rsidR="004A522F">
              <w:rPr>
                <w:rFonts w:asciiTheme="majorHAnsi" w:hAnsiTheme="majorHAnsi" w:cs="Open Sans"/>
                <w:b/>
                <w:bCs/>
                <w:sz w:val="20"/>
                <w:szCs w:val="20"/>
              </w:rPr>
              <w:br/>
            </w:r>
            <w:r w:rsidR="004A522F" w:rsidRPr="0074747F">
              <w:rPr>
                <w:rFonts w:asciiTheme="majorHAnsi" w:hAnsiTheme="majorHAnsi" w:cs="Open Sans"/>
                <w:sz w:val="20"/>
                <w:szCs w:val="20"/>
              </w:rPr>
              <w:t xml:space="preserve">- </w:t>
            </w:r>
            <w:r w:rsidR="004A522F">
              <w:rPr>
                <w:rFonts w:asciiTheme="majorHAnsi" w:hAnsiTheme="majorHAnsi" w:cs="Open Sans"/>
                <w:sz w:val="20"/>
                <w:szCs w:val="20"/>
              </w:rPr>
              <w:t>Locates the likelihood of outcomes on a vocabulary-based probability continuum (e.g., impossible, unlikely, likely, certain).</w:t>
            </w:r>
            <w:r w:rsidR="004A522F">
              <w:rPr>
                <w:rFonts w:asciiTheme="majorHAnsi" w:hAnsiTheme="majorHAnsi" w:cs="Open Sans"/>
                <w:b/>
                <w:bCs/>
                <w:sz w:val="20"/>
                <w:szCs w:val="20"/>
              </w:rPr>
              <w:br/>
            </w:r>
            <w:r w:rsidR="004A522F" w:rsidRPr="0074747F">
              <w:rPr>
                <w:rFonts w:asciiTheme="majorHAnsi" w:hAnsiTheme="majorHAnsi" w:cs="Open Sans"/>
                <w:sz w:val="20"/>
                <w:szCs w:val="20"/>
              </w:rPr>
              <w:t xml:space="preserve">- </w:t>
            </w:r>
            <w:r w:rsidR="004A522F">
              <w:rPr>
                <w:rFonts w:asciiTheme="majorHAnsi" w:hAnsiTheme="majorHAnsi" w:cs="Open Sans"/>
                <w:sz w:val="20"/>
                <w:szCs w:val="20"/>
              </w:rPr>
              <w:t>Distinguishes between equally likely events (e.g., heads or tails on a fair coin) and unequally likely events (e.g., spinner with differently sized sections).</w:t>
            </w:r>
            <w:r w:rsidR="004A522F">
              <w:rPr>
                <w:rFonts w:asciiTheme="majorHAnsi" w:hAnsiTheme="majorHAnsi" w:cs="Open Sans"/>
                <w:sz w:val="20"/>
                <w:szCs w:val="20"/>
              </w:rPr>
              <w:br/>
            </w:r>
            <w:r w:rsidR="004A522F" w:rsidRPr="0074747F">
              <w:rPr>
                <w:rFonts w:asciiTheme="majorHAnsi" w:hAnsiTheme="majorHAnsi" w:cs="Open Sans"/>
                <w:sz w:val="20"/>
                <w:szCs w:val="20"/>
              </w:rPr>
              <w:t xml:space="preserve">- </w:t>
            </w:r>
            <w:r w:rsidR="004A522F">
              <w:rPr>
                <w:rFonts w:asciiTheme="majorHAnsi" w:hAnsiTheme="majorHAnsi" w:cs="Open Sans"/>
                <w:sz w:val="20"/>
                <w:szCs w:val="20"/>
              </w:rPr>
              <w:t xml:space="preserve">Identifies the sample space of </w:t>
            </w:r>
            <w:r w:rsidR="004A522F">
              <w:rPr>
                <w:rFonts w:asciiTheme="majorHAnsi" w:hAnsiTheme="majorHAnsi" w:cs="Open Sans"/>
                <w:sz w:val="20"/>
                <w:szCs w:val="20"/>
              </w:rPr>
              <w:lastRenderedPageBreak/>
              <w:t>independent events in an experiment (e.g., flipping a cup, drawing a coloured cube from a bag).</w:t>
            </w:r>
            <w:r w:rsidR="004A522F">
              <w:rPr>
                <w:rFonts w:asciiTheme="majorHAnsi" w:hAnsiTheme="majorHAnsi" w:cs="Open Sans"/>
                <w:sz w:val="20"/>
                <w:szCs w:val="20"/>
              </w:rPr>
              <w:br/>
            </w:r>
            <w:r w:rsidR="004A522F" w:rsidRPr="0074747F">
              <w:rPr>
                <w:rFonts w:asciiTheme="majorHAnsi" w:hAnsiTheme="majorHAnsi" w:cs="Open Sans"/>
                <w:sz w:val="20"/>
                <w:szCs w:val="20"/>
              </w:rPr>
              <w:t xml:space="preserve">- </w:t>
            </w:r>
            <w:r w:rsidR="004A522F">
              <w:rPr>
                <w:rFonts w:asciiTheme="majorHAnsi" w:hAnsiTheme="majorHAnsi" w:cs="Open Sans"/>
                <w:sz w:val="20"/>
                <w:szCs w:val="20"/>
              </w:rPr>
              <w:t xml:space="preserve">Investigates and calculates the experimental probability (i.e., relative frequency) of simple events (e.g., 3 heads in 5 coin tosses is </w:t>
            </w:r>
            <m:oMath>
              <m:f>
                <m:fPr>
                  <m:ctrlPr>
                    <w:rPr>
                      <w:rFonts w:ascii="Cambria Math" w:hAnsi="Cambria Math" w:cs="Open Sans"/>
                      <w:i/>
                      <w:sz w:val="20"/>
                      <w:szCs w:val="20"/>
                    </w:rPr>
                  </m:ctrlPr>
                </m:fPr>
                <m:num>
                  <m:r>
                    <w:rPr>
                      <w:rFonts w:ascii="Cambria Math" w:hAnsi="Cambria Math" w:cs="Open Sans"/>
                      <w:sz w:val="20"/>
                      <w:szCs w:val="20"/>
                    </w:rPr>
                    <m:t>3</m:t>
                  </m:r>
                </m:num>
                <m:den>
                  <m:r>
                    <w:rPr>
                      <w:rFonts w:ascii="Cambria Math" w:hAnsi="Cambria Math" w:cs="Open Sans"/>
                      <w:sz w:val="20"/>
                      <w:szCs w:val="20"/>
                    </w:rPr>
                    <m:t>5</m:t>
                  </m:r>
                </m:den>
              </m:f>
            </m:oMath>
            <w:r w:rsidR="004A522F">
              <w:rPr>
                <w:rFonts w:asciiTheme="majorHAnsi" w:hAnsiTheme="majorHAnsi" w:cs="Open Sans"/>
                <w:sz w:val="20"/>
                <w:szCs w:val="20"/>
              </w:rPr>
              <w:t>).</w:t>
            </w:r>
          </w:p>
        </w:tc>
      </w:tr>
      <w:tr w:rsidR="007E16B5" w:rsidRPr="00811A31" w14:paraId="5A366099" w14:textId="77777777" w:rsidTr="000C5040">
        <w:tc>
          <w:tcPr>
            <w:tcW w:w="3685" w:type="dxa"/>
            <w:shd w:val="clear" w:color="auto" w:fill="auto"/>
          </w:tcPr>
          <w:p w14:paraId="68F5F759" w14:textId="77777777" w:rsidR="007E16B5" w:rsidRDefault="007E16B5" w:rsidP="007E16B5">
            <w:pPr>
              <w:rPr>
                <w:rFonts w:asciiTheme="majorHAnsi" w:hAnsiTheme="majorHAnsi"/>
                <w:b/>
                <w:sz w:val="20"/>
                <w:szCs w:val="20"/>
              </w:rPr>
            </w:pPr>
            <w:r>
              <w:rPr>
                <w:rFonts w:asciiTheme="majorHAnsi" w:hAnsiTheme="majorHAnsi"/>
                <w:b/>
                <w:sz w:val="20"/>
                <w:szCs w:val="20"/>
              </w:rPr>
              <w:lastRenderedPageBreak/>
              <w:t>financial literacy – monetary calculations, including making change with amounts to $100 and making simple financial decisions</w:t>
            </w:r>
          </w:p>
          <w:p w14:paraId="56FA54B3" w14:textId="77777777" w:rsidR="007E16B5" w:rsidRDefault="007E16B5" w:rsidP="007E16B5">
            <w:pPr>
              <w:pStyle w:val="ListParagraph"/>
              <w:numPr>
                <w:ilvl w:val="0"/>
                <w:numId w:val="38"/>
              </w:numPr>
              <w:rPr>
                <w:rFonts w:asciiTheme="majorHAnsi" w:hAnsiTheme="majorHAnsi"/>
                <w:bCs/>
                <w:sz w:val="20"/>
                <w:szCs w:val="20"/>
              </w:rPr>
            </w:pPr>
            <w:r>
              <w:rPr>
                <w:rFonts w:asciiTheme="majorHAnsi" w:hAnsiTheme="majorHAnsi"/>
                <w:bCs/>
                <w:sz w:val="20"/>
                <w:szCs w:val="20"/>
              </w:rPr>
              <w:t>making monetary calculations, including decimal notation in real-life contexts and problem-based situations</w:t>
            </w:r>
          </w:p>
          <w:p w14:paraId="445D1DC8" w14:textId="77777777" w:rsidR="007E16B5" w:rsidRDefault="007E16B5" w:rsidP="007E16B5">
            <w:pPr>
              <w:pStyle w:val="ListParagraph"/>
              <w:numPr>
                <w:ilvl w:val="0"/>
                <w:numId w:val="38"/>
              </w:numPr>
              <w:rPr>
                <w:rFonts w:asciiTheme="majorHAnsi" w:hAnsiTheme="majorHAnsi"/>
                <w:bCs/>
                <w:sz w:val="20"/>
                <w:szCs w:val="20"/>
              </w:rPr>
            </w:pPr>
            <w:r>
              <w:rPr>
                <w:rFonts w:asciiTheme="majorHAnsi" w:hAnsiTheme="majorHAnsi"/>
                <w:bCs/>
                <w:sz w:val="20"/>
                <w:szCs w:val="20"/>
              </w:rPr>
              <w:t>applying a variety of strategies such as counting up, counting back, and decomposing, to calculate totals and make change</w:t>
            </w:r>
          </w:p>
          <w:p w14:paraId="7A32690B" w14:textId="77777777" w:rsidR="007E16B5" w:rsidRDefault="007E16B5" w:rsidP="007E16B5">
            <w:pPr>
              <w:pStyle w:val="ListParagraph"/>
              <w:numPr>
                <w:ilvl w:val="0"/>
                <w:numId w:val="38"/>
              </w:numPr>
              <w:rPr>
                <w:rFonts w:asciiTheme="majorHAnsi" w:hAnsiTheme="majorHAnsi"/>
                <w:bCs/>
                <w:sz w:val="20"/>
                <w:szCs w:val="20"/>
              </w:rPr>
            </w:pPr>
            <w:r>
              <w:rPr>
                <w:rFonts w:asciiTheme="majorHAnsi" w:hAnsiTheme="majorHAnsi"/>
                <w:bCs/>
                <w:sz w:val="20"/>
                <w:szCs w:val="20"/>
              </w:rPr>
              <w:t>making simple financial decisions involving earning, spending, saving, and giving</w:t>
            </w:r>
          </w:p>
          <w:p w14:paraId="463C5A40" w14:textId="759EA407" w:rsidR="007E16B5" w:rsidRPr="00D9002D" w:rsidRDefault="007E16B5" w:rsidP="007E16B5">
            <w:pPr>
              <w:pStyle w:val="ListParagraph"/>
              <w:numPr>
                <w:ilvl w:val="0"/>
                <w:numId w:val="38"/>
              </w:numPr>
              <w:rPr>
                <w:rFonts w:asciiTheme="majorHAnsi" w:hAnsiTheme="majorHAnsi"/>
                <w:bCs/>
                <w:sz w:val="20"/>
                <w:szCs w:val="20"/>
              </w:rPr>
            </w:pPr>
            <w:r>
              <w:rPr>
                <w:rFonts w:asciiTheme="majorHAnsi" w:hAnsiTheme="majorHAnsi"/>
                <w:bCs/>
                <w:sz w:val="20"/>
                <w:szCs w:val="20"/>
              </w:rPr>
              <w:t>equitable trade rules</w:t>
            </w:r>
          </w:p>
        </w:tc>
        <w:tc>
          <w:tcPr>
            <w:tcW w:w="2700" w:type="dxa"/>
            <w:shd w:val="clear" w:color="auto" w:fill="auto"/>
          </w:tcPr>
          <w:p w14:paraId="57959DD5" w14:textId="77777777" w:rsidR="007E16B5" w:rsidRDefault="007E16B5" w:rsidP="007E16B5">
            <w:pPr>
              <w:spacing w:line="276" w:lineRule="auto"/>
              <w:rPr>
                <w:rFonts w:asciiTheme="majorHAnsi" w:hAnsiTheme="majorHAnsi"/>
                <w:b/>
                <w:bCs/>
                <w:sz w:val="20"/>
                <w:szCs w:val="20"/>
              </w:rPr>
            </w:pPr>
            <w:r>
              <w:rPr>
                <w:rFonts w:asciiTheme="majorHAnsi" w:hAnsiTheme="majorHAnsi"/>
                <w:b/>
                <w:bCs/>
                <w:sz w:val="20"/>
                <w:szCs w:val="20"/>
              </w:rPr>
              <w:t>Number Unit 8: Financial Literacy</w:t>
            </w:r>
          </w:p>
          <w:p w14:paraId="09EC601D" w14:textId="77777777" w:rsidR="007E16B5" w:rsidRDefault="007E16B5" w:rsidP="007E16B5">
            <w:pPr>
              <w:spacing w:line="276" w:lineRule="auto"/>
              <w:rPr>
                <w:rFonts w:asciiTheme="majorHAnsi" w:hAnsiTheme="majorHAnsi"/>
                <w:sz w:val="20"/>
                <w:szCs w:val="20"/>
              </w:rPr>
            </w:pPr>
            <w:r>
              <w:rPr>
                <w:rFonts w:asciiTheme="majorHAnsi" w:hAnsiTheme="majorHAnsi"/>
                <w:sz w:val="20"/>
                <w:szCs w:val="20"/>
              </w:rPr>
              <w:t>41: Purchasing and Making Change (Whole-Dollar Amounts)</w:t>
            </w:r>
          </w:p>
          <w:p w14:paraId="6F82961F" w14:textId="77777777" w:rsidR="007E16B5" w:rsidRDefault="007E16B5" w:rsidP="007E16B5">
            <w:pPr>
              <w:spacing w:line="276" w:lineRule="auto"/>
              <w:rPr>
                <w:rFonts w:asciiTheme="majorHAnsi" w:hAnsiTheme="majorHAnsi"/>
                <w:sz w:val="20"/>
                <w:szCs w:val="20"/>
              </w:rPr>
            </w:pPr>
            <w:r>
              <w:rPr>
                <w:rFonts w:asciiTheme="majorHAnsi" w:hAnsiTheme="majorHAnsi"/>
                <w:sz w:val="20"/>
                <w:szCs w:val="20"/>
              </w:rPr>
              <w:t>42: Purchasing and Making Change (Decimal Amounts)</w:t>
            </w:r>
          </w:p>
          <w:p w14:paraId="14116435" w14:textId="77777777" w:rsidR="007E16B5" w:rsidRDefault="007E16B5" w:rsidP="007E16B5">
            <w:pPr>
              <w:spacing w:line="276" w:lineRule="auto"/>
              <w:rPr>
                <w:rFonts w:asciiTheme="majorHAnsi" w:hAnsiTheme="majorHAnsi"/>
                <w:sz w:val="20"/>
                <w:szCs w:val="20"/>
              </w:rPr>
            </w:pPr>
            <w:r>
              <w:rPr>
                <w:rFonts w:asciiTheme="majorHAnsi" w:hAnsiTheme="majorHAnsi"/>
                <w:sz w:val="20"/>
                <w:szCs w:val="20"/>
              </w:rPr>
              <w:t>43: Making Financial Decisions</w:t>
            </w:r>
          </w:p>
          <w:p w14:paraId="3F8EE9E4" w14:textId="77777777" w:rsidR="007E16B5" w:rsidRDefault="007E16B5" w:rsidP="007E16B5">
            <w:pPr>
              <w:spacing w:line="276" w:lineRule="auto"/>
              <w:rPr>
                <w:rFonts w:asciiTheme="majorHAnsi" w:hAnsiTheme="majorHAnsi"/>
                <w:sz w:val="20"/>
                <w:szCs w:val="20"/>
              </w:rPr>
            </w:pPr>
            <w:r>
              <w:rPr>
                <w:rFonts w:asciiTheme="majorHAnsi" w:hAnsiTheme="majorHAnsi"/>
                <w:sz w:val="20"/>
                <w:szCs w:val="20"/>
              </w:rPr>
              <w:t>44: Making Good Purchases</w:t>
            </w:r>
          </w:p>
          <w:p w14:paraId="145F19BA" w14:textId="2C6E7883" w:rsidR="00115F0A" w:rsidRPr="007E16B5" w:rsidRDefault="00C875BA" w:rsidP="007E16B5">
            <w:pPr>
              <w:spacing w:line="276" w:lineRule="auto"/>
              <w:rPr>
                <w:rFonts w:asciiTheme="majorHAnsi" w:hAnsiTheme="majorHAnsi"/>
                <w:sz w:val="20"/>
                <w:szCs w:val="20"/>
              </w:rPr>
            </w:pPr>
            <w:r>
              <w:rPr>
                <w:rFonts w:asciiTheme="majorHAnsi" w:hAnsiTheme="majorHAnsi"/>
                <w:sz w:val="20"/>
                <w:szCs w:val="20"/>
              </w:rPr>
              <w:t>45: Consolidation of Financial Literacy</w:t>
            </w:r>
          </w:p>
        </w:tc>
        <w:tc>
          <w:tcPr>
            <w:tcW w:w="3618" w:type="dxa"/>
            <w:shd w:val="clear" w:color="auto" w:fill="auto"/>
          </w:tcPr>
          <w:p w14:paraId="03682E74" w14:textId="22DB4835" w:rsidR="007E16B5" w:rsidRPr="007E16B5" w:rsidRDefault="007E16B5" w:rsidP="007E16B5">
            <w:pPr>
              <w:rPr>
                <w:rFonts w:asciiTheme="majorHAnsi" w:hAnsiTheme="majorHAnsi"/>
                <w:b/>
                <w:sz w:val="20"/>
                <w:szCs w:val="20"/>
              </w:rPr>
            </w:pPr>
            <w:r w:rsidRPr="00BB2E40">
              <w:rPr>
                <w:rFonts w:asciiTheme="majorHAnsi" w:hAnsiTheme="majorHAnsi"/>
                <w:b/>
                <w:sz w:val="20"/>
                <w:szCs w:val="20"/>
              </w:rPr>
              <w:t xml:space="preserve">Big Idea: </w:t>
            </w:r>
            <w:r>
              <w:rPr>
                <w:rFonts w:asciiTheme="majorHAnsi" w:hAnsiTheme="majorHAnsi"/>
                <w:b/>
                <w:sz w:val="20"/>
                <w:szCs w:val="20"/>
              </w:rPr>
              <w:t>Quantities and n</w:t>
            </w:r>
            <w:r w:rsidRPr="00BB2E40">
              <w:rPr>
                <w:rFonts w:asciiTheme="majorHAnsi" w:hAnsiTheme="majorHAnsi"/>
                <w:b/>
                <w:sz w:val="20"/>
                <w:szCs w:val="20"/>
              </w:rPr>
              <w:t xml:space="preserve">umbers </w:t>
            </w:r>
            <w:r>
              <w:rPr>
                <w:rFonts w:asciiTheme="majorHAnsi" w:hAnsiTheme="majorHAnsi"/>
                <w:b/>
                <w:sz w:val="20"/>
                <w:szCs w:val="20"/>
              </w:rPr>
              <w:t>can be operated on to determine how many and how much.</w:t>
            </w:r>
          </w:p>
          <w:p w14:paraId="1F6AAB32" w14:textId="170154FD" w:rsidR="007E16B5" w:rsidRPr="000727E2" w:rsidRDefault="007E16B5" w:rsidP="000727E2">
            <w:pPr>
              <w:spacing w:after="60"/>
              <w:rPr>
                <w:rFonts w:asciiTheme="majorHAnsi" w:hAnsiTheme="majorHAnsi" w:cs="Open Sans"/>
                <w:b/>
                <w:bCs/>
                <w:sz w:val="20"/>
                <w:szCs w:val="20"/>
              </w:rPr>
            </w:pPr>
            <w:r w:rsidRPr="00534E9B">
              <w:rPr>
                <w:rFonts w:asciiTheme="majorHAnsi" w:hAnsiTheme="majorHAnsi" w:cs="Open Sans"/>
                <w:b/>
                <w:bCs/>
                <w:sz w:val="20"/>
                <w:szCs w:val="20"/>
              </w:rPr>
              <w:t>Developing conceptual meaning of operations</w:t>
            </w:r>
            <w:r w:rsidR="000727E2">
              <w:rPr>
                <w:rFonts w:asciiTheme="majorHAnsi" w:hAnsiTheme="majorHAnsi" w:cs="Open Sans"/>
                <w:b/>
                <w:bCs/>
                <w:sz w:val="20"/>
                <w:szCs w:val="20"/>
              </w:rPr>
              <w:br/>
            </w:r>
            <w:r w:rsidRPr="00BB2E40">
              <w:rPr>
                <w:rFonts w:asciiTheme="majorHAnsi" w:hAnsiTheme="majorHAnsi"/>
                <w:sz w:val="20"/>
                <w:szCs w:val="20"/>
              </w:rPr>
              <w:t xml:space="preserve">- </w:t>
            </w:r>
            <w:r>
              <w:rPr>
                <w:rFonts w:asciiTheme="majorHAnsi" w:hAnsiTheme="majorHAnsi" w:cs="Open Sans"/>
                <w:sz w:val="20"/>
                <w:szCs w:val="20"/>
              </w:rPr>
              <w:t>Models and develops meaning for whole number computation to four digits.</w:t>
            </w:r>
            <w:r w:rsidR="000727E2">
              <w:rPr>
                <w:rFonts w:asciiTheme="majorHAnsi" w:hAnsiTheme="majorHAnsi" w:cs="Open Sans"/>
                <w:b/>
                <w:bCs/>
                <w:sz w:val="20"/>
                <w:szCs w:val="20"/>
              </w:rPr>
              <w:br/>
            </w:r>
            <w:r w:rsidR="00772166" w:rsidRPr="00BB2E40">
              <w:rPr>
                <w:rFonts w:asciiTheme="majorHAnsi" w:hAnsiTheme="majorHAnsi"/>
                <w:sz w:val="20"/>
                <w:szCs w:val="20"/>
              </w:rPr>
              <w:t xml:space="preserve">- </w:t>
            </w:r>
            <w:r w:rsidR="00772166">
              <w:rPr>
                <w:rFonts w:asciiTheme="majorHAnsi" w:hAnsiTheme="majorHAnsi" w:cs="Open Sans"/>
                <w:sz w:val="20"/>
                <w:szCs w:val="20"/>
              </w:rPr>
              <w:t>Demonstrates an understanding of decimal number computation through modelling and flexible strategies.</w:t>
            </w:r>
            <w:r w:rsidR="00772166">
              <w:rPr>
                <w:rFonts w:asciiTheme="majorHAnsi" w:hAnsiTheme="majorHAnsi" w:cs="Open Sans"/>
                <w:sz w:val="20"/>
                <w:szCs w:val="20"/>
              </w:rPr>
              <w:br/>
            </w:r>
            <w:r w:rsidRPr="00C94108">
              <w:rPr>
                <w:rFonts w:asciiTheme="majorHAnsi" w:hAnsiTheme="majorHAnsi" w:cs="Open Sans"/>
                <w:b/>
                <w:bCs/>
                <w:sz w:val="20"/>
                <w:szCs w:val="20"/>
              </w:rPr>
              <w:t>Developing fluency of operations</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Estimates the result of whole number operations using contextually relevant strategies (e.g., How many buses are needed to take the Grade 8 classes to the museum?).</w:t>
            </w:r>
            <w:r>
              <w:rPr>
                <w:rFonts w:asciiTheme="majorHAnsi" w:hAnsiTheme="majorHAnsi" w:cs="Open Sans"/>
                <w:sz w:val="20"/>
                <w:szCs w:val="20"/>
              </w:rPr>
              <w:br/>
            </w:r>
            <w:r w:rsidRPr="00BB2E40">
              <w:rPr>
                <w:rFonts w:asciiTheme="majorHAnsi" w:hAnsiTheme="majorHAnsi"/>
                <w:sz w:val="20"/>
                <w:szCs w:val="20"/>
              </w:rPr>
              <w:t xml:space="preserve">- </w:t>
            </w:r>
            <w:r>
              <w:rPr>
                <w:rFonts w:asciiTheme="majorHAnsi" w:hAnsiTheme="majorHAnsi" w:cs="Open Sans"/>
                <w:sz w:val="20"/>
                <w:szCs w:val="20"/>
              </w:rPr>
              <w:t>Solves whole number computation using efficient strategies (e.g., mental computation, algorithms, calculating cost of transactions and change owing, saving money to make a purchase).</w:t>
            </w:r>
            <w:r w:rsidR="00772166">
              <w:rPr>
                <w:rFonts w:asciiTheme="majorHAnsi" w:hAnsiTheme="majorHAnsi" w:cs="Open Sans"/>
                <w:sz w:val="20"/>
                <w:szCs w:val="20"/>
              </w:rPr>
              <w:br/>
            </w:r>
            <w:r w:rsidR="00772166" w:rsidRPr="00BB2E40">
              <w:rPr>
                <w:rFonts w:asciiTheme="majorHAnsi" w:hAnsiTheme="majorHAnsi"/>
                <w:sz w:val="20"/>
                <w:szCs w:val="20"/>
              </w:rPr>
              <w:t xml:space="preserve">- </w:t>
            </w:r>
            <w:r w:rsidR="00772166">
              <w:rPr>
                <w:rFonts w:asciiTheme="majorHAnsi" w:hAnsiTheme="majorHAnsi" w:cs="Open Sans"/>
                <w:sz w:val="20"/>
                <w:szCs w:val="20"/>
              </w:rPr>
              <w:t>Estimates sums and differences of decimal numbers (e.g., calculating cost of transactions involving dollars and cents).</w:t>
            </w:r>
            <w:r w:rsidR="000727E2">
              <w:rPr>
                <w:rFonts w:asciiTheme="majorHAnsi" w:hAnsiTheme="majorHAnsi" w:cs="Open Sans"/>
                <w:b/>
                <w:bCs/>
                <w:sz w:val="20"/>
                <w:szCs w:val="20"/>
              </w:rPr>
              <w:br/>
            </w:r>
            <w:r w:rsidR="00772166" w:rsidRPr="00BB2E40">
              <w:rPr>
                <w:rFonts w:asciiTheme="majorHAnsi" w:hAnsiTheme="majorHAnsi"/>
                <w:sz w:val="20"/>
                <w:szCs w:val="20"/>
              </w:rPr>
              <w:t xml:space="preserve">- </w:t>
            </w:r>
            <w:r w:rsidR="00772166">
              <w:rPr>
                <w:rFonts w:asciiTheme="majorHAnsi" w:hAnsiTheme="majorHAnsi" w:cs="Open Sans"/>
                <w:sz w:val="20"/>
                <w:szCs w:val="20"/>
              </w:rPr>
              <w:t>Solves decimal number computation using efficient strategies.</w:t>
            </w:r>
          </w:p>
        </w:tc>
      </w:tr>
    </w:tbl>
    <w:p w14:paraId="295A85D8" w14:textId="19B0C18D" w:rsidR="006939B9" w:rsidRPr="0013594B" w:rsidRDefault="006939B9" w:rsidP="00780F8D">
      <w:pPr>
        <w:spacing w:after="120" w:line="264" w:lineRule="auto"/>
        <w:rPr>
          <w:b/>
          <w:sz w:val="28"/>
          <w:szCs w:val="28"/>
        </w:rPr>
      </w:pPr>
    </w:p>
    <w:p w14:paraId="55524961" w14:textId="77777777" w:rsidR="006939B9" w:rsidRDefault="006939B9" w:rsidP="006939B9">
      <w:pPr>
        <w:rPr>
          <w:b/>
          <w:sz w:val="28"/>
          <w:szCs w:val="28"/>
        </w:rPr>
      </w:pPr>
    </w:p>
    <w:p w14:paraId="27C6654B" w14:textId="305D49D6" w:rsidR="005E08EF" w:rsidRPr="009C1EFA" w:rsidRDefault="005E08EF" w:rsidP="009C1EFA">
      <w:pPr>
        <w:spacing w:after="120" w:line="264" w:lineRule="auto"/>
        <w:rPr>
          <w:b/>
          <w:sz w:val="28"/>
          <w:szCs w:val="28"/>
        </w:rPr>
      </w:pPr>
    </w:p>
    <w:sectPr w:rsidR="005E08EF" w:rsidRPr="009C1EFA" w:rsidSect="005E08EF">
      <w:footerReference w:type="default" r:id="rId12"/>
      <w:pgSz w:w="12240" w:h="15840" w:orient="landscape"/>
      <w:pgMar w:top="1440" w:right="1191" w:bottom="1440" w:left="1259"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AFEA" w14:textId="77777777" w:rsidR="00E70972" w:rsidRDefault="00E70972">
      <w:r>
        <w:separator/>
      </w:r>
    </w:p>
  </w:endnote>
  <w:endnote w:type="continuationSeparator" w:id="0">
    <w:p w14:paraId="32A2EBFF" w14:textId="77777777" w:rsidR="00E70972" w:rsidRDefault="00E7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11DE5758" w:rsidR="009819B5" w:rsidRDefault="39DBB73A">
    <w:pPr>
      <w:pBdr>
        <w:top w:val="nil"/>
        <w:left w:val="nil"/>
        <w:bottom w:val="nil"/>
        <w:right w:val="nil"/>
        <w:between w:val="nil"/>
      </w:pBdr>
      <w:tabs>
        <w:tab w:val="center" w:pos="4680"/>
        <w:tab w:val="right" w:pos="9360"/>
      </w:tabs>
      <w:jc w:val="right"/>
      <w:rPr>
        <w:color w:val="000000"/>
      </w:rPr>
    </w:pPr>
    <w:r>
      <w:rPr>
        <w:color w:val="000000"/>
      </w:rPr>
      <w:t xml:space="preserve">Mathology </w:t>
    </w:r>
    <w:r w:rsidR="006B2144">
      <w:rPr>
        <w:color w:val="000000"/>
      </w:rPr>
      <w:t>4</w:t>
    </w:r>
    <w:r>
      <w:rPr>
        <w:color w:val="000000"/>
      </w:rPr>
      <w:t xml:space="preserve"> Curriculum Correlation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1E3CBF">
      <w:rPr>
        <w:color w:val="000000"/>
      </w:rPr>
      <w:t>British Columbia</w:t>
    </w:r>
  </w:p>
  <w:p w14:paraId="7B363522" w14:textId="77777777" w:rsidR="009819B5" w:rsidRDefault="009819B5">
    <w:pPr>
      <w:pBdr>
        <w:top w:val="nil"/>
        <w:left w:val="nil"/>
        <w:bottom w:val="nil"/>
        <w:right w:val="nil"/>
        <w:between w:val="nil"/>
      </w:pBdr>
      <w:tabs>
        <w:tab w:val="center" w:pos="4680"/>
        <w:tab w:val="right" w:pos="9360"/>
      </w:tabs>
      <w:jc w:val="right"/>
      <w:rPr>
        <w:color w:val="000000"/>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D846" w14:textId="77777777" w:rsidR="00E70972" w:rsidRDefault="00E70972">
      <w:r>
        <w:separator/>
      </w:r>
    </w:p>
  </w:footnote>
  <w:footnote w:type="continuationSeparator" w:id="0">
    <w:p w14:paraId="79F2D909" w14:textId="77777777" w:rsidR="00E70972" w:rsidRDefault="00E7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960C7"/>
    <w:multiLevelType w:val="hybridMultilevel"/>
    <w:tmpl w:val="F822E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EC4D04"/>
    <w:multiLevelType w:val="hybridMultilevel"/>
    <w:tmpl w:val="9416B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5D21C4"/>
    <w:multiLevelType w:val="hybridMultilevel"/>
    <w:tmpl w:val="3AA2D3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0504CB"/>
    <w:multiLevelType w:val="hybridMultilevel"/>
    <w:tmpl w:val="070EFDB8"/>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D0A6B6A"/>
    <w:multiLevelType w:val="hybridMultilevel"/>
    <w:tmpl w:val="D1B0F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1E2380"/>
    <w:multiLevelType w:val="hybridMultilevel"/>
    <w:tmpl w:val="3B64D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C4633E"/>
    <w:multiLevelType w:val="hybridMultilevel"/>
    <w:tmpl w:val="20526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DC5421"/>
    <w:multiLevelType w:val="hybridMultilevel"/>
    <w:tmpl w:val="80220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552C98"/>
    <w:multiLevelType w:val="hybridMultilevel"/>
    <w:tmpl w:val="01383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A5C56FF"/>
    <w:multiLevelType w:val="hybridMultilevel"/>
    <w:tmpl w:val="7F043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570D87"/>
    <w:multiLevelType w:val="hybridMultilevel"/>
    <w:tmpl w:val="2BDAA78E"/>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9C61858"/>
    <w:multiLevelType w:val="hybridMultilevel"/>
    <w:tmpl w:val="7BE44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B696411"/>
    <w:multiLevelType w:val="hybridMultilevel"/>
    <w:tmpl w:val="6D76D9E4"/>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20F09F0"/>
    <w:multiLevelType w:val="hybridMultilevel"/>
    <w:tmpl w:val="BEE83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435993"/>
    <w:multiLevelType w:val="hybridMultilevel"/>
    <w:tmpl w:val="20DC1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82028D0"/>
    <w:multiLevelType w:val="hybridMultilevel"/>
    <w:tmpl w:val="F184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9639A2"/>
    <w:multiLevelType w:val="hybridMultilevel"/>
    <w:tmpl w:val="8BC81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12"/>
  </w:num>
  <w:num w:numId="5">
    <w:abstractNumId w:val="27"/>
  </w:num>
  <w:num w:numId="6">
    <w:abstractNumId w:val="11"/>
  </w:num>
  <w:num w:numId="7">
    <w:abstractNumId w:val="25"/>
  </w:num>
  <w:num w:numId="8">
    <w:abstractNumId w:val="33"/>
  </w:num>
  <w:num w:numId="9">
    <w:abstractNumId w:val="20"/>
  </w:num>
  <w:num w:numId="10">
    <w:abstractNumId w:val="31"/>
  </w:num>
  <w:num w:numId="11">
    <w:abstractNumId w:val="23"/>
  </w:num>
  <w:num w:numId="12">
    <w:abstractNumId w:val="26"/>
  </w:num>
  <w:num w:numId="13">
    <w:abstractNumId w:val="3"/>
  </w:num>
  <w:num w:numId="14">
    <w:abstractNumId w:val="4"/>
  </w:num>
  <w:num w:numId="15">
    <w:abstractNumId w:val="17"/>
  </w:num>
  <w:num w:numId="16">
    <w:abstractNumId w:val="24"/>
  </w:num>
  <w:num w:numId="17">
    <w:abstractNumId w:val="7"/>
  </w:num>
  <w:num w:numId="18">
    <w:abstractNumId w:val="14"/>
  </w:num>
  <w:num w:numId="19">
    <w:abstractNumId w:val="32"/>
  </w:num>
  <w:num w:numId="20">
    <w:abstractNumId w:val="18"/>
  </w:num>
  <w:num w:numId="21">
    <w:abstractNumId w:val="6"/>
  </w:num>
  <w:num w:numId="22">
    <w:abstractNumId w:val="21"/>
  </w:num>
  <w:num w:numId="23">
    <w:abstractNumId w:val="28"/>
  </w:num>
  <w:num w:numId="24">
    <w:abstractNumId w:val="30"/>
  </w:num>
  <w:num w:numId="25">
    <w:abstractNumId w:val="8"/>
  </w:num>
  <w:num w:numId="26">
    <w:abstractNumId w:val="5"/>
  </w:num>
  <w:num w:numId="27">
    <w:abstractNumId w:val="37"/>
  </w:num>
  <w:num w:numId="28">
    <w:abstractNumId w:val="36"/>
  </w:num>
  <w:num w:numId="29">
    <w:abstractNumId w:val="22"/>
  </w:num>
  <w:num w:numId="30">
    <w:abstractNumId w:val="19"/>
  </w:num>
  <w:num w:numId="31">
    <w:abstractNumId w:val="34"/>
  </w:num>
  <w:num w:numId="32">
    <w:abstractNumId w:val="15"/>
  </w:num>
  <w:num w:numId="33">
    <w:abstractNumId w:val="2"/>
  </w:num>
  <w:num w:numId="34">
    <w:abstractNumId w:val="1"/>
  </w:num>
  <w:num w:numId="35">
    <w:abstractNumId w:val="35"/>
  </w:num>
  <w:num w:numId="36">
    <w:abstractNumId w:val="29"/>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1074A"/>
    <w:rsid w:val="00011C66"/>
    <w:rsid w:val="00012A5E"/>
    <w:rsid w:val="000169DD"/>
    <w:rsid w:val="00025264"/>
    <w:rsid w:val="00025812"/>
    <w:rsid w:val="00030473"/>
    <w:rsid w:val="00032CB5"/>
    <w:rsid w:val="000332DE"/>
    <w:rsid w:val="00034C75"/>
    <w:rsid w:val="00037A75"/>
    <w:rsid w:val="000404BD"/>
    <w:rsid w:val="0004390F"/>
    <w:rsid w:val="000446AF"/>
    <w:rsid w:val="00045650"/>
    <w:rsid w:val="0004578E"/>
    <w:rsid w:val="00046115"/>
    <w:rsid w:val="00047155"/>
    <w:rsid w:val="00050713"/>
    <w:rsid w:val="0005108A"/>
    <w:rsid w:val="00053C89"/>
    <w:rsid w:val="00060964"/>
    <w:rsid w:val="00063511"/>
    <w:rsid w:val="00064723"/>
    <w:rsid w:val="00064EA0"/>
    <w:rsid w:val="00071726"/>
    <w:rsid w:val="000727E2"/>
    <w:rsid w:val="00080EF8"/>
    <w:rsid w:val="00081691"/>
    <w:rsid w:val="00081E9E"/>
    <w:rsid w:val="00084A20"/>
    <w:rsid w:val="00097C6A"/>
    <w:rsid w:val="000A05A0"/>
    <w:rsid w:val="000B088D"/>
    <w:rsid w:val="000B1425"/>
    <w:rsid w:val="000B1B3C"/>
    <w:rsid w:val="000B431F"/>
    <w:rsid w:val="000B5372"/>
    <w:rsid w:val="000C1C40"/>
    <w:rsid w:val="000C1D64"/>
    <w:rsid w:val="000C5040"/>
    <w:rsid w:val="000C7438"/>
    <w:rsid w:val="000D0DB9"/>
    <w:rsid w:val="000D115F"/>
    <w:rsid w:val="000D120C"/>
    <w:rsid w:val="000D159B"/>
    <w:rsid w:val="000D1DC8"/>
    <w:rsid w:val="000D1F3F"/>
    <w:rsid w:val="000D2085"/>
    <w:rsid w:val="000E3742"/>
    <w:rsid w:val="000E6C14"/>
    <w:rsid w:val="000F14D7"/>
    <w:rsid w:val="000F1DE8"/>
    <w:rsid w:val="000F36D1"/>
    <w:rsid w:val="000F74BF"/>
    <w:rsid w:val="00100346"/>
    <w:rsid w:val="0010312C"/>
    <w:rsid w:val="00106595"/>
    <w:rsid w:val="00113389"/>
    <w:rsid w:val="001134AD"/>
    <w:rsid w:val="001154E5"/>
    <w:rsid w:val="00115F0A"/>
    <w:rsid w:val="001213DD"/>
    <w:rsid w:val="00122532"/>
    <w:rsid w:val="00123A82"/>
    <w:rsid w:val="00126735"/>
    <w:rsid w:val="00130512"/>
    <w:rsid w:val="00134BD9"/>
    <w:rsid w:val="0013594B"/>
    <w:rsid w:val="0014362E"/>
    <w:rsid w:val="001444DC"/>
    <w:rsid w:val="00144B05"/>
    <w:rsid w:val="00145881"/>
    <w:rsid w:val="00147BC0"/>
    <w:rsid w:val="0015642D"/>
    <w:rsid w:val="00165014"/>
    <w:rsid w:val="00165CDC"/>
    <w:rsid w:val="00167A19"/>
    <w:rsid w:val="00181343"/>
    <w:rsid w:val="001828BE"/>
    <w:rsid w:val="00183563"/>
    <w:rsid w:val="00184DAC"/>
    <w:rsid w:val="00192531"/>
    <w:rsid w:val="00192CA0"/>
    <w:rsid w:val="00193FEE"/>
    <w:rsid w:val="00195251"/>
    <w:rsid w:val="00196819"/>
    <w:rsid w:val="001A0CF6"/>
    <w:rsid w:val="001A0CFC"/>
    <w:rsid w:val="001A10F4"/>
    <w:rsid w:val="001A4961"/>
    <w:rsid w:val="001A6CAE"/>
    <w:rsid w:val="001B006F"/>
    <w:rsid w:val="001B5541"/>
    <w:rsid w:val="001B5D97"/>
    <w:rsid w:val="001C0005"/>
    <w:rsid w:val="001C5480"/>
    <w:rsid w:val="001E02B8"/>
    <w:rsid w:val="001E0E81"/>
    <w:rsid w:val="001E2668"/>
    <w:rsid w:val="001E327D"/>
    <w:rsid w:val="001E3CBF"/>
    <w:rsid w:val="001E3DB8"/>
    <w:rsid w:val="001E5CEF"/>
    <w:rsid w:val="001E5E8B"/>
    <w:rsid w:val="001F2B85"/>
    <w:rsid w:val="001F61C0"/>
    <w:rsid w:val="001F644B"/>
    <w:rsid w:val="00202BD9"/>
    <w:rsid w:val="0020711D"/>
    <w:rsid w:val="0020750B"/>
    <w:rsid w:val="0021655B"/>
    <w:rsid w:val="00221F79"/>
    <w:rsid w:val="002254D2"/>
    <w:rsid w:val="0022754A"/>
    <w:rsid w:val="00240B4D"/>
    <w:rsid w:val="002425BF"/>
    <w:rsid w:val="00242D2F"/>
    <w:rsid w:val="00245E83"/>
    <w:rsid w:val="0024673C"/>
    <w:rsid w:val="00255002"/>
    <w:rsid w:val="00260234"/>
    <w:rsid w:val="00262A25"/>
    <w:rsid w:val="002649C7"/>
    <w:rsid w:val="00277E7C"/>
    <w:rsid w:val="002811A2"/>
    <w:rsid w:val="00290505"/>
    <w:rsid w:val="00297B4C"/>
    <w:rsid w:val="002A0601"/>
    <w:rsid w:val="002A379F"/>
    <w:rsid w:val="002A59F4"/>
    <w:rsid w:val="002B0094"/>
    <w:rsid w:val="002B1787"/>
    <w:rsid w:val="002B53FD"/>
    <w:rsid w:val="002B59B1"/>
    <w:rsid w:val="002C14A8"/>
    <w:rsid w:val="002C1D63"/>
    <w:rsid w:val="002C2D4F"/>
    <w:rsid w:val="002C2EE4"/>
    <w:rsid w:val="002C3BFC"/>
    <w:rsid w:val="002C42C1"/>
    <w:rsid w:val="002C5E12"/>
    <w:rsid w:val="002E0391"/>
    <w:rsid w:val="002E122C"/>
    <w:rsid w:val="002E5322"/>
    <w:rsid w:val="002E7767"/>
    <w:rsid w:val="002F5189"/>
    <w:rsid w:val="00303000"/>
    <w:rsid w:val="003030D5"/>
    <w:rsid w:val="00307052"/>
    <w:rsid w:val="0031234D"/>
    <w:rsid w:val="003124E3"/>
    <w:rsid w:val="003174F7"/>
    <w:rsid w:val="003341D6"/>
    <w:rsid w:val="00336638"/>
    <w:rsid w:val="003406A1"/>
    <w:rsid w:val="00341CEA"/>
    <w:rsid w:val="00345D0D"/>
    <w:rsid w:val="003472A9"/>
    <w:rsid w:val="0035367F"/>
    <w:rsid w:val="0036162D"/>
    <w:rsid w:val="00370319"/>
    <w:rsid w:val="003818E4"/>
    <w:rsid w:val="00383019"/>
    <w:rsid w:val="00387D52"/>
    <w:rsid w:val="003A40B7"/>
    <w:rsid w:val="003A4786"/>
    <w:rsid w:val="003B2688"/>
    <w:rsid w:val="003B2FD4"/>
    <w:rsid w:val="003B49A5"/>
    <w:rsid w:val="003B6D6B"/>
    <w:rsid w:val="003C0F39"/>
    <w:rsid w:val="003C185E"/>
    <w:rsid w:val="003C1B2B"/>
    <w:rsid w:val="003E55A4"/>
    <w:rsid w:val="003E5655"/>
    <w:rsid w:val="003E570E"/>
    <w:rsid w:val="003E5C5D"/>
    <w:rsid w:val="003F661B"/>
    <w:rsid w:val="00401723"/>
    <w:rsid w:val="0041422F"/>
    <w:rsid w:val="004147C6"/>
    <w:rsid w:val="00426F24"/>
    <w:rsid w:val="004407B7"/>
    <w:rsid w:val="00443BAC"/>
    <w:rsid w:val="00443D38"/>
    <w:rsid w:val="00444C99"/>
    <w:rsid w:val="004532A7"/>
    <w:rsid w:val="004647A1"/>
    <w:rsid w:val="00474066"/>
    <w:rsid w:val="00476B2E"/>
    <w:rsid w:val="00480C28"/>
    <w:rsid w:val="00482622"/>
    <w:rsid w:val="004A43E4"/>
    <w:rsid w:val="004A522F"/>
    <w:rsid w:val="004A5693"/>
    <w:rsid w:val="004C144E"/>
    <w:rsid w:val="004C6E50"/>
    <w:rsid w:val="004C70E5"/>
    <w:rsid w:val="004C7FFE"/>
    <w:rsid w:val="004D3D1B"/>
    <w:rsid w:val="004F245E"/>
    <w:rsid w:val="004F38CA"/>
    <w:rsid w:val="00503849"/>
    <w:rsid w:val="00503DDE"/>
    <w:rsid w:val="00504685"/>
    <w:rsid w:val="00507937"/>
    <w:rsid w:val="0051531D"/>
    <w:rsid w:val="00521259"/>
    <w:rsid w:val="00522D13"/>
    <w:rsid w:val="00525DCE"/>
    <w:rsid w:val="005329F6"/>
    <w:rsid w:val="00532B6E"/>
    <w:rsid w:val="00534E6D"/>
    <w:rsid w:val="00534E9B"/>
    <w:rsid w:val="0053734B"/>
    <w:rsid w:val="00542D99"/>
    <w:rsid w:val="00542DC0"/>
    <w:rsid w:val="00543E64"/>
    <w:rsid w:val="0054417B"/>
    <w:rsid w:val="00552748"/>
    <w:rsid w:val="0056237E"/>
    <w:rsid w:val="0056742A"/>
    <w:rsid w:val="00572C81"/>
    <w:rsid w:val="00574570"/>
    <w:rsid w:val="0058123C"/>
    <w:rsid w:val="005816B2"/>
    <w:rsid w:val="00585147"/>
    <w:rsid w:val="00595181"/>
    <w:rsid w:val="00597A03"/>
    <w:rsid w:val="005A1423"/>
    <w:rsid w:val="005A33B8"/>
    <w:rsid w:val="005A369F"/>
    <w:rsid w:val="005A7255"/>
    <w:rsid w:val="005B360E"/>
    <w:rsid w:val="005B52C9"/>
    <w:rsid w:val="005B697B"/>
    <w:rsid w:val="005C09C8"/>
    <w:rsid w:val="005C4BB1"/>
    <w:rsid w:val="005D3B7D"/>
    <w:rsid w:val="005D5A85"/>
    <w:rsid w:val="005E0805"/>
    <w:rsid w:val="005E08EF"/>
    <w:rsid w:val="005F378C"/>
    <w:rsid w:val="005F588E"/>
    <w:rsid w:val="00607763"/>
    <w:rsid w:val="00616B8B"/>
    <w:rsid w:val="0062151F"/>
    <w:rsid w:val="0062255C"/>
    <w:rsid w:val="0062694F"/>
    <w:rsid w:val="0063234E"/>
    <w:rsid w:val="00632AE4"/>
    <w:rsid w:val="0063558F"/>
    <w:rsid w:val="006430BF"/>
    <w:rsid w:val="00646017"/>
    <w:rsid w:val="0064655B"/>
    <w:rsid w:val="00654980"/>
    <w:rsid w:val="006626E9"/>
    <w:rsid w:val="0066337B"/>
    <w:rsid w:val="006703E9"/>
    <w:rsid w:val="006769E7"/>
    <w:rsid w:val="006801B3"/>
    <w:rsid w:val="006832AE"/>
    <w:rsid w:val="00683C0A"/>
    <w:rsid w:val="00691CAD"/>
    <w:rsid w:val="0069398C"/>
    <w:rsid w:val="006939B9"/>
    <w:rsid w:val="0069406F"/>
    <w:rsid w:val="006A15E1"/>
    <w:rsid w:val="006A471D"/>
    <w:rsid w:val="006A7FEB"/>
    <w:rsid w:val="006B1B87"/>
    <w:rsid w:val="006B2144"/>
    <w:rsid w:val="006C51BC"/>
    <w:rsid w:val="006C5A06"/>
    <w:rsid w:val="006D13DF"/>
    <w:rsid w:val="006D331D"/>
    <w:rsid w:val="006D5F76"/>
    <w:rsid w:val="006E35CA"/>
    <w:rsid w:val="006E5567"/>
    <w:rsid w:val="006F09C7"/>
    <w:rsid w:val="006F2609"/>
    <w:rsid w:val="006F58AB"/>
    <w:rsid w:val="006F6222"/>
    <w:rsid w:val="00700C85"/>
    <w:rsid w:val="00701B7E"/>
    <w:rsid w:val="00714B19"/>
    <w:rsid w:val="007174F8"/>
    <w:rsid w:val="00725D4D"/>
    <w:rsid w:val="007272A0"/>
    <w:rsid w:val="007352E4"/>
    <w:rsid w:val="00746E56"/>
    <w:rsid w:val="007478FD"/>
    <w:rsid w:val="0075046E"/>
    <w:rsid w:val="00754AFB"/>
    <w:rsid w:val="00764775"/>
    <w:rsid w:val="00772166"/>
    <w:rsid w:val="0077482F"/>
    <w:rsid w:val="00774BB5"/>
    <w:rsid w:val="00776A9E"/>
    <w:rsid w:val="007800D4"/>
    <w:rsid w:val="00780F8D"/>
    <w:rsid w:val="00781A13"/>
    <w:rsid w:val="00781B6C"/>
    <w:rsid w:val="00781FFC"/>
    <w:rsid w:val="00782FC5"/>
    <w:rsid w:val="00784B12"/>
    <w:rsid w:val="007877A7"/>
    <w:rsid w:val="00794EF8"/>
    <w:rsid w:val="007A12DC"/>
    <w:rsid w:val="007A7BAA"/>
    <w:rsid w:val="007B4326"/>
    <w:rsid w:val="007B580B"/>
    <w:rsid w:val="007C6348"/>
    <w:rsid w:val="007C6CAC"/>
    <w:rsid w:val="007D2C56"/>
    <w:rsid w:val="007D4AE5"/>
    <w:rsid w:val="007D651B"/>
    <w:rsid w:val="007E16B5"/>
    <w:rsid w:val="007E7212"/>
    <w:rsid w:val="007F57FE"/>
    <w:rsid w:val="0081071F"/>
    <w:rsid w:val="008119EC"/>
    <w:rsid w:val="00811A31"/>
    <w:rsid w:val="0082296B"/>
    <w:rsid w:val="00823A29"/>
    <w:rsid w:val="008241C0"/>
    <w:rsid w:val="00833897"/>
    <w:rsid w:val="008411D7"/>
    <w:rsid w:val="00851F68"/>
    <w:rsid w:val="00864FAB"/>
    <w:rsid w:val="008743A1"/>
    <w:rsid w:val="00874D8B"/>
    <w:rsid w:val="00884B22"/>
    <w:rsid w:val="0088512E"/>
    <w:rsid w:val="008925F9"/>
    <w:rsid w:val="0089630C"/>
    <w:rsid w:val="0089762B"/>
    <w:rsid w:val="008A1853"/>
    <w:rsid w:val="008A2B1B"/>
    <w:rsid w:val="008A49CA"/>
    <w:rsid w:val="008A711F"/>
    <w:rsid w:val="008B26C7"/>
    <w:rsid w:val="008B3D6C"/>
    <w:rsid w:val="008B4D5C"/>
    <w:rsid w:val="008C474D"/>
    <w:rsid w:val="008C73C4"/>
    <w:rsid w:val="008D08F2"/>
    <w:rsid w:val="008D4132"/>
    <w:rsid w:val="008D6A18"/>
    <w:rsid w:val="008E32E5"/>
    <w:rsid w:val="008E41E6"/>
    <w:rsid w:val="008E499E"/>
    <w:rsid w:val="008E6EE8"/>
    <w:rsid w:val="008F3365"/>
    <w:rsid w:val="00901D8C"/>
    <w:rsid w:val="009144AE"/>
    <w:rsid w:val="009168A0"/>
    <w:rsid w:val="009169A6"/>
    <w:rsid w:val="00920CDC"/>
    <w:rsid w:val="009251E9"/>
    <w:rsid w:val="00925FC7"/>
    <w:rsid w:val="00931151"/>
    <w:rsid w:val="009402F4"/>
    <w:rsid w:val="009431EF"/>
    <w:rsid w:val="00956241"/>
    <w:rsid w:val="00961A68"/>
    <w:rsid w:val="009643B7"/>
    <w:rsid w:val="00966236"/>
    <w:rsid w:val="00966D12"/>
    <w:rsid w:val="00966E85"/>
    <w:rsid w:val="009705C4"/>
    <w:rsid w:val="00975A04"/>
    <w:rsid w:val="00977ACF"/>
    <w:rsid w:val="009813A6"/>
    <w:rsid w:val="009819B5"/>
    <w:rsid w:val="00981A35"/>
    <w:rsid w:val="00997289"/>
    <w:rsid w:val="009A0F49"/>
    <w:rsid w:val="009A511D"/>
    <w:rsid w:val="009B2137"/>
    <w:rsid w:val="009B5FFF"/>
    <w:rsid w:val="009C1EFA"/>
    <w:rsid w:val="009C3794"/>
    <w:rsid w:val="009C58DE"/>
    <w:rsid w:val="009D4651"/>
    <w:rsid w:val="009E13EC"/>
    <w:rsid w:val="009E151D"/>
    <w:rsid w:val="009E3309"/>
    <w:rsid w:val="009F39C2"/>
    <w:rsid w:val="00A0442F"/>
    <w:rsid w:val="00A0678B"/>
    <w:rsid w:val="00A067AA"/>
    <w:rsid w:val="00A06DCF"/>
    <w:rsid w:val="00A071AE"/>
    <w:rsid w:val="00A116B8"/>
    <w:rsid w:val="00A12E17"/>
    <w:rsid w:val="00A14490"/>
    <w:rsid w:val="00A151CA"/>
    <w:rsid w:val="00A20105"/>
    <w:rsid w:val="00A23638"/>
    <w:rsid w:val="00A359AF"/>
    <w:rsid w:val="00A36AE0"/>
    <w:rsid w:val="00A42623"/>
    <w:rsid w:val="00A42B61"/>
    <w:rsid w:val="00A459DC"/>
    <w:rsid w:val="00A47D84"/>
    <w:rsid w:val="00A514C6"/>
    <w:rsid w:val="00A61BB1"/>
    <w:rsid w:val="00A730A1"/>
    <w:rsid w:val="00A8151B"/>
    <w:rsid w:val="00AA6128"/>
    <w:rsid w:val="00AA7552"/>
    <w:rsid w:val="00AB339E"/>
    <w:rsid w:val="00AC4B4C"/>
    <w:rsid w:val="00AC6E45"/>
    <w:rsid w:val="00AD4D1F"/>
    <w:rsid w:val="00AD613B"/>
    <w:rsid w:val="00AE155D"/>
    <w:rsid w:val="00AE296C"/>
    <w:rsid w:val="00AE32CB"/>
    <w:rsid w:val="00AF0B13"/>
    <w:rsid w:val="00AF1051"/>
    <w:rsid w:val="00B016B2"/>
    <w:rsid w:val="00B0433D"/>
    <w:rsid w:val="00B0554F"/>
    <w:rsid w:val="00B05CEA"/>
    <w:rsid w:val="00B05DE8"/>
    <w:rsid w:val="00B070B2"/>
    <w:rsid w:val="00B10CA3"/>
    <w:rsid w:val="00B12CA7"/>
    <w:rsid w:val="00B1651A"/>
    <w:rsid w:val="00B212BA"/>
    <w:rsid w:val="00B215D2"/>
    <w:rsid w:val="00B21A42"/>
    <w:rsid w:val="00B23644"/>
    <w:rsid w:val="00B27C54"/>
    <w:rsid w:val="00B306BC"/>
    <w:rsid w:val="00B31810"/>
    <w:rsid w:val="00B323B3"/>
    <w:rsid w:val="00B33542"/>
    <w:rsid w:val="00B350A1"/>
    <w:rsid w:val="00B35A5B"/>
    <w:rsid w:val="00B43A26"/>
    <w:rsid w:val="00B45FDC"/>
    <w:rsid w:val="00B83281"/>
    <w:rsid w:val="00B92B0D"/>
    <w:rsid w:val="00B948DD"/>
    <w:rsid w:val="00B97C0E"/>
    <w:rsid w:val="00BA1EEB"/>
    <w:rsid w:val="00BA2122"/>
    <w:rsid w:val="00BB2E40"/>
    <w:rsid w:val="00BC37E3"/>
    <w:rsid w:val="00BC44B5"/>
    <w:rsid w:val="00BD35AC"/>
    <w:rsid w:val="00BE5695"/>
    <w:rsid w:val="00BE6F37"/>
    <w:rsid w:val="00BF26F2"/>
    <w:rsid w:val="00BF59C2"/>
    <w:rsid w:val="00BF5C7A"/>
    <w:rsid w:val="00BF7A0E"/>
    <w:rsid w:val="00C0010B"/>
    <w:rsid w:val="00C002F7"/>
    <w:rsid w:val="00C00E9F"/>
    <w:rsid w:val="00C07205"/>
    <w:rsid w:val="00C07DA9"/>
    <w:rsid w:val="00C11CA1"/>
    <w:rsid w:val="00C12534"/>
    <w:rsid w:val="00C218E6"/>
    <w:rsid w:val="00C2341E"/>
    <w:rsid w:val="00C245C4"/>
    <w:rsid w:val="00C259B0"/>
    <w:rsid w:val="00C274C8"/>
    <w:rsid w:val="00C35051"/>
    <w:rsid w:val="00C40998"/>
    <w:rsid w:val="00C418F5"/>
    <w:rsid w:val="00C501E6"/>
    <w:rsid w:val="00C53338"/>
    <w:rsid w:val="00C5385C"/>
    <w:rsid w:val="00C540FD"/>
    <w:rsid w:val="00C54A48"/>
    <w:rsid w:val="00C54B8A"/>
    <w:rsid w:val="00C60831"/>
    <w:rsid w:val="00C62BD2"/>
    <w:rsid w:val="00C669CB"/>
    <w:rsid w:val="00C701D3"/>
    <w:rsid w:val="00C81A5A"/>
    <w:rsid w:val="00C81B37"/>
    <w:rsid w:val="00C875BA"/>
    <w:rsid w:val="00C90072"/>
    <w:rsid w:val="00C91A1E"/>
    <w:rsid w:val="00C92BED"/>
    <w:rsid w:val="00C94108"/>
    <w:rsid w:val="00C977FE"/>
    <w:rsid w:val="00C9787C"/>
    <w:rsid w:val="00CA230E"/>
    <w:rsid w:val="00CA3760"/>
    <w:rsid w:val="00CA46FC"/>
    <w:rsid w:val="00CA4BE8"/>
    <w:rsid w:val="00CA7086"/>
    <w:rsid w:val="00CB43DC"/>
    <w:rsid w:val="00CB701E"/>
    <w:rsid w:val="00CC44F2"/>
    <w:rsid w:val="00CC487E"/>
    <w:rsid w:val="00CC5605"/>
    <w:rsid w:val="00CC7023"/>
    <w:rsid w:val="00CD50FE"/>
    <w:rsid w:val="00CE5F3D"/>
    <w:rsid w:val="00CF4E16"/>
    <w:rsid w:val="00CF54A9"/>
    <w:rsid w:val="00CF7090"/>
    <w:rsid w:val="00D005B0"/>
    <w:rsid w:val="00D07123"/>
    <w:rsid w:val="00D12792"/>
    <w:rsid w:val="00D17F58"/>
    <w:rsid w:val="00D20D0A"/>
    <w:rsid w:val="00D21CED"/>
    <w:rsid w:val="00D21D8F"/>
    <w:rsid w:val="00D220F2"/>
    <w:rsid w:val="00D2473A"/>
    <w:rsid w:val="00D26808"/>
    <w:rsid w:val="00D303AB"/>
    <w:rsid w:val="00D30A9D"/>
    <w:rsid w:val="00D30EEB"/>
    <w:rsid w:val="00D3230C"/>
    <w:rsid w:val="00D53E69"/>
    <w:rsid w:val="00D63949"/>
    <w:rsid w:val="00D649D5"/>
    <w:rsid w:val="00D73AB5"/>
    <w:rsid w:val="00D76E6E"/>
    <w:rsid w:val="00D77D6E"/>
    <w:rsid w:val="00D82915"/>
    <w:rsid w:val="00D835B5"/>
    <w:rsid w:val="00D85D02"/>
    <w:rsid w:val="00D87323"/>
    <w:rsid w:val="00D87E7E"/>
    <w:rsid w:val="00D9002D"/>
    <w:rsid w:val="00D93076"/>
    <w:rsid w:val="00D94A3F"/>
    <w:rsid w:val="00DA28BD"/>
    <w:rsid w:val="00DA5366"/>
    <w:rsid w:val="00DA5FCB"/>
    <w:rsid w:val="00DA670E"/>
    <w:rsid w:val="00DB3A26"/>
    <w:rsid w:val="00DB6141"/>
    <w:rsid w:val="00DB6F13"/>
    <w:rsid w:val="00DB7BDD"/>
    <w:rsid w:val="00DC08C1"/>
    <w:rsid w:val="00DC2063"/>
    <w:rsid w:val="00DC4B9C"/>
    <w:rsid w:val="00DC6C11"/>
    <w:rsid w:val="00DC7D24"/>
    <w:rsid w:val="00DD1853"/>
    <w:rsid w:val="00DD2120"/>
    <w:rsid w:val="00DD2F7D"/>
    <w:rsid w:val="00DD3BF4"/>
    <w:rsid w:val="00DD50AC"/>
    <w:rsid w:val="00DD5F58"/>
    <w:rsid w:val="00DE0866"/>
    <w:rsid w:val="00DE1F08"/>
    <w:rsid w:val="00DE7F95"/>
    <w:rsid w:val="00DF0D3D"/>
    <w:rsid w:val="00DF15CA"/>
    <w:rsid w:val="00DF7538"/>
    <w:rsid w:val="00E00B0B"/>
    <w:rsid w:val="00E0646D"/>
    <w:rsid w:val="00E1643A"/>
    <w:rsid w:val="00E2711A"/>
    <w:rsid w:val="00E32F84"/>
    <w:rsid w:val="00E415BC"/>
    <w:rsid w:val="00E42E1C"/>
    <w:rsid w:val="00E47599"/>
    <w:rsid w:val="00E540A7"/>
    <w:rsid w:val="00E56BF2"/>
    <w:rsid w:val="00E56EA7"/>
    <w:rsid w:val="00E56EF5"/>
    <w:rsid w:val="00E653A0"/>
    <w:rsid w:val="00E70972"/>
    <w:rsid w:val="00E801EF"/>
    <w:rsid w:val="00E85DBA"/>
    <w:rsid w:val="00E86C8D"/>
    <w:rsid w:val="00E91821"/>
    <w:rsid w:val="00EA76E2"/>
    <w:rsid w:val="00EB67F8"/>
    <w:rsid w:val="00EC3424"/>
    <w:rsid w:val="00EC4D94"/>
    <w:rsid w:val="00ED0620"/>
    <w:rsid w:val="00ED243A"/>
    <w:rsid w:val="00ED290A"/>
    <w:rsid w:val="00ED2C29"/>
    <w:rsid w:val="00ED2EDE"/>
    <w:rsid w:val="00ED4BB8"/>
    <w:rsid w:val="00ED615D"/>
    <w:rsid w:val="00EE00DC"/>
    <w:rsid w:val="00EE4F18"/>
    <w:rsid w:val="00EF4C14"/>
    <w:rsid w:val="00EF4FA1"/>
    <w:rsid w:val="00EF5312"/>
    <w:rsid w:val="00F140DE"/>
    <w:rsid w:val="00F16CB9"/>
    <w:rsid w:val="00F2021B"/>
    <w:rsid w:val="00F23623"/>
    <w:rsid w:val="00F26ACB"/>
    <w:rsid w:val="00F3118E"/>
    <w:rsid w:val="00F33E25"/>
    <w:rsid w:val="00F44D22"/>
    <w:rsid w:val="00F46BD2"/>
    <w:rsid w:val="00F47437"/>
    <w:rsid w:val="00F53783"/>
    <w:rsid w:val="00F61CA2"/>
    <w:rsid w:val="00F64E56"/>
    <w:rsid w:val="00F67DA4"/>
    <w:rsid w:val="00F70D02"/>
    <w:rsid w:val="00F72492"/>
    <w:rsid w:val="00F767D1"/>
    <w:rsid w:val="00F84696"/>
    <w:rsid w:val="00F84CD0"/>
    <w:rsid w:val="00F855F2"/>
    <w:rsid w:val="00F90044"/>
    <w:rsid w:val="00F96FB1"/>
    <w:rsid w:val="00FA08DD"/>
    <w:rsid w:val="00FA1EE2"/>
    <w:rsid w:val="00FA45EE"/>
    <w:rsid w:val="00FA4D02"/>
    <w:rsid w:val="00FB3073"/>
    <w:rsid w:val="00FC0541"/>
    <w:rsid w:val="00FD0268"/>
    <w:rsid w:val="00FD0284"/>
    <w:rsid w:val="00FD22A4"/>
    <w:rsid w:val="00FD2B62"/>
    <w:rsid w:val="00FD780A"/>
    <w:rsid w:val="00FE08C1"/>
    <w:rsid w:val="00FE0E00"/>
    <w:rsid w:val="00FE3578"/>
    <w:rsid w:val="00FE3A04"/>
    <w:rsid w:val="00FE7617"/>
    <w:rsid w:val="00FF13E1"/>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33EC"/>
  <w15:docId w15:val="{0116ABDC-1DA0-4D68-9487-9F3AC0DE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semiHidden/>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7" ma:contentTypeDescription="Create a new document." ma:contentTypeScope="" ma:versionID="fae7378e4843808d04e91558290ea62e">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6db0f98a2067c376cec63bc1475fe11f"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9542-9162-417B-8642-980EBE28C963}">
  <ds:schemaRefs>
    <ds:schemaRef ds:uri="http://schemas.microsoft.com/office/2006/metadata/properties"/>
    <ds:schemaRef ds:uri="http://schemas.microsoft.com/office/infopath/2007/PartnerControls"/>
    <ds:schemaRef ds:uri="5b0f50b6-adfd-47a7-8878-c1f6e51ad881"/>
  </ds:schemaRefs>
</ds:datastoreItem>
</file>

<file path=customXml/itemProps2.xml><?xml version="1.0" encoding="utf-8"?>
<ds:datastoreItem xmlns:ds="http://schemas.openxmlformats.org/officeDocument/2006/customXml" ds:itemID="{E3C04A49-4ED2-4FE3-860F-F065F12C1AB6}">
  <ds:schemaRefs>
    <ds:schemaRef ds:uri="http://schemas.openxmlformats.org/officeDocument/2006/bibliography"/>
  </ds:schemaRefs>
</ds:datastoreItem>
</file>

<file path=customXml/itemProps3.xml><?xml version="1.0" encoding="utf-8"?>
<ds:datastoreItem xmlns:ds="http://schemas.openxmlformats.org/officeDocument/2006/customXml" ds:itemID="{E9A4F333-458E-4DAC-8325-C4C112FE179E}"/>
</file>

<file path=customXml/itemProps4.xml><?xml version="1.0" encoding="utf-8"?>
<ds:datastoreItem xmlns:ds="http://schemas.openxmlformats.org/officeDocument/2006/customXml" ds:itemID="{69AC7705-AF98-4AF3-B77E-C21D77F2A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HAYNES</dc:creator>
  <cp:lastModifiedBy>Sadia Siddiquee</cp:lastModifiedBy>
  <cp:revision>64</cp:revision>
  <dcterms:created xsi:type="dcterms:W3CDTF">2021-10-01T13:58:00Z</dcterms:created>
  <dcterms:modified xsi:type="dcterms:W3CDTF">2022-06-02T20:34:00Z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