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279B885" w:rsidR="007174F8" w:rsidRPr="00654C14" w:rsidRDefault="003F661B" w:rsidP="00130861">
      <w:pPr>
        <w:jc w:val="center"/>
        <w:rPr>
          <w:b/>
          <w:bCs/>
          <w:sz w:val="28"/>
          <w:szCs w:val="28"/>
        </w:rPr>
      </w:pPr>
      <w:r w:rsidRPr="00654C14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54C14">
        <w:rPr>
          <w:b/>
          <w:bCs/>
          <w:sz w:val="28"/>
          <w:szCs w:val="28"/>
        </w:rPr>
        <w:t xml:space="preserve">Correlation of </w:t>
      </w:r>
      <w:r w:rsidR="00EF5715">
        <w:rPr>
          <w:b/>
          <w:bCs/>
          <w:sz w:val="28"/>
          <w:szCs w:val="28"/>
        </w:rPr>
        <w:t>Yukon</w:t>
      </w:r>
      <w:r w:rsidR="00954366" w:rsidRPr="00654C14">
        <w:rPr>
          <w:b/>
          <w:bCs/>
          <w:sz w:val="28"/>
          <w:szCs w:val="28"/>
        </w:rPr>
        <w:t xml:space="preserve"> Program of Studies with Mathology Grade 6</w:t>
      </w:r>
      <w:r w:rsidR="00954366" w:rsidRPr="00654C14">
        <w:rPr>
          <w:b/>
          <w:bCs/>
          <w:sz w:val="28"/>
          <w:szCs w:val="28"/>
        </w:rPr>
        <w:br/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53103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53103C" w:rsidRPr="00811A31" w14:paraId="4DDE6D77" w14:textId="77777777" w:rsidTr="0053103C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3567DD" w14:textId="404249EA" w:rsidR="0053103C" w:rsidRPr="00BB2E40" w:rsidRDefault="0053103C" w:rsidP="00CB1A93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Content - Elaborations</w:t>
            </w:r>
          </w:p>
        </w:tc>
      </w:tr>
      <w:tr w:rsidR="004C5225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EE9C" w14:textId="52770FC3" w:rsidR="004C5225" w:rsidRPr="00B906AF" w:rsidRDefault="004C5225" w:rsidP="004C522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B5DAE">
              <w:rPr>
                <w:rFonts w:asciiTheme="majorHAnsi" w:hAnsiTheme="majorHAnsi"/>
                <w:b/>
                <w:bCs/>
                <w:sz w:val="20"/>
                <w:szCs w:val="20"/>
              </w:rPr>
              <w:t>small to large numbers</w:t>
            </w:r>
            <w:r w:rsidRPr="002B5D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(thousandths to billions)</w:t>
            </w:r>
            <w:r w:rsidR="00B906AF"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023FF6C8" w14:textId="50504D85" w:rsidR="004C5225" w:rsidRDefault="004C5225" w:rsidP="00621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 from thousandths to billions, operations with thousandths to billions</w:t>
            </w:r>
          </w:p>
          <w:p w14:paraId="33BACD5F" w14:textId="49EC103F" w:rsidR="004C5225" w:rsidRDefault="004C5225" w:rsidP="00621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numbers used in science, medicine, technology, and media</w:t>
            </w:r>
          </w:p>
          <w:p w14:paraId="00380DFE" w14:textId="62C1AA92" w:rsidR="004C5225" w:rsidRPr="002B5DAE" w:rsidRDefault="004C5225" w:rsidP="00621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compare, order, and estimate</w:t>
            </w:r>
          </w:p>
          <w:p w14:paraId="7B3633F7" w14:textId="1E323889" w:rsidR="004C5225" w:rsidRPr="002B5DAE" w:rsidRDefault="004C5225" w:rsidP="004C52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4C5225" w:rsidRPr="00BB2E40" w:rsidRDefault="004C5225" w:rsidP="004C5225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4C5225" w:rsidRDefault="004C5225" w:rsidP="004C5225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 (to 1 000 000 and Beyond)</w:t>
            </w:r>
          </w:p>
          <w:p w14:paraId="0463B519" w14:textId="4A468550" w:rsidR="0053103C" w:rsidRDefault="004C5225" w:rsidP="0053103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10E714F4" w14:textId="6925F7D5" w:rsidR="0053103C" w:rsidRDefault="0053103C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2EE795DC" w14:textId="77777777" w:rsidR="0053103C" w:rsidRDefault="0053103C" w:rsidP="0053103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72E71C7" w14:textId="0D4396B8" w:rsidR="0053103C" w:rsidRPr="00BB2E40" w:rsidRDefault="0053103C" w:rsidP="00487287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8B3AFA7" w14:textId="6889F033" w:rsidR="004C5225" w:rsidRDefault="004C5225" w:rsidP="00487287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4C5225" w:rsidRDefault="004C5225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5BCFB755" w:rsidR="004C5225" w:rsidRDefault="004C5225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7B4DC27B" w14:textId="7BA09EA1" w:rsidR="0053103C" w:rsidRDefault="0053103C" w:rsidP="0053103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6822AC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46C02B0E" w14:textId="77777777" w:rsidR="00487287" w:rsidRDefault="00487287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143365E" w14:textId="638CE95D" w:rsidR="004C5225" w:rsidRPr="00BB2E40" w:rsidRDefault="004C5225" w:rsidP="004C5225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4C5225" w:rsidRPr="00BB2E40" w:rsidRDefault="004C5225" w:rsidP="004C5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C792" w14:textId="77777777" w:rsidR="004C5225" w:rsidRDefault="004C5225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65B309D9" w14:textId="77777777" w:rsidR="004C5225" w:rsidRPr="00010D83" w:rsidRDefault="004C5225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208DB38F" w14:textId="77777777" w:rsidR="004C5225" w:rsidRPr="003A4E14" w:rsidRDefault="004C5225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772E33BC" w14:textId="39C9FB0E" w:rsidR="004C5225" w:rsidRPr="00F20BF4" w:rsidRDefault="004C5225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tens).</w:t>
            </w:r>
          </w:p>
          <w:p w14:paraId="4283BBBE" w14:textId="77777777" w:rsidR="004C5225" w:rsidRPr="00476B2E" w:rsidRDefault="004C5225" w:rsidP="004C52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2C63905" w14:textId="77777777" w:rsidR="004C5225" w:rsidRPr="00BB2E40" w:rsidRDefault="004C5225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0CB3B187" w:rsidR="004C5225" w:rsidRPr="002C1D63" w:rsidRDefault="004C5225" w:rsidP="004C5225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lastRenderedPageBreak/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  <w:r w:rsidR="0054422E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54422E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54422E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54422E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54422E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54422E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5442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54422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4422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4422E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5442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54422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4422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DC08C1" w:rsidRPr="00811A31" w14:paraId="7B363414" w14:textId="77777777" w:rsidTr="00AC054A">
        <w:tc>
          <w:tcPr>
            <w:tcW w:w="3685" w:type="dxa"/>
            <w:shd w:val="clear" w:color="auto" w:fill="auto"/>
          </w:tcPr>
          <w:p w14:paraId="0EE8730A" w14:textId="2AB5BEAF" w:rsidR="00B906AF" w:rsidRDefault="002B5DAE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multiplication and division facts to 100</w:t>
            </w:r>
            <w:r w:rsidR="00B906A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(developing computational fluency)</w:t>
            </w:r>
            <w:r w:rsidR="00ED2BC2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B36340B" w14:textId="1B900B73" w:rsidR="00DC08C1" w:rsidRPr="00B906AF" w:rsidRDefault="00B906AF" w:rsidP="00621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mental math strategies (e.g., the double-double strategy to multiply 23 × 4)</w:t>
            </w:r>
            <w:r w:rsidRPr="00B906A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61595058" w:rsidR="00DC08C1" w:rsidRPr="00BB2E40" w:rsidRDefault="00A1408B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4B890FFE" w14:textId="77777777" w:rsidR="0053103C" w:rsidRPr="00BB2E40" w:rsidRDefault="0053103C" w:rsidP="0053103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0C" w14:textId="3F91C887" w:rsidR="00DC08C1" w:rsidRPr="00BB2E40" w:rsidRDefault="00DC08C1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ECE52A8" w14:textId="7A67B65B" w:rsidR="00FB3592" w:rsidRDefault="00212433" w:rsidP="00873616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</w:p>
          <w:p w14:paraId="7B363413" w14:textId="37DA0B7D" w:rsidR="00DC08C1" w:rsidRPr="00115F3C" w:rsidRDefault="00FB3592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100.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12433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B906AF" w:rsidRPr="00811A31" w14:paraId="2FF045A7" w14:textId="77777777" w:rsidTr="00AC054A">
        <w:tc>
          <w:tcPr>
            <w:tcW w:w="3685" w:type="dxa"/>
            <w:shd w:val="clear" w:color="auto" w:fill="auto"/>
          </w:tcPr>
          <w:p w14:paraId="64CCFB69" w14:textId="19517226" w:rsidR="00B906AF" w:rsidRDefault="00B906AF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order of operations with whole numbers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6494D2BA" w14:textId="26387A7F" w:rsidR="00B906AF" w:rsidRDefault="00B906AF" w:rsidP="00621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906AF">
              <w:rPr>
                <w:rFonts w:asciiTheme="majorHAnsi" w:hAnsiTheme="majorHAnsi"/>
                <w:sz w:val="20"/>
                <w:szCs w:val="20"/>
              </w:rPr>
              <w:t xml:space="preserve">includes the </w:t>
            </w:r>
            <w:r>
              <w:rPr>
                <w:rFonts w:asciiTheme="majorHAnsi" w:hAnsiTheme="majorHAnsi"/>
                <w:sz w:val="20"/>
                <w:szCs w:val="20"/>
              </w:rPr>
              <w:t>use of brackets, but excludes exponents</w:t>
            </w:r>
          </w:p>
          <w:p w14:paraId="5FC028F6" w14:textId="7F145F99" w:rsidR="00B906AF" w:rsidRPr="00B906AF" w:rsidRDefault="00B906AF" w:rsidP="00621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quotients can be rational numbers</w:t>
            </w:r>
          </w:p>
          <w:p w14:paraId="2307C491" w14:textId="54052799" w:rsidR="00B906AF" w:rsidRPr="00B906AF" w:rsidRDefault="00B906AF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A3C42D2" w14:textId="77777777" w:rsidR="006949F4" w:rsidRDefault="006949F4" w:rsidP="006949F4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64DC4442" w14:textId="77777777" w:rsidR="006949F4" w:rsidRPr="003F51BC" w:rsidRDefault="006949F4" w:rsidP="006949F4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The Order of Operations</w:t>
            </w:r>
          </w:p>
          <w:p w14:paraId="21585E60" w14:textId="77777777" w:rsidR="0053103C" w:rsidRPr="00BB2E40" w:rsidRDefault="0053103C" w:rsidP="0053103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C0CA585" w14:textId="77777777" w:rsidR="00B906AF" w:rsidRPr="00BB2E40" w:rsidRDefault="00B906AF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C36DE06" w14:textId="563683C5" w:rsidR="00B906AF" w:rsidRPr="000D543C" w:rsidRDefault="006949F4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2AE7A6B4" w14:textId="5C7D8C38" w:rsidR="00B906AF" w:rsidRPr="00B906AF" w:rsidRDefault="00CF1AF7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factors and multiples </w:t>
            </w:r>
            <w:r w:rsidR="00B906AF"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- greatest common factor and least common multiple</w:t>
            </w:r>
            <w:r w:rsidR="006949F4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A6FF554" w14:textId="277C7267" w:rsidR="00B906AF" w:rsidRPr="00B906AF" w:rsidRDefault="00B906AF" w:rsidP="0062149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prime and composite numbers, divisibility rules, factor trees, prime factor phrase (e.g., 300 = 2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× 3 × 5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C3DAB3D" w14:textId="1B400735" w:rsidR="00B906AF" w:rsidRPr="00B906AF" w:rsidRDefault="00B906AF" w:rsidP="0062149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graphic organizers (e.g., Venn diagrams) to compare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numbers </w:t>
            </w:r>
            <w:r w:rsidR="000161B8">
              <w:rPr>
                <w:rFonts w:asciiTheme="majorHAnsi" w:hAnsiTheme="majorHAnsi"/>
                <w:sz w:val="20"/>
                <w:szCs w:val="20"/>
              </w:rPr>
              <w:t>for common factors and common multiples</w:t>
            </w:r>
          </w:p>
          <w:p w14:paraId="7B363415" w14:textId="026140D1" w:rsidR="00CF1AF7" w:rsidRPr="000161B8" w:rsidRDefault="00CF1AF7" w:rsidP="000161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F16E94D" w14:textId="3A76A373" w:rsidR="00DC08C1" w:rsidRDefault="008367F6" w:rsidP="00016DD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0D010824" w14:textId="77777777" w:rsidR="00016DDE" w:rsidRDefault="00016DDE" w:rsidP="00016DD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7B363416" w14:textId="6211C747" w:rsidR="00016DDE" w:rsidRPr="00BB2E40" w:rsidRDefault="00016DDE" w:rsidP="001D732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Determines whether one number is a multiple of any one-digit number.</w:t>
            </w:r>
          </w:p>
          <w:p w14:paraId="5BED99AD" w14:textId="00CA09B4" w:rsidR="008A50AB" w:rsidRPr="009E462D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</w:p>
          <w:p w14:paraId="658DC480" w14:textId="77777777" w:rsidR="008A50AB" w:rsidRDefault="008A50AB" w:rsidP="008A50A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</w:p>
          <w:p w14:paraId="7B36341D" w14:textId="0D8C0ACD" w:rsidR="00DC08C1" w:rsidRPr="00534E9B" w:rsidRDefault="009E462D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exponent notation to any repeated multiplication (e.g., 2 × 2 × 2 × 2 = 2</w:t>
            </w:r>
            <w:r>
              <w:rPr>
                <w:rFonts w:asciiTheme="majorHAnsi" w:hAnsiTheme="majorHAnsi" w:cs="Open Sans"/>
                <w:sz w:val="20"/>
                <w:szCs w:val="20"/>
                <w:vertAlign w:val="superscript"/>
              </w:rPr>
              <w:t>4</w:t>
            </w:r>
            <w:r>
              <w:rPr>
                <w:rFonts w:asciiTheme="majorHAnsi" w:hAnsiTheme="majorHAnsi" w:cs="Open Sans"/>
                <w:sz w:val="20"/>
                <w:szCs w:val="20"/>
              </w:rPr>
              <w:t>) and evaluates expressions using exponents (e.g., 3</w:t>
            </w:r>
            <w:r>
              <w:rPr>
                <w:rFonts w:asciiTheme="majorHAnsi" w:hAnsiTheme="majorHAnsi" w:cs="Open Sans"/>
                <w:sz w:val="20"/>
                <w:szCs w:val="20"/>
                <w:vertAlign w:val="superscript"/>
              </w:rPr>
              <w:t>4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= 3 × 3 × 3 × 3 = 81).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12433"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="00212433"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44DF35CD" w14:textId="0BB29151" w:rsidR="00DC08C1" w:rsidRDefault="00CF1AF7" w:rsidP="00221F7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61B8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improper fractions </w:t>
            </w:r>
            <w:r w:rsidR="000161B8" w:rsidRPr="000161B8">
              <w:rPr>
                <w:rFonts w:asciiTheme="majorHAnsi" w:hAnsiTheme="majorHAnsi"/>
                <w:b/>
                <w:bCs/>
                <w:sz w:val="20"/>
                <w:szCs w:val="20"/>
              </w:rPr>
              <w:t>and</w:t>
            </w:r>
            <w:r w:rsidRPr="000161B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mixed numbers</w:t>
            </w:r>
            <w:r w:rsidR="006949F4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16EE6CD2" w14:textId="77777777" w:rsidR="000161B8" w:rsidRDefault="000161B8" w:rsidP="00621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benchmarks, number line, and common denominators to compare and order, including whole numbers</w:t>
            </w:r>
          </w:p>
          <w:p w14:paraId="54521B2C" w14:textId="77777777" w:rsidR="000161B8" w:rsidRDefault="000161B8" w:rsidP="00621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pattern blocks, Cuisenaire Rods, fraction strips, fraction circles, grids</w:t>
            </w:r>
          </w:p>
          <w:p w14:paraId="7B36341F" w14:textId="2510B405" w:rsidR="000161B8" w:rsidRPr="000161B8" w:rsidRDefault="000161B8" w:rsidP="00621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birchbark biting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6B918368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486B233E" w14:textId="5BF287BD" w:rsidR="00016DDE" w:rsidRDefault="00016DDE" w:rsidP="00016DD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6822AC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20" w14:textId="6F109E30" w:rsidR="00016DDE" w:rsidRPr="00DB6141" w:rsidRDefault="00016DD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5" w14:textId="3323FD11" w:rsidR="00AC054A" w:rsidRPr="00F23973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443560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7CD855CA" w:rsidR="00DC08C1" w:rsidRPr="006949F4" w:rsidRDefault="006949F4" w:rsidP="00221F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49F4">
              <w:rPr>
                <w:rFonts w:asciiTheme="majorHAnsi" w:hAnsiTheme="majorHAnsi"/>
                <w:b/>
                <w:sz w:val="20"/>
                <w:szCs w:val="20"/>
              </w:rPr>
              <w:t xml:space="preserve">introduction to </w:t>
            </w:r>
            <w:r w:rsidR="00CF1AF7" w:rsidRPr="006949F4">
              <w:rPr>
                <w:rFonts w:asciiTheme="majorHAnsi" w:hAnsiTheme="majorHAnsi"/>
                <w:b/>
                <w:sz w:val="20"/>
                <w:szCs w:val="20"/>
              </w:rPr>
              <w:t>ratio</w:t>
            </w:r>
            <w:r w:rsidRPr="006949F4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4AFE388" w14:textId="3EDB353D" w:rsidR="006949F4" w:rsidRDefault="006949F4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comparing numbers, comparing quantities, equivalent ratios</w:t>
            </w:r>
          </w:p>
          <w:p w14:paraId="7A96460A" w14:textId="4355B5FE" w:rsidR="00A1324C" w:rsidRPr="006949F4" w:rsidRDefault="00A1324C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part-to-part ratios and part-to-whole ratios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00611F3E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28F83370" w14:textId="77777777" w:rsidR="00016DDE" w:rsidRPr="00BB2E40" w:rsidRDefault="00016DDE" w:rsidP="00016DD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6669B567" w:rsidR="00016DDE" w:rsidRPr="00016DDE" w:rsidRDefault="00016DDE" w:rsidP="001D73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Using ratios, rates, proportions, and percents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AC054A">
        <w:tc>
          <w:tcPr>
            <w:tcW w:w="3685" w:type="dxa"/>
            <w:shd w:val="clear" w:color="auto" w:fill="auto"/>
          </w:tcPr>
          <w:p w14:paraId="34110C6A" w14:textId="221B0A5F" w:rsidR="00DC08C1" w:rsidRDefault="006949F4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49F4">
              <w:rPr>
                <w:rFonts w:asciiTheme="majorHAnsi" w:hAnsiTheme="majorHAnsi"/>
                <w:b/>
                <w:sz w:val="20"/>
                <w:szCs w:val="20"/>
              </w:rPr>
              <w:t>whole-number percents and percentage discounts</w:t>
            </w:r>
            <w:r w:rsidR="00ED2BC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791B577D" w14:textId="48D89643" w:rsidR="006949F4" w:rsidRDefault="006949F4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use base 10 blocks, geoboard, 10 × 10 grid to represent whole number percents</w:t>
            </w:r>
          </w:p>
          <w:p w14:paraId="38095332" w14:textId="1BFD3FA8" w:rsidR="006949F4" w:rsidRDefault="006949F4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find missing part (whole or percentage)</w:t>
            </w:r>
          </w:p>
          <w:p w14:paraId="7B363430" w14:textId="1AB33285" w:rsidR="00DC08C1" w:rsidRPr="00F23973" w:rsidRDefault="006949F4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50%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C15B6B">
              <w:rPr>
                <w:rFonts w:asciiTheme="majorHAnsi" w:hAnsiTheme="majorHAnsi"/>
                <w:bCs/>
                <w:sz w:val="20"/>
                <w:szCs w:val="20"/>
              </w:rPr>
              <w:t xml:space="preserve"> = 0.5 = 50:100</w:t>
            </w:r>
          </w:p>
        </w:tc>
        <w:tc>
          <w:tcPr>
            <w:tcW w:w="2700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2100D86" w14:textId="746956A7" w:rsidR="00DC08C1" w:rsidRDefault="00E92E45" w:rsidP="00016DD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2CE39B28" w14:textId="024E443E" w:rsidR="00016DDE" w:rsidRDefault="00016DDE" w:rsidP="00016DD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6822AC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31" w14:textId="4250D534" w:rsidR="00016DDE" w:rsidRPr="00966236" w:rsidRDefault="00016DDE" w:rsidP="00016DD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F81A679" w14:textId="77777777" w:rsidR="00DC08C1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explains the relationships among fractions, decimals, and percents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7F57E3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508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Using ratios, rates, proportions, and percents creates a relationship between quantities</w:t>
            </w:r>
          </w:p>
          <w:p w14:paraId="7B363436" w14:textId="4004CA31" w:rsidR="00685082" w:rsidRPr="00685082" w:rsidRDefault="00685082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and applies the concept of percentage as a rate per 100 (e.g., calculating sales tax, tips, or discount).</w:t>
            </w:r>
          </w:p>
        </w:tc>
      </w:tr>
      <w:tr w:rsidR="00E745BC" w:rsidRPr="00BB2E40" w14:paraId="52B11EA8" w14:textId="77777777" w:rsidTr="00AC054A">
        <w:tc>
          <w:tcPr>
            <w:tcW w:w="3685" w:type="dxa"/>
            <w:shd w:val="clear" w:color="auto" w:fill="auto"/>
          </w:tcPr>
          <w:p w14:paraId="6BDEEEA7" w14:textId="5C1328C9" w:rsidR="00E745BC" w:rsidRPr="00ED273D" w:rsidRDefault="00ED273D" w:rsidP="00ED273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D273D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</w:t>
            </w:r>
            <w:r w:rsidR="00E745BC" w:rsidRPr="00ED273D">
              <w:rPr>
                <w:rFonts w:asciiTheme="majorHAnsi" w:hAnsiTheme="majorHAnsi"/>
                <w:b/>
                <w:bCs/>
                <w:sz w:val="20"/>
                <w:szCs w:val="20"/>
              </w:rPr>
              <w:t>ultiplication and division of decimals</w:t>
            </w:r>
            <w:r w:rsidR="00ED2BC2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="00E745BC" w:rsidRPr="00ED273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605C5C27" w14:textId="77777777" w:rsidR="00ED273D" w:rsidRDefault="00ED273D" w:rsidP="0062149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ED273D">
              <w:rPr>
                <w:rFonts w:asciiTheme="majorHAnsi" w:hAnsiTheme="majorHAnsi"/>
                <w:sz w:val="20"/>
                <w:szCs w:val="20"/>
              </w:rPr>
              <w:t xml:space="preserve">0.125 </w:t>
            </w:r>
            <w:r>
              <w:rPr>
                <w:rFonts w:asciiTheme="majorHAnsi" w:hAnsiTheme="majorHAnsi"/>
                <w:sz w:val="20"/>
                <w:szCs w:val="20"/>
              </w:rPr>
              <w:t>× 3 or 7.2 ÷ 9</w:t>
            </w:r>
          </w:p>
          <w:p w14:paraId="08015457" w14:textId="77777777" w:rsidR="00ED273D" w:rsidRDefault="00ED273D" w:rsidP="0062149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base 10 block array</w:t>
            </w:r>
          </w:p>
          <w:p w14:paraId="0D488CB4" w14:textId="54893766" w:rsidR="00ED273D" w:rsidRPr="00ED273D" w:rsidRDefault="00ED273D" w:rsidP="0062149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birchbark biting</w:t>
            </w:r>
          </w:p>
        </w:tc>
        <w:tc>
          <w:tcPr>
            <w:tcW w:w="2700" w:type="dxa"/>
            <w:shd w:val="clear" w:color="auto" w:fill="auto"/>
          </w:tcPr>
          <w:p w14:paraId="3DE32890" w14:textId="6BC9F1E0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6822AC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and Percents</w:t>
            </w:r>
          </w:p>
          <w:p w14:paraId="334A984D" w14:textId="67002130" w:rsidR="00E745BC" w:rsidRPr="00AD1941" w:rsidRDefault="00A5467B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016DDE">
              <w:rPr>
                <w:rFonts w:asciiTheme="majorHAnsi" w:hAnsiTheme="majorHAnsi"/>
                <w:sz w:val="20"/>
                <w:szCs w:val="20"/>
              </w:rPr>
              <w:t>30: Consolidation of Operations with Fractions</w:t>
            </w:r>
            <w:r w:rsidR="006822AC">
              <w:rPr>
                <w:rFonts w:asciiTheme="majorHAnsi" w:hAnsiTheme="majorHAnsi"/>
                <w:sz w:val="20"/>
                <w:szCs w:val="20"/>
              </w:rPr>
              <w:t>, Decimals, and Percents</w:t>
            </w:r>
          </w:p>
        </w:tc>
        <w:tc>
          <w:tcPr>
            <w:tcW w:w="3618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310F3B" w:rsidRPr="00BB2E40" w14:paraId="10536101" w14:textId="77777777" w:rsidTr="00AC054A">
        <w:tc>
          <w:tcPr>
            <w:tcW w:w="3685" w:type="dxa"/>
            <w:shd w:val="clear" w:color="auto" w:fill="auto"/>
          </w:tcPr>
          <w:p w14:paraId="1E3F000A" w14:textId="66108068" w:rsidR="00310F3B" w:rsidRDefault="00310F3B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increasing and decreasing patterns, using expressions, tables, and graphs as functional relationships</w:t>
            </w:r>
            <w:r w:rsidR="00ED2BC2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0B61C431" w14:textId="77777777" w:rsidR="00310F3B" w:rsidRDefault="00310F3B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limited to discrete points in the first quadrant</w:t>
            </w:r>
          </w:p>
          <w:p w14:paraId="12421E9B" w14:textId="77777777" w:rsidR="00310F3B" w:rsidRDefault="00310F3B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visual patterning (e.g., colour tiles)</w:t>
            </w:r>
          </w:p>
          <w:p w14:paraId="05DF0FBB" w14:textId="77777777" w:rsidR="00310F3B" w:rsidRDefault="00310F3B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Take 3 add 2 each time, 2</w:t>
            </w:r>
            <w:r w:rsidRPr="00F23973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+ 1, and 1 more than twice a number all describe the pattern 3, 5, 7, …</w:t>
            </w:r>
          </w:p>
          <w:p w14:paraId="7DBEA73E" w14:textId="11C36537" w:rsidR="00310F3B" w:rsidRPr="00F23973" w:rsidRDefault="00310F3B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graphing data on First Peoples language loss, effects of language intervention</w:t>
            </w:r>
          </w:p>
        </w:tc>
        <w:tc>
          <w:tcPr>
            <w:tcW w:w="2700" w:type="dxa"/>
            <w:shd w:val="clear" w:color="auto" w:fill="auto"/>
          </w:tcPr>
          <w:p w14:paraId="119C630B" w14:textId="77777777" w:rsidR="00310F3B" w:rsidRDefault="00310F3B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4995E5AA" w14:textId="77777777" w:rsidR="00016DDE" w:rsidRDefault="00016DDE" w:rsidP="00016DD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16987E9B" w14:textId="77777777" w:rsidR="00016DDE" w:rsidRDefault="00016DDE" w:rsidP="00016DD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733DBD99" w14:textId="77777777" w:rsidR="00016DDE" w:rsidRPr="001E3DB8" w:rsidRDefault="00016DDE" w:rsidP="00016DD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622F0C9" w14:textId="229F86C0" w:rsidR="00310F3B" w:rsidRPr="00BB2E40" w:rsidRDefault="00016DDE" w:rsidP="00016DD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</w:tc>
        <w:tc>
          <w:tcPr>
            <w:tcW w:w="3618" w:type="dxa"/>
            <w:shd w:val="clear" w:color="auto" w:fill="auto"/>
          </w:tcPr>
          <w:p w14:paraId="5187958B" w14:textId="3F27E469" w:rsidR="00310F3B" w:rsidRPr="00310F3B" w:rsidRDefault="00310F3B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5980C7D7" w14:textId="77777777" w:rsidR="00310F3B" w:rsidRPr="007877A7" w:rsidRDefault="00310F3B" w:rsidP="00310F3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3C7F74D9" w14:textId="77777777" w:rsidR="00310F3B" w:rsidRDefault="00310F3B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0B27856" w14:textId="77777777" w:rsidR="00310F3B" w:rsidRPr="007877A7" w:rsidRDefault="00310F3B" w:rsidP="00310F3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9BF2400" w14:textId="77777777" w:rsidR="00310F3B" w:rsidRDefault="00310F3B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557BFADA" w14:textId="14D50D03" w:rsidR="00310F3B" w:rsidRPr="00BB2E40" w:rsidRDefault="00310F3B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metres).</w:t>
            </w:r>
          </w:p>
        </w:tc>
      </w:tr>
      <w:tr w:rsidR="00310F3B" w:rsidRPr="00BB2E40" w14:paraId="3DCD3771" w14:textId="77777777" w:rsidTr="00AC054A">
        <w:tc>
          <w:tcPr>
            <w:tcW w:w="3685" w:type="dxa"/>
            <w:shd w:val="clear" w:color="auto" w:fill="auto"/>
          </w:tcPr>
          <w:p w14:paraId="2981735E" w14:textId="5BFB8CF7" w:rsidR="00310F3B" w:rsidRDefault="00310F3B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one-step equations with whole number coefficients and solutions:</w:t>
            </w:r>
          </w:p>
          <w:p w14:paraId="3FD90F91" w14:textId="77777777" w:rsidR="00310F3B" w:rsidRDefault="00310F3B" w:rsidP="0062149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preservation of equality (e.g., using a balance, algebra tiles)</w:t>
            </w:r>
          </w:p>
          <w:p w14:paraId="5994A4B5" w14:textId="358F9EAC" w:rsidR="00310F3B" w:rsidRPr="00310F3B" w:rsidRDefault="00310F3B" w:rsidP="0062149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310F3B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12, </w:t>
            </w:r>
            <w:r w:rsidRPr="00310F3B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+ 5 = 11</w:t>
            </w:r>
          </w:p>
        </w:tc>
        <w:tc>
          <w:tcPr>
            <w:tcW w:w="2700" w:type="dxa"/>
            <w:shd w:val="clear" w:color="auto" w:fill="auto"/>
          </w:tcPr>
          <w:p w14:paraId="119800C5" w14:textId="77777777" w:rsidR="00310F3B" w:rsidRPr="001E3DB8" w:rsidRDefault="00310F3B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0ECB33E" w14:textId="6877FFCB" w:rsidR="00310F3B" w:rsidRDefault="00310F3B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13786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6822AC">
              <w:rPr>
                <w:rFonts w:asciiTheme="majorHAnsi" w:hAnsiTheme="majorHAnsi"/>
                <w:sz w:val="20"/>
                <w:szCs w:val="20"/>
              </w:rPr>
              <w:t xml:space="preserve">Writing and </w:t>
            </w:r>
            <w:r w:rsidRPr="00513786">
              <w:rPr>
                <w:rFonts w:asciiTheme="majorHAnsi" w:hAnsiTheme="majorHAnsi"/>
                <w:sz w:val="20"/>
                <w:szCs w:val="20"/>
              </w:rPr>
              <w:t xml:space="preserve">Solving </w:t>
            </w:r>
            <w:r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3CC74BCA" w14:textId="77777777" w:rsidR="00016DDE" w:rsidRPr="00513786" w:rsidRDefault="00016DDE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5F2C2D00" w14:textId="77777777" w:rsidR="00016DDE" w:rsidRPr="00513786" w:rsidRDefault="00016DDE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67F989C" w14:textId="53A5254B" w:rsidR="00310F3B" w:rsidRPr="39DBB73A" w:rsidRDefault="00310F3B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11AAA37D" w14:textId="0F4FDC4E" w:rsidR="00310F3B" w:rsidRPr="00310F3B" w:rsidRDefault="00310F3B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77A07EC9" w14:textId="77777777" w:rsidR="00310F3B" w:rsidRPr="007877A7" w:rsidRDefault="00310F3B" w:rsidP="00310F3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Expresses a one-step mathematical problem as an equation using a symbol or letter to represent an unknown number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>(e.g., Sena had some tokens and used four. She has seven left: □ – 4 = 7).</w:t>
            </w:r>
          </w:p>
          <w:p w14:paraId="632CE9DE" w14:textId="086E9941" w:rsidR="00310F3B" w:rsidRDefault="00310F3B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Determines an unknown number in simple one-step equations using different strategies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</w:t>
            </w:r>
            <w:r w:rsidRPr="00E769B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hAnsi="Calibri" w:cs="Open Sans"/>
                <w:color w:val="000000"/>
                <w:sz w:val="20"/>
                <w:szCs w:val="20"/>
                <w:lang w:eastAsia="en-CA"/>
              </w:rPr>
              <w:t>×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3 = 12; 13 – □ = 8).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  <w:r w:rsidR="00926F6D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926F6D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26F6D"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="00926F6D"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 w:rsidR="00926F6D"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="00926F6D"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 w:rsidR="00926F6D">
              <w:rPr>
                <w:rFonts w:asciiTheme="majorHAnsi" w:hAnsiTheme="majorHAnsi"/>
                <w:sz w:val="20"/>
                <w:szCs w:val="20"/>
              </w:rPr>
              <w:t>; 3</w:t>
            </w:r>
            <w:r w:rsidR="00926F6D"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 w:rsidR="00926F6D"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="00926F6D"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 w:rsidR="00926F6D"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3DBC3378" w14:textId="15FA16E0" w:rsidR="00310F3B" w:rsidRPr="00926F6D" w:rsidRDefault="00310F3B" w:rsidP="00926F6D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926F6D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26F6D"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 w:rsidR="00926F6D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 w:rsidR="00926F6D"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780F59BB" w14:textId="77777777" w:rsidR="00310F3B" w:rsidRDefault="00310F3B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580E75E2" w14:textId="6E60D8AF" w:rsidR="00310F3B" w:rsidRPr="00310F3B" w:rsidRDefault="00310F3B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652AEF55" w14:textId="77777777" w:rsidR="001D7321" w:rsidRDefault="001D7321">
      <w:r>
        <w:lastRenderedPageBreak/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310F3B" w:rsidRPr="00BB2E40" w14:paraId="749EB5B6" w14:textId="77777777" w:rsidTr="00AC054A">
        <w:tc>
          <w:tcPr>
            <w:tcW w:w="3685" w:type="dxa"/>
            <w:shd w:val="clear" w:color="auto" w:fill="auto"/>
          </w:tcPr>
          <w:p w14:paraId="102CA654" w14:textId="57409F45" w:rsidR="00310F3B" w:rsidRDefault="009872A9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perimeter of complex shapes</w:t>
            </w:r>
            <w:r w:rsidR="00606169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50D7EF12" w14:textId="2876A29B" w:rsidR="009872A9" w:rsidRPr="009872A9" w:rsidRDefault="009872A9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complex shape is a group of shapes with no holes (e.g., use colour tiles, pattern blocks, tangrams)</w:t>
            </w:r>
            <w:r w:rsidR="00770D4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C46A2C0" w14:textId="77777777" w:rsidR="00310F3B" w:rsidRDefault="009872A9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</w:p>
          <w:p w14:paraId="4CDE814E" w14:textId="77777777" w:rsidR="00016DDE" w:rsidRDefault="00016DDE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06FB6DFE" w14:textId="3D42F1E5" w:rsidR="00016DDE" w:rsidRPr="39DBB73A" w:rsidRDefault="00016DDE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6B764B0" w14:textId="1B124006" w:rsidR="00310F3B" w:rsidRPr="007877A7" w:rsidRDefault="009872A9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</w:p>
        </w:tc>
      </w:tr>
      <w:tr w:rsidR="00310F3B" w:rsidRPr="00BB2E40" w14:paraId="2B3B82A7" w14:textId="77777777" w:rsidTr="00AC054A">
        <w:tc>
          <w:tcPr>
            <w:tcW w:w="3685" w:type="dxa"/>
            <w:shd w:val="clear" w:color="auto" w:fill="auto"/>
          </w:tcPr>
          <w:p w14:paraId="315A55AB" w14:textId="57CA6029" w:rsidR="00310F3B" w:rsidRDefault="00770D42" w:rsidP="00310F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area of triangles, parallelograms, and trapezoids</w:t>
            </w:r>
            <w:r w:rsidR="00606169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2268D891" w14:textId="67FB4F46" w:rsidR="00770D42" w:rsidRDefault="00770D42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grid paper explorations</w:t>
            </w:r>
          </w:p>
          <w:p w14:paraId="2F1D2219" w14:textId="33EE48A2" w:rsidR="00770D42" w:rsidRDefault="00770D42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deriving formulas</w:t>
            </w:r>
          </w:p>
          <w:p w14:paraId="57654638" w14:textId="089448DA" w:rsidR="00770D42" w:rsidRDefault="00770D42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making connections between area of parallelogram and area of rectangle</w:t>
            </w:r>
          </w:p>
          <w:p w14:paraId="3BBB8A45" w14:textId="103A2EB9" w:rsidR="002404EC" w:rsidRPr="00770D42" w:rsidRDefault="002404EC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birchbark biting</w:t>
            </w:r>
          </w:p>
          <w:p w14:paraId="2057F0BB" w14:textId="3B3668AC" w:rsidR="00770D42" w:rsidRDefault="00770D42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9B81FCB" w14:textId="77777777" w:rsidR="00310F3B" w:rsidRDefault="00770D42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</w:p>
          <w:p w14:paraId="29B535EF" w14:textId="77777777" w:rsidR="00770D42" w:rsidRDefault="00770D42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770D42">
              <w:rPr>
                <w:rFonts w:asciiTheme="majorHAnsi" w:hAnsiTheme="majorHAnsi"/>
                <w:sz w:val="20"/>
                <w:szCs w:val="20"/>
              </w:rPr>
              <w:t>3: Areas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of Parallelograms, Triangles, and Trapezoids</w:t>
            </w:r>
          </w:p>
          <w:p w14:paraId="27E2D6AF" w14:textId="77777777" w:rsidR="00016DDE" w:rsidRDefault="00016DDE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68BAF792" w14:textId="7379FB93" w:rsidR="00016DDE" w:rsidRPr="39DBB73A" w:rsidRDefault="00016DDE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43CA396" w14:textId="77777777" w:rsidR="00B1339F" w:rsidRDefault="00B1339F" w:rsidP="00B1339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B133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67B87A5F" w14:textId="0CA729A5" w:rsidR="00310F3B" w:rsidRPr="007877A7" w:rsidRDefault="00770D42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133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and generalizes strategies to compute area of triangles, quadrilaterals, </w:t>
            </w:r>
            <w:r w:rsidR="00B133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and other polygons (e.g., decomposing a parallelogram and rearranging to form a rectangle).</w:t>
            </w:r>
          </w:p>
        </w:tc>
      </w:tr>
      <w:tr w:rsidR="004B5505" w:rsidRPr="00BB2E40" w14:paraId="5C4D4C41" w14:textId="77777777" w:rsidTr="00AC054A">
        <w:tc>
          <w:tcPr>
            <w:tcW w:w="3685" w:type="dxa"/>
            <w:shd w:val="clear" w:color="auto" w:fill="auto"/>
          </w:tcPr>
          <w:p w14:paraId="5067E408" w14:textId="3A4EFB0C" w:rsidR="004B5505" w:rsidRDefault="004B5505" w:rsidP="004B550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angle measurement and classification</w:t>
            </w:r>
            <w:r w:rsidR="00606169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167FD5A6" w14:textId="77777777" w:rsidR="004B5505" w:rsidRDefault="004B5505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600B06">
              <w:rPr>
                <w:rFonts w:asciiTheme="majorHAnsi" w:hAnsiTheme="majorHAnsi"/>
                <w:sz w:val="20"/>
                <w:szCs w:val="20"/>
              </w:rPr>
              <w:t xml:space="preserve">straight, </w:t>
            </w:r>
            <w:r>
              <w:rPr>
                <w:rFonts w:asciiTheme="majorHAnsi" w:hAnsiTheme="majorHAnsi"/>
                <w:sz w:val="20"/>
                <w:szCs w:val="20"/>
              </w:rPr>
              <w:t>acute, right, obtuse, reflex</w:t>
            </w:r>
          </w:p>
          <w:p w14:paraId="1398049F" w14:textId="77777777" w:rsidR="004B5505" w:rsidRDefault="004B5505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constructing and identifying; include examples from local environment</w:t>
            </w:r>
          </w:p>
          <w:p w14:paraId="78B1567C" w14:textId="7E14DF41" w:rsidR="004B5505" w:rsidRPr="0078184A" w:rsidRDefault="004B5505" w:rsidP="0062149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°,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6FBE2511" w14:textId="77777777" w:rsidR="004B5505" w:rsidRDefault="004B5505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angles of polygons</w:t>
            </w:r>
          </w:p>
          <w:p w14:paraId="07768C69" w14:textId="6CA0F62F" w:rsidR="00016DDE" w:rsidRPr="00600B06" w:rsidRDefault="00016DDE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Small Number stories: Small Number and the Skateboard Park </w:t>
            </w:r>
          </w:p>
        </w:tc>
        <w:tc>
          <w:tcPr>
            <w:tcW w:w="2700" w:type="dxa"/>
            <w:shd w:val="clear" w:color="auto" w:fill="auto"/>
          </w:tcPr>
          <w:p w14:paraId="573FAC89" w14:textId="77777777" w:rsidR="004B5505" w:rsidRDefault="004B5505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40CADA2A" w14:textId="77777777" w:rsidR="004B5505" w:rsidRDefault="004B5505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Classifying and Measuring Angles</w:t>
            </w:r>
          </w:p>
          <w:p w14:paraId="698517EA" w14:textId="77777777" w:rsidR="004B5505" w:rsidRDefault="004B5505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Measuring and Constructing Angles</w:t>
            </w:r>
          </w:p>
          <w:p w14:paraId="1733CBA9" w14:textId="77777777" w:rsidR="00E32005" w:rsidRDefault="00E32005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69F541A7" w14:textId="3918E08C" w:rsidR="00016DDE" w:rsidRDefault="00016DDE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3618" w:type="dxa"/>
            <w:shd w:val="clear" w:color="auto" w:fill="auto"/>
          </w:tcPr>
          <w:p w14:paraId="1D3D0015" w14:textId="77777777" w:rsidR="004B5505" w:rsidRDefault="004B5505" w:rsidP="004B55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an attribute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00E495A3" w14:textId="4838DBBA" w:rsidR="00BE28B0" w:rsidRDefault="00BE28B0" w:rsidP="004B55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4B5505" w:rsidRPr="00BB2E40" w14:paraId="11CC6AD9" w14:textId="77777777" w:rsidTr="00AC054A">
        <w:tc>
          <w:tcPr>
            <w:tcW w:w="3685" w:type="dxa"/>
            <w:shd w:val="clear" w:color="auto" w:fill="auto"/>
          </w:tcPr>
          <w:p w14:paraId="177DF0F6" w14:textId="5591DCA4" w:rsidR="004B5505" w:rsidRDefault="00606169" w:rsidP="004B550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volume and capacity:</w:t>
            </w:r>
          </w:p>
          <w:p w14:paraId="03118E35" w14:textId="77777777" w:rsidR="00606169" w:rsidRDefault="0060616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cubes to build 3D objects and determine their volume</w:t>
            </w:r>
          </w:p>
          <w:p w14:paraId="31975A25" w14:textId="77777777" w:rsidR="00606169" w:rsidRDefault="0060616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referents and relationships (e.g., cm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, 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, mL, L)</w:t>
            </w:r>
          </w:p>
          <w:p w14:paraId="154DE46B" w14:textId="77777777" w:rsidR="00606169" w:rsidRDefault="0060616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number of coffee mugs that hold a litre</w:t>
            </w:r>
          </w:p>
          <w:p w14:paraId="46210F80" w14:textId="0DBB2E41" w:rsidR="00606169" w:rsidRPr="00606169" w:rsidRDefault="0060616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berry baskets, seaweed drying</w:t>
            </w:r>
          </w:p>
        </w:tc>
        <w:tc>
          <w:tcPr>
            <w:tcW w:w="2700" w:type="dxa"/>
            <w:shd w:val="clear" w:color="auto" w:fill="auto"/>
          </w:tcPr>
          <w:p w14:paraId="4F13C70B" w14:textId="77777777" w:rsidR="004B5505" w:rsidRDefault="00606169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Pr="00606169">
              <w:rPr>
                <w:rFonts w:asciiTheme="majorHAnsi" w:hAnsiTheme="majorHAnsi"/>
                <w:sz w:val="20"/>
                <w:szCs w:val="20"/>
              </w:rPr>
              <w:t>5: Investigating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Capacity</w:t>
            </w:r>
          </w:p>
          <w:p w14:paraId="44C7E3B6" w14:textId="77777777" w:rsidR="00016DDE" w:rsidRDefault="00016DDE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7D5C8AB2" w14:textId="2F5AF272" w:rsidR="00016DDE" w:rsidRDefault="00016DDE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81E2410" w14:textId="441C0F15" w:rsidR="00606169" w:rsidRPr="005932DF" w:rsidRDefault="00606169" w:rsidP="00606169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5932DF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5932DF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5932DF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5932D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5932DF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32D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understanding of a unit cube to estimate and measure volume of 3-D objects.</w:t>
            </w:r>
            <w:r w:rsidR="005932D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5932DF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32D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volume using standard cube units (e.g., cubic centimetres).</w:t>
            </w:r>
          </w:p>
          <w:p w14:paraId="6241CFC4" w14:textId="1B16E4F6" w:rsidR="004B5505" w:rsidRPr="005932DF" w:rsidRDefault="00606169" w:rsidP="004B5505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32DF">
              <w:rPr>
                <w:rFonts w:asciiTheme="majorHAnsi" w:hAnsiTheme="majorHAnsi"/>
                <w:sz w:val="20"/>
                <w:szCs w:val="20"/>
              </w:rPr>
              <w:t>Understands and applies the multiplicative relationship among metric units of length, mass, and capacity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  <w:tr w:rsidR="00BC42E0" w:rsidRPr="00BB2E40" w14:paraId="7C91A089" w14:textId="77777777" w:rsidTr="00AC054A">
        <w:tc>
          <w:tcPr>
            <w:tcW w:w="3685" w:type="dxa"/>
            <w:shd w:val="clear" w:color="auto" w:fill="auto"/>
          </w:tcPr>
          <w:p w14:paraId="5DD41E4D" w14:textId="69482FFB" w:rsidR="00BC42E0" w:rsidRDefault="00BC42E0" w:rsidP="00BC42E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triangles</w:t>
            </w:r>
          </w:p>
          <w:p w14:paraId="59FCC4B4" w14:textId="77777777" w:rsidR="00BC42E0" w:rsidRDefault="00BC42E0" w:rsidP="0062149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scalene, isosceles, equilateral</w:t>
            </w:r>
          </w:p>
          <w:p w14:paraId="03889C38" w14:textId="2DF29818" w:rsidR="00BC42E0" w:rsidRDefault="00BC42E0" w:rsidP="0062149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right, acute, obtuse</w:t>
            </w:r>
          </w:p>
          <w:p w14:paraId="0C837AC7" w14:textId="46005663" w:rsidR="00BC42E0" w:rsidRPr="00CB2A82" w:rsidRDefault="00BC42E0" w:rsidP="0062149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classified regardless of orientation </w:t>
            </w:r>
          </w:p>
        </w:tc>
        <w:tc>
          <w:tcPr>
            <w:tcW w:w="2700" w:type="dxa"/>
            <w:shd w:val="clear" w:color="auto" w:fill="auto"/>
          </w:tcPr>
          <w:p w14:paraId="1FD93324" w14:textId="77777777" w:rsidR="00BC42E0" w:rsidRDefault="00BC42E0" w:rsidP="00BC42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6A8BA758" w14:textId="77777777" w:rsidR="00BC42E0" w:rsidRDefault="00BC42E0" w:rsidP="00BC42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0A9FCED0" w14:textId="77777777" w:rsidR="00BC42E0" w:rsidRDefault="00BC42E0" w:rsidP="00BC42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18644FEB" w14:textId="77777777" w:rsidR="00016DDE" w:rsidRDefault="00016DDE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2B09E0B0" w14:textId="77777777" w:rsidR="00BC42E0" w:rsidRDefault="00BC42E0" w:rsidP="00BC42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34FD82D9" w14:textId="6A2FD069" w:rsidR="00BC42E0" w:rsidRDefault="00BC42E0" w:rsidP="00BC42E0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6E62E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E62E1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Sorts, describes, and classifies 2-D shapes based on their geometric properties (e.g., side lengths, angles, diagonals).</w:t>
            </w:r>
          </w:p>
        </w:tc>
      </w:tr>
      <w:tr w:rsidR="004117A1" w:rsidRPr="00BB2E40" w14:paraId="7CDE08C8" w14:textId="77777777" w:rsidTr="00AC054A">
        <w:tc>
          <w:tcPr>
            <w:tcW w:w="3685" w:type="dxa"/>
            <w:shd w:val="clear" w:color="auto" w:fill="auto"/>
          </w:tcPr>
          <w:p w14:paraId="4C820FE5" w14:textId="4EC19D38" w:rsidR="00DD0225" w:rsidRDefault="00DD0225" w:rsidP="00DD022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225">
              <w:rPr>
                <w:rFonts w:asciiTheme="majorHAnsi" w:hAnsiTheme="majorHAnsi"/>
                <w:b/>
                <w:bCs/>
                <w:sz w:val="20"/>
                <w:szCs w:val="20"/>
              </w:rPr>
              <w:t>combinations of transformations</w:t>
            </w:r>
            <w:r w:rsidR="00FC5348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62588F1B" w14:textId="77777777" w:rsidR="00DD0225" w:rsidRDefault="00DD0225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plotting points on Cartesian plane using whole-number ordered pairs</w:t>
            </w:r>
          </w:p>
          <w:p w14:paraId="23585D78" w14:textId="77777777" w:rsidR="00DD0225" w:rsidRDefault="00DD0225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translation(s), rotation(s), and/or reflections on a single 2D shape</w:t>
            </w:r>
          </w:p>
          <w:p w14:paraId="4D86EF2B" w14:textId="77777777" w:rsidR="00DD0225" w:rsidRDefault="00DD0225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limited to first quadrant</w:t>
            </w:r>
          </w:p>
          <w:p w14:paraId="0722142E" w14:textId="7790B542" w:rsidR="00DD0225" w:rsidRDefault="00DD0225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transforming, drawing, and describing image</w:t>
            </w:r>
          </w:p>
          <w:p w14:paraId="05869F30" w14:textId="073921ED" w:rsidR="00016DDE" w:rsidRPr="001D7321" w:rsidRDefault="00016DDE" w:rsidP="00016DD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 xml:space="preserve">Use shapes in First Peoples art to integrate printmaking (e.g., Inuit, </w:t>
            </w:r>
            <w:r w:rsidRPr="00045FE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Northwest coastal First Nations, frieze work)</w:t>
            </w:r>
          </w:p>
          <w:p w14:paraId="7574D7DF" w14:textId="31FF6BDD" w:rsidR="004117A1" w:rsidRPr="00DD0225" w:rsidRDefault="00DD0225" w:rsidP="00DD0225">
            <w:pPr>
              <w:rPr>
                <w:rFonts w:asciiTheme="majorHAnsi" w:hAnsiTheme="majorHAnsi"/>
                <w:sz w:val="20"/>
                <w:szCs w:val="20"/>
              </w:rPr>
            </w:pPr>
            <w:r w:rsidRPr="00DD0225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14:paraId="0C37650D" w14:textId="77777777" w:rsidR="00DD0225" w:rsidRPr="005F588E" w:rsidRDefault="00DD0225" w:rsidP="00DD022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050286DD" w14:textId="0EAAF444" w:rsidR="00DD0225" w:rsidRDefault="00DD0225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10: Plotting and Reading Coordinates</w:t>
            </w:r>
          </w:p>
          <w:p w14:paraId="4F6980FC" w14:textId="2902B498" w:rsidR="00DD0225" w:rsidRDefault="00DD0225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11: Transformations on a </w:t>
            </w:r>
            <w:r w:rsidR="006822AC">
              <w:rPr>
                <w:rFonts w:asciiTheme="majorHAnsi" w:hAnsiTheme="majorHAnsi"/>
                <w:sz w:val="20"/>
                <w:szCs w:val="20"/>
              </w:rPr>
              <w:t>Cartesian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Plane</w:t>
            </w:r>
          </w:p>
          <w:p w14:paraId="479031AC" w14:textId="77777777" w:rsidR="00016DDE" w:rsidRDefault="00016DDE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  <w:p w14:paraId="4E3780CF" w14:textId="77777777" w:rsidR="00DD0225" w:rsidRDefault="00DD0225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42C56E6" w14:textId="6DF9035A" w:rsidR="00DD0225" w:rsidRDefault="00DD0225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1E8A8A56" w14:textId="77777777" w:rsidR="004117A1" w:rsidRDefault="004117A1" w:rsidP="00BC42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2B4C6ECE" w14:textId="77777777" w:rsidR="007364CC" w:rsidRDefault="007364CC" w:rsidP="007364CC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0CA355E" w14:textId="77777777" w:rsidR="007364CC" w:rsidRDefault="007364CC" w:rsidP="007364C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Objects can be located in space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3E9D6B0" w14:textId="23157DD5" w:rsidR="004117A1" w:rsidRPr="007877A7" w:rsidRDefault="007364CC" w:rsidP="007364CC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  <w:tr w:rsidR="002972C6" w:rsidRPr="00BB2E40" w14:paraId="3809598D" w14:textId="77777777" w:rsidTr="00AC054A">
        <w:tc>
          <w:tcPr>
            <w:tcW w:w="3685" w:type="dxa"/>
            <w:shd w:val="clear" w:color="auto" w:fill="auto"/>
          </w:tcPr>
          <w:p w14:paraId="58DC4A8A" w14:textId="10696B75" w:rsidR="002972C6" w:rsidRDefault="002972C6" w:rsidP="002972C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line graphs:</w:t>
            </w:r>
          </w:p>
          <w:p w14:paraId="3384EBB0" w14:textId="3D8237F8" w:rsidR="002972C6" w:rsidRPr="002972C6" w:rsidRDefault="002972C6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table of values, data set; creating a line graph from a given set of data</w:t>
            </w:r>
          </w:p>
        </w:tc>
        <w:tc>
          <w:tcPr>
            <w:tcW w:w="2700" w:type="dxa"/>
            <w:shd w:val="clear" w:color="auto" w:fill="auto"/>
          </w:tcPr>
          <w:p w14:paraId="7BB5882F" w14:textId="77777777" w:rsidR="002972C6" w:rsidRDefault="002972C6" w:rsidP="002972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7E365BBF" w14:textId="77777777" w:rsidR="002972C6" w:rsidRDefault="002972C6" w:rsidP="002972C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Line Graphs</w:t>
            </w:r>
          </w:p>
          <w:p w14:paraId="1180DE15" w14:textId="77777777" w:rsidR="002972C6" w:rsidRPr="00CE71F9" w:rsidRDefault="002972C6" w:rsidP="002972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1E0508A8" w14:textId="77777777" w:rsidR="002972C6" w:rsidRDefault="002972C6" w:rsidP="002972C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4229DA7D" w14:textId="77777777" w:rsidR="00016DDE" w:rsidRDefault="00016DDE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0D528A18" w14:textId="1CEBD2DC" w:rsidR="00016DDE" w:rsidRDefault="00016DDE" w:rsidP="002972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D702BFB" w14:textId="0DCDF1BA" w:rsidR="002972C6" w:rsidRDefault="002972C6" w:rsidP="002972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33542E9A" w14:textId="2E5AA7E5" w:rsidR="002972C6" w:rsidRDefault="002972C6" w:rsidP="002972C6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D84D46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  <w:r w:rsidR="00D84D4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discrete (e.g., votes) and continuous (e.g., height)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Selects and justifies an appropriate method of data collection (e.g., experiment, observation, survey)</w:t>
            </w:r>
            <w:r w:rsidR="00D84D46">
              <w:rPr>
                <w:rFonts w:asciiTheme="majorHAnsi" w:hAnsiTheme="majorHAnsi" w:cs="Open Sans"/>
                <w:sz w:val="20"/>
                <w:szCs w:val="20"/>
              </w:rPr>
              <w:t xml:space="preserve"> based on question posed.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  <w:p w14:paraId="528DE359" w14:textId="77777777" w:rsidR="002972C6" w:rsidRDefault="002972C6" w:rsidP="002972C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2857A5C0" w14:textId="77777777" w:rsidR="002972C6" w:rsidRDefault="002972C6" w:rsidP="002972C6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32887550" w14:textId="3517EB9C" w:rsidR="002972C6" w:rsidRPr="002972C6" w:rsidRDefault="002972C6" w:rsidP="002972C6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  <w:tr w:rsidR="002972C6" w:rsidRPr="00BB2E40" w14:paraId="3AAD88AA" w14:textId="77777777" w:rsidTr="00AC054A">
        <w:tc>
          <w:tcPr>
            <w:tcW w:w="3685" w:type="dxa"/>
            <w:shd w:val="clear" w:color="auto" w:fill="auto"/>
          </w:tcPr>
          <w:p w14:paraId="5BD297A9" w14:textId="09BDDE74" w:rsidR="002972C6" w:rsidRDefault="00991B30" w:rsidP="002972C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single-outcome probability</w:t>
            </w:r>
            <w:r w:rsidR="00F41B0A">
              <w:rPr>
                <w:rFonts w:asciiTheme="majorHAnsi" w:hAnsiTheme="majorHAnsi"/>
                <w:b/>
                <w:bCs/>
                <w:sz w:val="20"/>
                <w:szCs w:val="20"/>
              </w:rPr>
              <w:t>, both theoretical and experimental</w:t>
            </w:r>
            <w:r w:rsidR="00E43FAC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0DD592BF" w14:textId="77777777" w:rsidR="00991B30" w:rsidRDefault="00991B30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single-outcome probability events (e.g., spin a spinner, roll a die, toss a coin)</w:t>
            </w:r>
          </w:p>
          <w:p w14:paraId="2C0A5C70" w14:textId="77777777" w:rsidR="00991B30" w:rsidRDefault="00991B30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listing all possible outcomes to determine theoretical probability</w:t>
            </w:r>
          </w:p>
          <w:p w14:paraId="5A4B1E28" w14:textId="77777777" w:rsidR="00991B30" w:rsidRDefault="00991B30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comparing experimental results with </w:t>
            </w:r>
            <w:r w:rsidR="00E43FAC">
              <w:rPr>
                <w:rFonts w:asciiTheme="majorHAnsi" w:hAnsiTheme="majorHAnsi"/>
                <w:sz w:val="20"/>
                <w:szCs w:val="20"/>
              </w:rPr>
              <w:t>theoretical expectation</w:t>
            </w:r>
          </w:p>
          <w:p w14:paraId="4C858568" w14:textId="065E5149" w:rsidR="00E43FAC" w:rsidRPr="00991B30" w:rsidRDefault="00E43FAC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Lahal stick games</w:t>
            </w:r>
          </w:p>
        </w:tc>
        <w:tc>
          <w:tcPr>
            <w:tcW w:w="2700" w:type="dxa"/>
            <w:shd w:val="clear" w:color="auto" w:fill="auto"/>
          </w:tcPr>
          <w:p w14:paraId="741328FB" w14:textId="77777777" w:rsidR="00E43FAC" w:rsidRDefault="00E43FAC" w:rsidP="00E43FA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1E181D85" w14:textId="57DEC5D2" w:rsidR="00E43FAC" w:rsidRDefault="00E43FAC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</w:t>
            </w:r>
            <w:r w:rsidR="006822AC">
              <w:rPr>
                <w:rFonts w:asciiTheme="majorHAnsi" w:hAnsiTheme="majorHAnsi"/>
                <w:sz w:val="20"/>
                <w:szCs w:val="20"/>
              </w:rPr>
              <w:t>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38949ACC" w14:textId="38034FDD" w:rsidR="00016DDE" w:rsidRDefault="00016DDE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  <w:p w14:paraId="395BB9CD" w14:textId="65CB3A53" w:rsidR="00E43FAC" w:rsidRPr="00E43FAC" w:rsidRDefault="00E43FAC" w:rsidP="00E43F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D95F42E" w14:textId="77777777" w:rsidR="00E43FAC" w:rsidRDefault="00E43FAC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CC58338" w14:textId="77777777" w:rsidR="00E43FAC" w:rsidRDefault="00E43FAC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0EF3D135" w14:textId="2047D483" w:rsidR="002972C6" w:rsidRPr="007877A7" w:rsidRDefault="00E43FAC" w:rsidP="00E43FAC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  <w:tr w:rsidR="00E43FAC" w:rsidRPr="00BB2E40" w14:paraId="3240144A" w14:textId="77777777" w:rsidTr="00AC054A">
        <w:tc>
          <w:tcPr>
            <w:tcW w:w="3685" w:type="dxa"/>
            <w:shd w:val="clear" w:color="auto" w:fill="auto"/>
          </w:tcPr>
          <w:p w14:paraId="5B1153B6" w14:textId="42C553EB" w:rsidR="00E43FAC" w:rsidRDefault="00E43FAC" w:rsidP="002972C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financial literacy – simple budgeting and consumer math:</w:t>
            </w:r>
          </w:p>
          <w:p w14:paraId="3B274020" w14:textId="6203E43D" w:rsidR="00E43FAC" w:rsidRDefault="00F41B0A" w:rsidP="0062149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E43FAC">
              <w:rPr>
                <w:rFonts w:asciiTheme="majorHAnsi" w:hAnsiTheme="majorHAnsi"/>
                <w:sz w:val="20"/>
                <w:szCs w:val="20"/>
              </w:rPr>
              <w:t>nformed decision making on saving and purchasing</w:t>
            </w:r>
          </w:p>
          <w:p w14:paraId="4A2A6ACD" w14:textId="30A18234" w:rsidR="00E43FAC" w:rsidRPr="00E43FAC" w:rsidRDefault="00E43FAC" w:rsidP="0062149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many weeks of allowance will it take to buy a bicycle?</w:t>
            </w:r>
          </w:p>
        </w:tc>
        <w:tc>
          <w:tcPr>
            <w:tcW w:w="2700" w:type="dxa"/>
            <w:shd w:val="clear" w:color="auto" w:fill="auto"/>
          </w:tcPr>
          <w:p w14:paraId="748D4D00" w14:textId="4987A377" w:rsidR="00E43FAC" w:rsidRDefault="00E43FAC" w:rsidP="00E43FA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Financial Literacy</w:t>
            </w:r>
          </w:p>
          <w:p w14:paraId="2F0C1635" w14:textId="63E8D1D1" w:rsidR="00E43FAC" w:rsidRDefault="00E43FAC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Advantages and Disadvantages of Payment Methods</w:t>
            </w:r>
          </w:p>
          <w:p w14:paraId="75C63682" w14:textId="430AE485" w:rsidR="00016DDE" w:rsidRDefault="00016DDE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Interest Rates and Fees</w:t>
            </w:r>
          </w:p>
          <w:p w14:paraId="1A8A1EDD" w14:textId="77777777" w:rsidR="00E43FAC" w:rsidRDefault="00E43FAC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Planning for Financial Goals</w:t>
            </w:r>
          </w:p>
          <w:p w14:paraId="58502458" w14:textId="3FCED595" w:rsidR="00016DDE" w:rsidRPr="00E43FAC" w:rsidRDefault="00016DDE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Consolidation of Financial Literacy</w:t>
            </w:r>
          </w:p>
        </w:tc>
        <w:tc>
          <w:tcPr>
            <w:tcW w:w="3618" w:type="dxa"/>
            <w:shd w:val="clear" w:color="auto" w:fill="auto"/>
          </w:tcPr>
          <w:p w14:paraId="3AA45958" w14:textId="77777777" w:rsidR="00E43FAC" w:rsidRDefault="00FE56F8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operated on to determine how many and how much.</w:t>
            </w:r>
          </w:p>
          <w:p w14:paraId="321A85CE" w14:textId="0647ECC2" w:rsidR="00FE56F8" w:rsidRDefault="00FE56F8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fluency of operations</w:t>
            </w:r>
          </w:p>
          <w:p w14:paraId="158F3710" w14:textId="6C553D7A" w:rsidR="00FE56F8" w:rsidRDefault="00563F60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</w:t>
            </w:r>
            <w:r w:rsidR="00B23B50">
              <w:rPr>
                <w:rFonts w:asciiTheme="majorHAnsi" w:hAnsiTheme="majorHAnsi" w:cs="Open Sans"/>
                <w:sz w:val="20"/>
                <w:szCs w:val="20"/>
              </w:rPr>
              <w:t xml:space="preserve">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5BD77D52" w14:textId="53BABD05" w:rsidR="0005108A" w:rsidRPr="00DD0225" w:rsidRDefault="0005108A" w:rsidP="00DD0225">
      <w:pPr>
        <w:spacing w:after="120" w:line="264" w:lineRule="auto"/>
        <w:rPr>
          <w:sz w:val="20"/>
          <w:szCs w:val="20"/>
        </w:rPr>
      </w:pPr>
    </w:p>
    <w:p w14:paraId="163B2187" w14:textId="69D40AE3" w:rsidR="00CA3760" w:rsidRDefault="00CA3760">
      <w:pPr>
        <w:ind w:left="720" w:firstLine="720"/>
      </w:pPr>
    </w:p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4B77B0BF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2081" w14:textId="77777777" w:rsidR="00FD75F8" w:rsidRDefault="00FD75F8">
      <w:r>
        <w:separator/>
      </w:r>
    </w:p>
  </w:endnote>
  <w:endnote w:type="continuationSeparator" w:id="0">
    <w:p w14:paraId="624E8927" w14:textId="77777777" w:rsidR="00FD75F8" w:rsidRDefault="00FD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2AD95D5E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534A3">
      <w:rPr>
        <w:color w:val="000000"/>
      </w:rPr>
      <w:t>Yukon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071C" w14:textId="77777777" w:rsidR="00FD75F8" w:rsidRDefault="00FD75F8">
      <w:r>
        <w:separator/>
      </w:r>
    </w:p>
  </w:footnote>
  <w:footnote w:type="continuationSeparator" w:id="0">
    <w:p w14:paraId="13E88C83" w14:textId="77777777" w:rsidR="00FD75F8" w:rsidRDefault="00FD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2CCC"/>
    <w:multiLevelType w:val="hybridMultilevel"/>
    <w:tmpl w:val="78C81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052"/>
    <w:multiLevelType w:val="hybridMultilevel"/>
    <w:tmpl w:val="07DE2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528A"/>
    <w:multiLevelType w:val="hybridMultilevel"/>
    <w:tmpl w:val="56905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252F"/>
    <w:multiLevelType w:val="hybridMultilevel"/>
    <w:tmpl w:val="81E49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843E5"/>
    <w:multiLevelType w:val="hybridMultilevel"/>
    <w:tmpl w:val="CC50C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14D7"/>
    <w:multiLevelType w:val="hybridMultilevel"/>
    <w:tmpl w:val="5C989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DB2"/>
    <w:multiLevelType w:val="hybridMultilevel"/>
    <w:tmpl w:val="3AE83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746F"/>
    <w:multiLevelType w:val="hybridMultilevel"/>
    <w:tmpl w:val="46104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F593E"/>
    <w:multiLevelType w:val="hybridMultilevel"/>
    <w:tmpl w:val="F1422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D192C"/>
    <w:multiLevelType w:val="hybridMultilevel"/>
    <w:tmpl w:val="D902B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90F77"/>
    <w:multiLevelType w:val="hybridMultilevel"/>
    <w:tmpl w:val="51EEB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264FF"/>
    <w:multiLevelType w:val="hybridMultilevel"/>
    <w:tmpl w:val="C0BEA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A56C1"/>
    <w:multiLevelType w:val="hybridMultilevel"/>
    <w:tmpl w:val="F496E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05089"/>
    <w:multiLevelType w:val="hybridMultilevel"/>
    <w:tmpl w:val="AA4A6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  <w:num w:numId="14">
    <w:abstractNumId w:val="7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61B8"/>
    <w:rsid w:val="000169DD"/>
    <w:rsid w:val="00016DDE"/>
    <w:rsid w:val="00025264"/>
    <w:rsid w:val="00025812"/>
    <w:rsid w:val="00030473"/>
    <w:rsid w:val="00032CB5"/>
    <w:rsid w:val="000332DE"/>
    <w:rsid w:val="00034C75"/>
    <w:rsid w:val="000367EB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6123"/>
    <w:rsid w:val="000974FA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543C"/>
    <w:rsid w:val="000D6152"/>
    <w:rsid w:val="000E3742"/>
    <w:rsid w:val="000E6C14"/>
    <w:rsid w:val="000F14D7"/>
    <w:rsid w:val="000F1DE8"/>
    <w:rsid w:val="000F36D1"/>
    <w:rsid w:val="000F453D"/>
    <w:rsid w:val="000F74BF"/>
    <w:rsid w:val="00100346"/>
    <w:rsid w:val="0010312C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0861"/>
    <w:rsid w:val="0013594B"/>
    <w:rsid w:val="0013771C"/>
    <w:rsid w:val="0014362E"/>
    <w:rsid w:val="001444DC"/>
    <w:rsid w:val="00144B05"/>
    <w:rsid w:val="00145881"/>
    <w:rsid w:val="00146977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80"/>
    <w:rsid w:val="001C55EB"/>
    <w:rsid w:val="001C777A"/>
    <w:rsid w:val="001D7321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4EC"/>
    <w:rsid w:val="00240B4D"/>
    <w:rsid w:val="002425BF"/>
    <w:rsid w:val="00242D2F"/>
    <w:rsid w:val="00245E83"/>
    <w:rsid w:val="0024673C"/>
    <w:rsid w:val="002534A3"/>
    <w:rsid w:val="00254DC9"/>
    <w:rsid w:val="00260234"/>
    <w:rsid w:val="002649C7"/>
    <w:rsid w:val="00265C9F"/>
    <w:rsid w:val="00280DF7"/>
    <w:rsid w:val="002811A2"/>
    <w:rsid w:val="00290505"/>
    <w:rsid w:val="00290F05"/>
    <w:rsid w:val="0029243C"/>
    <w:rsid w:val="002972C6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5DAE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0F3B"/>
    <w:rsid w:val="003124E3"/>
    <w:rsid w:val="003174F7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97599"/>
    <w:rsid w:val="003A40B7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113B8"/>
    <w:rsid w:val="004117A1"/>
    <w:rsid w:val="00413B34"/>
    <w:rsid w:val="0041422F"/>
    <w:rsid w:val="004147C6"/>
    <w:rsid w:val="00415AD2"/>
    <w:rsid w:val="00426F24"/>
    <w:rsid w:val="00434B59"/>
    <w:rsid w:val="00437EF3"/>
    <w:rsid w:val="004407B7"/>
    <w:rsid w:val="00443560"/>
    <w:rsid w:val="00443BAC"/>
    <w:rsid w:val="00443D38"/>
    <w:rsid w:val="00444C99"/>
    <w:rsid w:val="004532A7"/>
    <w:rsid w:val="0045711B"/>
    <w:rsid w:val="00457D72"/>
    <w:rsid w:val="004643B2"/>
    <w:rsid w:val="004647A1"/>
    <w:rsid w:val="00476B2E"/>
    <w:rsid w:val="00480C28"/>
    <w:rsid w:val="00482622"/>
    <w:rsid w:val="00482C75"/>
    <w:rsid w:val="00487287"/>
    <w:rsid w:val="004A20C9"/>
    <w:rsid w:val="004A43E4"/>
    <w:rsid w:val="004A4960"/>
    <w:rsid w:val="004A5693"/>
    <w:rsid w:val="004B0562"/>
    <w:rsid w:val="004B1CF3"/>
    <w:rsid w:val="004B5505"/>
    <w:rsid w:val="004C144E"/>
    <w:rsid w:val="004C3129"/>
    <w:rsid w:val="004C5225"/>
    <w:rsid w:val="004C6E50"/>
    <w:rsid w:val="004C7FFE"/>
    <w:rsid w:val="004D14D5"/>
    <w:rsid w:val="004D2FF7"/>
    <w:rsid w:val="004D3D1B"/>
    <w:rsid w:val="004D3FF5"/>
    <w:rsid w:val="004D7398"/>
    <w:rsid w:val="004E513E"/>
    <w:rsid w:val="004E6822"/>
    <w:rsid w:val="004E6AFC"/>
    <w:rsid w:val="004F245E"/>
    <w:rsid w:val="004F38CA"/>
    <w:rsid w:val="004F4444"/>
    <w:rsid w:val="004F791F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103C"/>
    <w:rsid w:val="005329F6"/>
    <w:rsid w:val="00532B6E"/>
    <w:rsid w:val="00534E9B"/>
    <w:rsid w:val="0053734B"/>
    <w:rsid w:val="00542D99"/>
    <w:rsid w:val="00542DC0"/>
    <w:rsid w:val="0054417B"/>
    <w:rsid w:val="0054422E"/>
    <w:rsid w:val="00552748"/>
    <w:rsid w:val="00554513"/>
    <w:rsid w:val="0056237E"/>
    <w:rsid w:val="00563F60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32DF"/>
    <w:rsid w:val="0059747B"/>
    <w:rsid w:val="00597A03"/>
    <w:rsid w:val="005A1423"/>
    <w:rsid w:val="005A369F"/>
    <w:rsid w:val="005A56D9"/>
    <w:rsid w:val="005A7255"/>
    <w:rsid w:val="005B360E"/>
    <w:rsid w:val="005B5105"/>
    <w:rsid w:val="005B697B"/>
    <w:rsid w:val="005C09C8"/>
    <w:rsid w:val="005C4BB1"/>
    <w:rsid w:val="005D3B7D"/>
    <w:rsid w:val="005D5A85"/>
    <w:rsid w:val="005E0805"/>
    <w:rsid w:val="005F588E"/>
    <w:rsid w:val="00600B06"/>
    <w:rsid w:val="00600E09"/>
    <w:rsid w:val="00606169"/>
    <w:rsid w:val="00607763"/>
    <w:rsid w:val="00616B8B"/>
    <w:rsid w:val="00621495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46E6E"/>
    <w:rsid w:val="00654980"/>
    <w:rsid w:val="00654C14"/>
    <w:rsid w:val="006626E9"/>
    <w:rsid w:val="0066337B"/>
    <w:rsid w:val="006801B3"/>
    <w:rsid w:val="00681909"/>
    <w:rsid w:val="006822AC"/>
    <w:rsid w:val="006832AE"/>
    <w:rsid w:val="00685082"/>
    <w:rsid w:val="00691CAD"/>
    <w:rsid w:val="006926AD"/>
    <w:rsid w:val="0069398C"/>
    <w:rsid w:val="006939B9"/>
    <w:rsid w:val="0069406F"/>
    <w:rsid w:val="006949F4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E62E1"/>
    <w:rsid w:val="006F2609"/>
    <w:rsid w:val="006F447F"/>
    <w:rsid w:val="006F58AB"/>
    <w:rsid w:val="006F6222"/>
    <w:rsid w:val="00701B7E"/>
    <w:rsid w:val="007174F8"/>
    <w:rsid w:val="00720DA6"/>
    <w:rsid w:val="007217E7"/>
    <w:rsid w:val="00725D4D"/>
    <w:rsid w:val="007272A0"/>
    <w:rsid w:val="007348E0"/>
    <w:rsid w:val="007352E4"/>
    <w:rsid w:val="007364CC"/>
    <w:rsid w:val="00744922"/>
    <w:rsid w:val="00746E56"/>
    <w:rsid w:val="0074747F"/>
    <w:rsid w:val="007478FD"/>
    <w:rsid w:val="0075046E"/>
    <w:rsid w:val="00754AFB"/>
    <w:rsid w:val="00756EF9"/>
    <w:rsid w:val="00764775"/>
    <w:rsid w:val="00770D42"/>
    <w:rsid w:val="0077447E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57E3"/>
    <w:rsid w:val="007F57FE"/>
    <w:rsid w:val="007F79B2"/>
    <w:rsid w:val="0081071F"/>
    <w:rsid w:val="008119EC"/>
    <w:rsid w:val="00811A31"/>
    <w:rsid w:val="00822556"/>
    <w:rsid w:val="0082296B"/>
    <w:rsid w:val="00822B36"/>
    <w:rsid w:val="008241C0"/>
    <w:rsid w:val="00831549"/>
    <w:rsid w:val="0083317C"/>
    <w:rsid w:val="00833897"/>
    <w:rsid w:val="008367F6"/>
    <w:rsid w:val="008411D7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50AB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E41E6"/>
    <w:rsid w:val="008E4534"/>
    <w:rsid w:val="008E499E"/>
    <w:rsid w:val="008E707B"/>
    <w:rsid w:val="00901D8C"/>
    <w:rsid w:val="0091017F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26F6D"/>
    <w:rsid w:val="009270A9"/>
    <w:rsid w:val="00931151"/>
    <w:rsid w:val="00936AE6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872A9"/>
    <w:rsid w:val="00991B30"/>
    <w:rsid w:val="00997289"/>
    <w:rsid w:val="009A0F49"/>
    <w:rsid w:val="009B2137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462D"/>
    <w:rsid w:val="009E5380"/>
    <w:rsid w:val="009E61B3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324C"/>
    <w:rsid w:val="00A1408B"/>
    <w:rsid w:val="00A14490"/>
    <w:rsid w:val="00A20105"/>
    <w:rsid w:val="00A23638"/>
    <w:rsid w:val="00A30AC2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730A1"/>
    <w:rsid w:val="00A77698"/>
    <w:rsid w:val="00A77BB1"/>
    <w:rsid w:val="00AA1CFC"/>
    <w:rsid w:val="00AA7552"/>
    <w:rsid w:val="00AB228B"/>
    <w:rsid w:val="00AB339E"/>
    <w:rsid w:val="00AC054A"/>
    <w:rsid w:val="00AC147E"/>
    <w:rsid w:val="00AC25D6"/>
    <w:rsid w:val="00AC4B4C"/>
    <w:rsid w:val="00AC5FBE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339F"/>
    <w:rsid w:val="00B14F14"/>
    <w:rsid w:val="00B1651A"/>
    <w:rsid w:val="00B212BA"/>
    <w:rsid w:val="00B215D2"/>
    <w:rsid w:val="00B21A42"/>
    <w:rsid w:val="00B23644"/>
    <w:rsid w:val="00B23B50"/>
    <w:rsid w:val="00B27C54"/>
    <w:rsid w:val="00B306BC"/>
    <w:rsid w:val="00B31810"/>
    <w:rsid w:val="00B323B3"/>
    <w:rsid w:val="00B33542"/>
    <w:rsid w:val="00B350A1"/>
    <w:rsid w:val="00B35A5B"/>
    <w:rsid w:val="00B4262E"/>
    <w:rsid w:val="00B43A26"/>
    <w:rsid w:val="00B45FDC"/>
    <w:rsid w:val="00B54146"/>
    <w:rsid w:val="00B56C9D"/>
    <w:rsid w:val="00B641A6"/>
    <w:rsid w:val="00B809E8"/>
    <w:rsid w:val="00B906AF"/>
    <w:rsid w:val="00B92B0D"/>
    <w:rsid w:val="00B948DD"/>
    <w:rsid w:val="00B97C0E"/>
    <w:rsid w:val="00BA176F"/>
    <w:rsid w:val="00BA1EEB"/>
    <w:rsid w:val="00BB2E40"/>
    <w:rsid w:val="00BB5881"/>
    <w:rsid w:val="00BC42E0"/>
    <w:rsid w:val="00BC44B5"/>
    <w:rsid w:val="00BD35AC"/>
    <w:rsid w:val="00BE11AA"/>
    <w:rsid w:val="00BE15B3"/>
    <w:rsid w:val="00BE28B0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15B6B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1A93"/>
    <w:rsid w:val="00CB2A82"/>
    <w:rsid w:val="00CB36E9"/>
    <w:rsid w:val="00CB43DC"/>
    <w:rsid w:val="00CB6C52"/>
    <w:rsid w:val="00CB6F99"/>
    <w:rsid w:val="00CC44F2"/>
    <w:rsid w:val="00CC487E"/>
    <w:rsid w:val="00CD50FE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675F0"/>
    <w:rsid w:val="00D73AB5"/>
    <w:rsid w:val="00D76E6E"/>
    <w:rsid w:val="00D77D6E"/>
    <w:rsid w:val="00D835B5"/>
    <w:rsid w:val="00D83ABF"/>
    <w:rsid w:val="00D84D46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223F"/>
    <w:rsid w:val="00DC4B9C"/>
    <w:rsid w:val="00DC6C11"/>
    <w:rsid w:val="00DC7D24"/>
    <w:rsid w:val="00DD0225"/>
    <w:rsid w:val="00DD2F7D"/>
    <w:rsid w:val="00DD50AC"/>
    <w:rsid w:val="00DD5F58"/>
    <w:rsid w:val="00DE38A5"/>
    <w:rsid w:val="00DE7F95"/>
    <w:rsid w:val="00DF091B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005"/>
    <w:rsid w:val="00E32F84"/>
    <w:rsid w:val="00E415BC"/>
    <w:rsid w:val="00E43FAC"/>
    <w:rsid w:val="00E47599"/>
    <w:rsid w:val="00E540A7"/>
    <w:rsid w:val="00E5460A"/>
    <w:rsid w:val="00E56EF5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6ABB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73D"/>
    <w:rsid w:val="00ED290A"/>
    <w:rsid w:val="00ED2BC2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5715"/>
    <w:rsid w:val="00EF7D44"/>
    <w:rsid w:val="00F16CB9"/>
    <w:rsid w:val="00F2021B"/>
    <w:rsid w:val="00F20BF4"/>
    <w:rsid w:val="00F23623"/>
    <w:rsid w:val="00F23973"/>
    <w:rsid w:val="00F23D73"/>
    <w:rsid w:val="00F2530E"/>
    <w:rsid w:val="00F26ACB"/>
    <w:rsid w:val="00F3118E"/>
    <w:rsid w:val="00F33E25"/>
    <w:rsid w:val="00F41626"/>
    <w:rsid w:val="00F41B0A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B3592"/>
    <w:rsid w:val="00FC0541"/>
    <w:rsid w:val="00FC5348"/>
    <w:rsid w:val="00FD0268"/>
    <w:rsid w:val="00FD0284"/>
    <w:rsid w:val="00FD22A4"/>
    <w:rsid w:val="00FD2B62"/>
    <w:rsid w:val="00FD75F8"/>
    <w:rsid w:val="00FD780A"/>
    <w:rsid w:val="00FE08C1"/>
    <w:rsid w:val="00FE0E00"/>
    <w:rsid w:val="00FE3578"/>
    <w:rsid w:val="00FE3A04"/>
    <w:rsid w:val="00FE56F8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9FA95DFA-2C0D-47D1-B247-4DB782B1E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9</cp:revision>
  <dcterms:created xsi:type="dcterms:W3CDTF">2021-10-04T12:00:00Z</dcterms:created>
  <dcterms:modified xsi:type="dcterms:W3CDTF">2022-06-03T17:08:00Z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