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7CED135A" w:rsidR="007174F8" w:rsidRPr="00A647F9" w:rsidRDefault="00B46469">
      <w:pPr>
        <w:jc w:val="center"/>
        <w:rPr>
          <w:rFonts w:asciiTheme="majorHAnsi" w:hAnsiTheme="majorHAnsi" w:cstheme="majorHAnsi"/>
          <w:b/>
          <w:sz w:val="28"/>
          <w:szCs w:val="28"/>
        </w:rPr>
      </w:pPr>
      <w:r w:rsidRPr="00A647F9">
        <w:rPr>
          <w:rFonts w:asciiTheme="majorHAnsi" w:hAnsiTheme="majorHAnsi" w:cstheme="majorHAnsi"/>
          <w:b/>
          <w:bCs/>
          <w:sz w:val="28"/>
          <w:szCs w:val="28"/>
        </w:rPr>
        <w:t xml:space="preserve">Correlation of </w:t>
      </w:r>
      <w:r w:rsidR="00C92487">
        <w:rPr>
          <w:rFonts w:asciiTheme="majorHAnsi" w:hAnsiTheme="majorHAnsi" w:cstheme="majorHAnsi"/>
          <w:b/>
          <w:bCs/>
          <w:sz w:val="28"/>
          <w:szCs w:val="28"/>
        </w:rPr>
        <w:t xml:space="preserve">the </w:t>
      </w:r>
      <w:r w:rsidRPr="00A647F9">
        <w:rPr>
          <w:rFonts w:asciiTheme="majorHAnsi" w:hAnsiTheme="majorHAnsi" w:cstheme="majorHAnsi"/>
          <w:b/>
          <w:bCs/>
          <w:sz w:val="28"/>
          <w:szCs w:val="28"/>
        </w:rPr>
        <w:t>Ontario</w:t>
      </w:r>
      <w:r w:rsidR="004E1C66">
        <w:rPr>
          <w:rFonts w:asciiTheme="majorHAnsi" w:hAnsiTheme="majorHAnsi" w:cstheme="majorHAnsi"/>
          <w:b/>
          <w:bCs/>
          <w:sz w:val="28"/>
          <w:szCs w:val="28"/>
        </w:rPr>
        <w:t xml:space="preserve"> Mathematics</w:t>
      </w:r>
      <w:r w:rsidRPr="00A647F9">
        <w:rPr>
          <w:rFonts w:asciiTheme="majorHAnsi" w:hAnsiTheme="majorHAnsi" w:cstheme="majorHAnsi"/>
          <w:b/>
          <w:bCs/>
          <w:sz w:val="28"/>
          <w:szCs w:val="28"/>
        </w:rPr>
        <w:t xml:space="preserve"> Curriculum with </w:t>
      </w:r>
      <w:proofErr w:type="spellStart"/>
      <w:r w:rsidRPr="00A647F9">
        <w:rPr>
          <w:rFonts w:asciiTheme="majorHAnsi" w:hAnsiTheme="majorHAnsi" w:cstheme="majorHAnsi"/>
          <w:b/>
          <w:bCs/>
          <w:sz w:val="28"/>
          <w:szCs w:val="28"/>
        </w:rPr>
        <w:t>Mathology</w:t>
      </w:r>
      <w:proofErr w:type="spellEnd"/>
      <w:r w:rsidR="00E959C9" w:rsidRPr="00A647F9">
        <w:rPr>
          <w:rFonts w:asciiTheme="majorHAnsi" w:hAnsiTheme="majorHAnsi" w:cstheme="majorHAnsi"/>
          <w:b/>
          <w:bCs/>
          <w:sz w:val="28"/>
          <w:szCs w:val="28"/>
        </w:rPr>
        <w:t xml:space="preserve"> Grade </w:t>
      </w:r>
      <w:r w:rsidR="00866E02" w:rsidRPr="00A647F9">
        <w:rPr>
          <w:rFonts w:asciiTheme="majorHAnsi" w:hAnsiTheme="majorHAnsi" w:cstheme="majorHAnsi"/>
          <w:b/>
          <w:bCs/>
          <w:sz w:val="28"/>
          <w:szCs w:val="28"/>
        </w:rPr>
        <w:t>8</w:t>
      </w:r>
      <w:r w:rsidR="00E959C9" w:rsidRPr="00A647F9">
        <w:rPr>
          <w:rFonts w:asciiTheme="majorHAnsi" w:hAnsiTheme="majorHAnsi" w:cstheme="majorHAnsi"/>
          <w:b/>
          <w:bCs/>
          <w:sz w:val="28"/>
          <w:szCs w:val="28"/>
        </w:rPr>
        <w:t xml:space="preserve"> </w:t>
      </w:r>
      <w:r w:rsidR="003F661B" w:rsidRPr="00A647F9">
        <w:rPr>
          <w:rFonts w:asciiTheme="majorHAnsi" w:hAnsiTheme="majorHAnsi" w:cstheme="majorHAnsi"/>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3ED" w14:textId="70F12E7F" w:rsidR="007174F8" w:rsidRDefault="007174F8">
      <w:pPr>
        <w:jc w:val="center"/>
        <w:rPr>
          <w:sz w:val="28"/>
          <w:szCs w:val="28"/>
        </w:rPr>
      </w:pPr>
    </w:p>
    <w:tbl>
      <w:tblPr>
        <w:tblStyle w:val="1"/>
        <w:tblW w:w="1269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690"/>
      </w:tblGrid>
      <w:tr w:rsidR="00F74C68" w:rsidRPr="000E29E5" w14:paraId="285B85F1" w14:textId="77777777" w:rsidTr="00A647F9">
        <w:trPr>
          <w:trHeight w:val="511"/>
        </w:trPr>
        <w:tc>
          <w:tcPr>
            <w:tcW w:w="12690" w:type="dxa"/>
            <w:shd w:val="clear" w:color="auto" w:fill="D9D9D9" w:themeFill="background1" w:themeFillShade="D9"/>
          </w:tcPr>
          <w:p w14:paraId="11634505" w14:textId="77777777" w:rsidR="00F74C68" w:rsidRPr="000E29E5" w:rsidRDefault="00F74C68" w:rsidP="00455697">
            <w:pPr>
              <w:rPr>
                <w:rFonts w:asciiTheme="majorHAnsi" w:hAnsiTheme="majorHAnsi" w:cstheme="majorHAnsi"/>
                <w:b/>
                <w:sz w:val="20"/>
                <w:szCs w:val="20"/>
              </w:rPr>
            </w:pPr>
            <w:bookmarkStart w:id="0" w:name="_Hlk106627576"/>
            <w:r w:rsidRPr="000E29E5">
              <w:rPr>
                <w:rFonts w:asciiTheme="majorHAnsi" w:hAnsiTheme="majorHAnsi" w:cstheme="majorHAnsi"/>
                <w:b/>
                <w:sz w:val="20"/>
                <w:szCs w:val="20"/>
              </w:rPr>
              <w:t>Overall Expectation</w:t>
            </w:r>
            <w:r w:rsidRPr="000E29E5">
              <w:rPr>
                <w:rFonts w:asciiTheme="majorHAnsi" w:hAnsiTheme="majorHAnsi" w:cstheme="majorHAnsi"/>
                <w:b/>
                <w:sz w:val="20"/>
                <w:szCs w:val="20"/>
              </w:rPr>
              <w:br/>
              <w:t>A1. Social-Emotional Learning (SEL) Skills and the Mathematical Processes</w:t>
            </w:r>
          </w:p>
        </w:tc>
      </w:tr>
      <w:tr w:rsidR="00F74C68" w:rsidRPr="000E29E5" w14:paraId="716472C1" w14:textId="77777777" w:rsidTr="00A647F9">
        <w:trPr>
          <w:trHeight w:val="2113"/>
        </w:trPr>
        <w:tc>
          <w:tcPr>
            <w:tcW w:w="12690" w:type="dxa"/>
            <w:shd w:val="clear" w:color="auto" w:fill="auto"/>
          </w:tcPr>
          <w:p w14:paraId="5A2E4012" w14:textId="77777777" w:rsidR="00F74C68" w:rsidRPr="000E29E5" w:rsidRDefault="00F74C68" w:rsidP="00455697">
            <w:pPr>
              <w:pStyle w:val="paragraph"/>
              <w:spacing w:before="0" w:beforeAutospacing="0" w:after="0" w:afterAutospacing="0"/>
              <w:textAlignment w:val="baseline"/>
              <w:rPr>
                <w:rFonts w:asciiTheme="majorHAnsi" w:hAnsiTheme="majorHAnsi" w:cstheme="majorHAnsi"/>
                <w:sz w:val="20"/>
                <w:szCs w:val="20"/>
              </w:rPr>
            </w:pPr>
            <w:proofErr w:type="spellStart"/>
            <w:r w:rsidRPr="000E29E5">
              <w:rPr>
                <w:rStyle w:val="normaltextrun"/>
                <w:rFonts w:asciiTheme="majorHAnsi" w:hAnsiTheme="majorHAnsi" w:cstheme="majorHAnsi"/>
                <w:sz w:val="20"/>
                <w:szCs w:val="20"/>
              </w:rPr>
              <w:t>Mathology</w:t>
            </w:r>
            <w:proofErr w:type="spellEnd"/>
            <w:r w:rsidRPr="000E29E5">
              <w:rPr>
                <w:rStyle w:val="normaltextrun"/>
                <w:rFonts w:asciiTheme="majorHAnsi" w:hAnsiTheme="majorHAnsi" w:cstheme="majorHAnsi"/>
                <w:sz w:val="20"/>
                <w:szCs w:val="20"/>
              </w:rPr>
              <w:t> provides teachers with a flexible framework for S</w:t>
            </w:r>
            <w:r w:rsidRPr="000E29E5">
              <w:rPr>
                <w:rStyle w:val="eop"/>
                <w:rFonts w:asciiTheme="majorHAnsi" w:hAnsiTheme="majorHAnsi" w:cstheme="majorHAnsi"/>
                <w:sz w:val="20"/>
                <w:szCs w:val="20"/>
              </w:rPr>
              <w:t>ocial Emotional Learning Skills, by including:</w:t>
            </w:r>
          </w:p>
          <w:p w14:paraId="3B5CE45B" w14:textId="77777777" w:rsidR="00F74C68" w:rsidRPr="000E29E5" w:rsidRDefault="00F74C68"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Diverse resources </w:t>
            </w:r>
            <w:r w:rsidRPr="000E29E5">
              <w:rPr>
                <w:rStyle w:val="normaltextrun"/>
                <w:rFonts w:asciiTheme="majorHAnsi" w:hAnsiTheme="majorHAnsi" w:cstheme="majorHAnsi"/>
                <w:sz w:val="20"/>
                <w:szCs w:val="20"/>
              </w:rPr>
              <w:t xml:space="preserve">in real-world contexts, so students can see themselves and others while positively engaging in mathematical </w:t>
            </w:r>
            <w:proofErr w:type="gramStart"/>
            <w:r w:rsidRPr="000E29E5">
              <w:rPr>
                <w:rStyle w:val="normaltextrun"/>
                <w:rFonts w:asciiTheme="majorHAnsi" w:hAnsiTheme="majorHAnsi" w:cstheme="majorHAnsi"/>
                <w:sz w:val="20"/>
                <w:szCs w:val="20"/>
              </w:rPr>
              <w:t>activities</w:t>
            </w:r>
            <w:proofErr w:type="gramEnd"/>
            <w:r w:rsidRPr="000E29E5">
              <w:rPr>
                <w:rStyle w:val="eop"/>
                <w:rFonts w:asciiTheme="majorHAnsi" w:hAnsiTheme="majorHAnsi" w:cstheme="majorHAnsi"/>
                <w:sz w:val="20"/>
                <w:szCs w:val="20"/>
              </w:rPr>
              <w:t> </w:t>
            </w:r>
          </w:p>
          <w:p w14:paraId="75B14D86" w14:textId="77777777" w:rsidR="00F74C68" w:rsidRPr="000E29E5" w:rsidRDefault="00F74C68"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Differentiated support</w:t>
            </w:r>
            <w:r w:rsidRPr="000E29E5">
              <w:rPr>
                <w:rStyle w:val="normaltextrun"/>
                <w:rFonts w:asciiTheme="majorHAnsi" w:hAnsiTheme="majorHAnsi" w:cstheme="majorHAnsi"/>
                <w:sz w:val="20"/>
                <w:szCs w:val="20"/>
              </w:rPr>
              <w:t xml:space="preserve"> to cope with challenges, meet students where they are and move them </w:t>
            </w:r>
            <w:proofErr w:type="gramStart"/>
            <w:r w:rsidRPr="000E29E5">
              <w:rPr>
                <w:rStyle w:val="normaltextrun"/>
                <w:rFonts w:asciiTheme="majorHAnsi" w:hAnsiTheme="majorHAnsi" w:cstheme="majorHAnsi"/>
                <w:sz w:val="20"/>
                <w:szCs w:val="20"/>
              </w:rPr>
              <w:t>forward</w:t>
            </w:r>
            <w:proofErr w:type="gramEnd"/>
            <w:r w:rsidRPr="000E29E5">
              <w:rPr>
                <w:rStyle w:val="eop"/>
                <w:rFonts w:asciiTheme="majorHAnsi" w:hAnsiTheme="majorHAnsi" w:cstheme="majorHAnsi"/>
                <w:sz w:val="20"/>
                <w:szCs w:val="20"/>
              </w:rPr>
              <w:t> </w:t>
            </w:r>
          </w:p>
          <w:p w14:paraId="2DF7FF0C" w14:textId="77777777" w:rsidR="00F74C68" w:rsidRPr="000E29E5" w:rsidRDefault="00F74C68" w:rsidP="00C92487">
            <w:pPr>
              <w:pStyle w:val="paragraph"/>
              <w:numPr>
                <w:ilvl w:val="0"/>
                <w:numId w:val="30"/>
              </w:numPr>
              <w:tabs>
                <w:tab w:val="clear" w:pos="720"/>
                <w:tab w:val="num" w:pos="521"/>
              </w:tabs>
              <w:spacing w:before="0" w:beforeAutospacing="0" w:after="0" w:afterAutospacing="0"/>
              <w:ind w:left="515" w:hanging="26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Learning opportunities</w:t>
            </w:r>
            <w:r w:rsidRPr="000E29E5">
              <w:rPr>
                <w:rStyle w:val="normaltextrun"/>
                <w:rFonts w:asciiTheme="majorHAnsi" w:hAnsiTheme="majorHAnsi" w:cstheme="majorHAnsi"/>
                <w:sz w:val="20"/>
                <w:szCs w:val="20"/>
              </w:rPr>
              <w:t xml:space="preserve"> (small group, pair, whole class), to work collaboratively on math problems, share thinking, and listen to the thinking of </w:t>
            </w:r>
            <w:proofErr w:type="gramStart"/>
            <w:r w:rsidRPr="000E29E5">
              <w:rPr>
                <w:rStyle w:val="normaltextrun"/>
                <w:rFonts w:asciiTheme="majorHAnsi" w:hAnsiTheme="majorHAnsi" w:cstheme="majorHAnsi"/>
                <w:sz w:val="20"/>
                <w:szCs w:val="20"/>
              </w:rPr>
              <w:t>others</w:t>
            </w:r>
            <w:proofErr w:type="gramEnd"/>
          </w:p>
          <w:p w14:paraId="1E004275" w14:textId="72D40C83" w:rsidR="00F74C68" w:rsidRPr="000E29E5" w:rsidRDefault="00F74C68" w:rsidP="00C92487">
            <w:pPr>
              <w:pStyle w:val="paragraph"/>
              <w:numPr>
                <w:ilvl w:val="0"/>
                <w:numId w:val="31"/>
              </w:numPr>
              <w:tabs>
                <w:tab w:val="clear" w:pos="720"/>
                <w:tab w:val="num" w:pos="517"/>
              </w:tabs>
              <w:spacing w:before="0" w:beforeAutospacing="0" w:after="0" w:afterAutospacing="0"/>
              <w:ind w:left="515" w:hanging="26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Digital </w:t>
            </w:r>
            <w:r w:rsidRPr="000E29E5">
              <w:rPr>
                <w:rStyle w:val="normaltextrun"/>
                <w:rFonts w:asciiTheme="majorHAnsi" w:hAnsiTheme="majorHAnsi" w:cstheme="majorHAnsi"/>
                <w:sz w:val="20"/>
                <w:szCs w:val="20"/>
              </w:rPr>
              <w:t xml:space="preserve">(e.g., virtual tools) and </w:t>
            </w:r>
            <w:r w:rsidRPr="000E29E5">
              <w:rPr>
                <w:rStyle w:val="normaltextrun"/>
                <w:rFonts w:asciiTheme="majorHAnsi" w:hAnsiTheme="majorHAnsi" w:cstheme="majorHAnsi"/>
                <w:b/>
                <w:bCs/>
                <w:sz w:val="20"/>
                <w:szCs w:val="20"/>
              </w:rPr>
              <w:t>printable resources</w:t>
            </w:r>
            <w:r w:rsidRPr="000E29E5">
              <w:rPr>
                <w:rStyle w:val="normaltextrun"/>
                <w:rFonts w:asciiTheme="majorHAnsi" w:hAnsiTheme="majorHAnsi" w:cstheme="majorHAnsi"/>
                <w:sz w:val="20"/>
                <w:szCs w:val="20"/>
              </w:rPr>
              <w:t xml:space="preserve"> (e.g., lesson slides</w:t>
            </w:r>
            <w:r w:rsidR="004C4BFA">
              <w:rPr>
                <w:rStyle w:val="normaltextrun"/>
                <w:rFonts w:asciiTheme="majorHAnsi" w:hAnsiTheme="majorHAnsi" w:cstheme="majorHAnsi"/>
                <w:sz w:val="20"/>
                <w:szCs w:val="20"/>
              </w:rPr>
              <w:t xml:space="preserve"> and </w:t>
            </w:r>
            <w:r w:rsidRPr="000E29E5">
              <w:rPr>
                <w:rStyle w:val="normaltextrun"/>
                <w:rFonts w:asciiTheme="majorHAnsi" w:hAnsiTheme="majorHAnsi" w:cstheme="majorHAnsi"/>
                <w:sz w:val="20"/>
                <w:szCs w:val="20"/>
              </w:rPr>
              <w:t xml:space="preserve">line masters), which allow students to reveal their mathematical thinking in a risk-free </w:t>
            </w:r>
            <w:proofErr w:type="gramStart"/>
            <w:r w:rsidRPr="000E29E5">
              <w:rPr>
                <w:rStyle w:val="normaltextrun"/>
                <w:rFonts w:asciiTheme="majorHAnsi" w:hAnsiTheme="majorHAnsi" w:cstheme="majorHAnsi"/>
                <w:sz w:val="20"/>
                <w:szCs w:val="20"/>
              </w:rPr>
              <w:t>environment</w:t>
            </w:r>
            <w:proofErr w:type="gramEnd"/>
          </w:p>
          <w:p w14:paraId="0B0246D8" w14:textId="77777777" w:rsidR="00F74C68" w:rsidRPr="000E29E5" w:rsidRDefault="00F74C68" w:rsidP="00F74C68">
            <w:pPr>
              <w:pStyle w:val="paragraph"/>
              <w:numPr>
                <w:ilvl w:val="0"/>
                <w:numId w:val="31"/>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A variety of voices</w:t>
            </w:r>
            <w:r w:rsidRPr="000E29E5">
              <w:rPr>
                <w:rStyle w:val="normaltextrun"/>
                <w:rFonts w:asciiTheme="majorHAnsi" w:hAnsiTheme="majorHAnsi" w:cstheme="majorHAnsi"/>
                <w:sz w:val="20"/>
                <w:szCs w:val="20"/>
              </w:rPr>
              <w:t xml:space="preserve"> (built by and for Canadian learners) and opportunities to support </w:t>
            </w:r>
            <w:r w:rsidRPr="000E29E5">
              <w:rPr>
                <w:rStyle w:val="normaltextrun"/>
                <w:rFonts w:asciiTheme="majorHAnsi" w:hAnsiTheme="majorHAnsi" w:cstheme="majorHAnsi"/>
                <w:b/>
                <w:bCs/>
                <w:sz w:val="20"/>
                <w:szCs w:val="20"/>
              </w:rPr>
              <w:t>local contexts (</w:t>
            </w:r>
            <w:r w:rsidRPr="000E29E5">
              <w:rPr>
                <w:rStyle w:val="normaltextrun"/>
                <w:rFonts w:asciiTheme="majorHAnsi" w:hAnsiTheme="majorHAnsi" w:cstheme="majorHAnsi"/>
                <w:sz w:val="20"/>
                <w:szCs w:val="20"/>
              </w:rPr>
              <w:t>modifiable resources) </w:t>
            </w:r>
            <w:r w:rsidRPr="000E29E5">
              <w:rPr>
                <w:rStyle w:val="eop"/>
                <w:rFonts w:asciiTheme="majorHAnsi" w:hAnsiTheme="majorHAnsi" w:cstheme="majorHAnsi"/>
                <w:sz w:val="20"/>
                <w:szCs w:val="20"/>
              </w:rPr>
              <w:t> </w:t>
            </w:r>
          </w:p>
        </w:tc>
      </w:tr>
      <w:bookmarkEnd w:id="0"/>
    </w:tbl>
    <w:p w14:paraId="233DB55C" w14:textId="77777777" w:rsidR="00F74C68" w:rsidRDefault="00F74C68" w:rsidP="00F74C68">
      <w:pPr>
        <w:rPr>
          <w:sz w:val="28"/>
          <w:szCs w:val="28"/>
        </w:rPr>
      </w:pP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510"/>
        <w:gridCol w:w="5400"/>
      </w:tblGrid>
      <w:tr w:rsidR="00C51E35" w14:paraId="7B3633F2" w14:textId="77777777" w:rsidTr="004E1C66">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B3633EE" w14:textId="60D822FA" w:rsidR="00C51E35" w:rsidRPr="00183CD3" w:rsidRDefault="00C51E35" w:rsidP="004E1C66">
            <w:pPr>
              <w:rPr>
                <w:rFonts w:asciiTheme="majorHAnsi" w:hAnsiTheme="majorHAnsi" w:cstheme="majorHAnsi"/>
                <w:b/>
                <w:sz w:val="20"/>
                <w:szCs w:val="20"/>
              </w:rPr>
            </w:pPr>
            <w:r w:rsidRPr="00183CD3">
              <w:rPr>
                <w:rFonts w:asciiTheme="majorHAnsi" w:hAnsiTheme="majorHAnsi" w:cstheme="majorHAnsi"/>
                <w:b/>
                <w:sz w:val="20"/>
                <w:szCs w:val="20"/>
              </w:rPr>
              <w:t>Curriculum Expectations</w:t>
            </w:r>
          </w:p>
        </w:tc>
        <w:tc>
          <w:tcPr>
            <w:tcW w:w="351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B3633EF" w14:textId="596584A1" w:rsidR="00C51E35" w:rsidRPr="00183CD3" w:rsidRDefault="00C51E35" w:rsidP="004E1C66">
            <w:pPr>
              <w:tabs>
                <w:tab w:val="left" w:pos="3063"/>
              </w:tabs>
              <w:rPr>
                <w:rFonts w:asciiTheme="majorHAnsi" w:hAnsiTheme="majorHAnsi" w:cstheme="majorHAnsi"/>
                <w:b/>
                <w:sz w:val="20"/>
                <w:szCs w:val="20"/>
              </w:rPr>
            </w:pPr>
            <w:r w:rsidRPr="00183CD3">
              <w:rPr>
                <w:rFonts w:asciiTheme="majorHAnsi" w:hAnsiTheme="majorHAnsi" w:cstheme="majorHAnsi"/>
                <w:b/>
                <w:sz w:val="20"/>
                <w:szCs w:val="20"/>
              </w:rPr>
              <w:t xml:space="preserve">Grade </w:t>
            </w:r>
            <w:r w:rsidR="00383374" w:rsidRPr="00183CD3">
              <w:rPr>
                <w:rFonts w:asciiTheme="majorHAnsi" w:hAnsiTheme="majorHAnsi" w:cstheme="majorHAnsi"/>
                <w:b/>
                <w:sz w:val="20"/>
                <w:szCs w:val="20"/>
              </w:rPr>
              <w:t xml:space="preserve">8 </w:t>
            </w:r>
            <w:r w:rsidRPr="00183CD3">
              <w:rPr>
                <w:rFonts w:asciiTheme="majorHAnsi" w:hAnsiTheme="majorHAnsi" w:cstheme="majorHAnsi"/>
                <w:b/>
                <w:sz w:val="20"/>
                <w:szCs w:val="20"/>
              </w:rPr>
              <w:t>Mathology.ca</w:t>
            </w:r>
          </w:p>
        </w:tc>
        <w:tc>
          <w:tcPr>
            <w:tcW w:w="540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B3633F1" w14:textId="0946F84F" w:rsidR="00C51E35" w:rsidRPr="00183CD3" w:rsidRDefault="00C51E35">
            <w:pPr>
              <w:rPr>
                <w:rFonts w:asciiTheme="majorHAnsi" w:hAnsiTheme="majorHAnsi" w:cstheme="majorHAnsi"/>
                <w:b/>
                <w:sz w:val="20"/>
                <w:szCs w:val="20"/>
              </w:rPr>
            </w:pPr>
            <w:r w:rsidRPr="00183CD3">
              <w:rPr>
                <w:rFonts w:asciiTheme="majorHAnsi" w:hAnsiTheme="majorHAnsi" w:cstheme="majorHAnsi"/>
                <w:b/>
                <w:sz w:val="20"/>
                <w:szCs w:val="20"/>
              </w:rPr>
              <w:t>Pearson Canada Grades 4</w:t>
            </w:r>
            <w:r w:rsidR="00A647F9">
              <w:rPr>
                <w:rFonts w:asciiTheme="majorHAnsi" w:hAnsiTheme="majorHAnsi" w:cstheme="majorHAnsi"/>
                <w:b/>
                <w:sz w:val="20"/>
                <w:szCs w:val="20"/>
              </w:rPr>
              <w:t>–</w:t>
            </w:r>
            <w:r w:rsidR="00383374" w:rsidRPr="00183CD3">
              <w:rPr>
                <w:rFonts w:asciiTheme="majorHAnsi" w:hAnsiTheme="majorHAnsi" w:cstheme="majorHAnsi"/>
                <w:b/>
                <w:sz w:val="20"/>
                <w:szCs w:val="20"/>
              </w:rPr>
              <w:t>9</w:t>
            </w:r>
            <w:r w:rsidRPr="00183CD3">
              <w:rPr>
                <w:rFonts w:asciiTheme="majorHAnsi" w:hAnsiTheme="majorHAnsi" w:cstheme="majorHAnsi"/>
                <w:b/>
                <w:sz w:val="20"/>
                <w:szCs w:val="20"/>
              </w:rPr>
              <w:t xml:space="preserve"> Mathematics Learning Progression</w:t>
            </w:r>
          </w:p>
        </w:tc>
      </w:tr>
      <w:tr w:rsidR="006461CB" w:rsidRPr="00811A31" w14:paraId="39CAA2CC" w14:textId="77777777" w:rsidTr="00A647F9">
        <w:tc>
          <w:tcPr>
            <w:tcW w:w="126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0DB44C" w14:textId="5D7B04AB" w:rsidR="006461CB" w:rsidRPr="00183CD3" w:rsidRDefault="006461CB" w:rsidP="00D94A3F">
            <w:pPr>
              <w:rPr>
                <w:rFonts w:asciiTheme="majorHAnsi" w:hAnsiTheme="majorHAnsi" w:cstheme="majorHAnsi"/>
                <w:b/>
                <w:sz w:val="20"/>
                <w:szCs w:val="20"/>
              </w:rPr>
            </w:pPr>
            <w:r w:rsidRPr="00183CD3">
              <w:rPr>
                <w:rFonts w:asciiTheme="majorHAnsi" w:hAnsiTheme="majorHAnsi" w:cstheme="majorHAnsi"/>
                <w:b/>
                <w:sz w:val="20"/>
                <w:szCs w:val="20"/>
              </w:rPr>
              <w:t>B. Number</w:t>
            </w:r>
            <w:r w:rsidR="00D6263B" w:rsidRPr="00183CD3">
              <w:rPr>
                <w:rFonts w:asciiTheme="majorHAnsi" w:hAnsiTheme="majorHAnsi" w:cstheme="majorHAnsi"/>
                <w:b/>
                <w:sz w:val="20"/>
                <w:szCs w:val="20"/>
              </w:rPr>
              <w:t xml:space="preserve"> </w:t>
            </w:r>
          </w:p>
        </w:tc>
      </w:tr>
      <w:tr w:rsidR="00046734" w:rsidRPr="00811A31" w14:paraId="20527AF6" w14:textId="77777777" w:rsidTr="00A647F9">
        <w:tc>
          <w:tcPr>
            <w:tcW w:w="126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2C0DA" w14:textId="77777777" w:rsidR="00046734" w:rsidRPr="00183CD3" w:rsidRDefault="00046734" w:rsidP="00D94A3F">
            <w:pPr>
              <w:rPr>
                <w:rFonts w:asciiTheme="majorHAnsi" w:hAnsiTheme="majorHAnsi" w:cstheme="majorHAnsi"/>
                <w:b/>
                <w:sz w:val="20"/>
                <w:szCs w:val="20"/>
              </w:rPr>
            </w:pPr>
            <w:r w:rsidRPr="00183CD3">
              <w:rPr>
                <w:rFonts w:asciiTheme="majorHAnsi" w:hAnsiTheme="majorHAnsi" w:cstheme="majorHAnsi"/>
                <w:b/>
                <w:sz w:val="20"/>
                <w:szCs w:val="20"/>
              </w:rPr>
              <w:t>B1. Number Sense</w:t>
            </w:r>
          </w:p>
          <w:p w14:paraId="79ED513D" w14:textId="45893BAE" w:rsidR="00D6263B" w:rsidRPr="00183CD3" w:rsidRDefault="00D6263B" w:rsidP="00D94A3F">
            <w:pPr>
              <w:rPr>
                <w:rFonts w:asciiTheme="majorHAnsi" w:hAnsiTheme="majorHAnsi" w:cstheme="majorHAnsi"/>
                <w:bCs/>
                <w:sz w:val="20"/>
                <w:szCs w:val="20"/>
              </w:rPr>
            </w:pPr>
            <w:r w:rsidRPr="00183CD3">
              <w:rPr>
                <w:rFonts w:asciiTheme="majorHAnsi" w:hAnsiTheme="majorHAnsi" w:cstheme="majorHAnsi"/>
                <w:bCs/>
                <w:sz w:val="20"/>
                <w:szCs w:val="20"/>
              </w:rPr>
              <w:t>demonstrate an understanding of numbers and make connections to the way numbers are used in everyday life</w:t>
            </w:r>
          </w:p>
        </w:tc>
      </w:tr>
      <w:tr w:rsidR="00046734" w:rsidRPr="00811A31" w14:paraId="7FBB3C24" w14:textId="77777777" w:rsidTr="00A647F9">
        <w:tc>
          <w:tcPr>
            <w:tcW w:w="126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5B4F1" w14:textId="0AFCC39A" w:rsidR="00046734" w:rsidRPr="00183CD3" w:rsidRDefault="00D0138D" w:rsidP="00D94A3F">
            <w:pPr>
              <w:rPr>
                <w:rFonts w:asciiTheme="majorHAnsi" w:hAnsiTheme="majorHAnsi" w:cstheme="majorHAnsi"/>
                <w:b/>
                <w:sz w:val="20"/>
                <w:szCs w:val="20"/>
              </w:rPr>
            </w:pPr>
            <w:r w:rsidRPr="00183CD3">
              <w:rPr>
                <w:rFonts w:asciiTheme="majorHAnsi" w:hAnsiTheme="majorHAnsi" w:cstheme="majorHAnsi"/>
                <w:b/>
                <w:sz w:val="20"/>
                <w:szCs w:val="20"/>
              </w:rPr>
              <w:t>Rational</w:t>
            </w:r>
            <w:r w:rsidR="00046734" w:rsidRPr="00183CD3">
              <w:rPr>
                <w:rFonts w:asciiTheme="majorHAnsi" w:hAnsiTheme="majorHAnsi" w:cstheme="majorHAnsi"/>
                <w:b/>
                <w:sz w:val="20"/>
                <w:szCs w:val="20"/>
              </w:rPr>
              <w:t xml:space="preserve"> Numbers</w:t>
            </w:r>
          </w:p>
        </w:tc>
      </w:tr>
      <w:tr w:rsidR="004C4BFA" w:rsidRPr="004C4BFA" w14:paraId="7B363401" w14:textId="77777777" w:rsidTr="00A647F9">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02ED9A0" w14:textId="77777777" w:rsidR="00ED5EC7" w:rsidRPr="00183CD3" w:rsidRDefault="00ED5EC7" w:rsidP="00183CD3">
            <w:pPr>
              <w:pStyle w:val="title-index"/>
              <w:shd w:val="clear" w:color="auto" w:fill="FFFFFF"/>
              <w:spacing w:before="0" w:beforeAutospacing="0" w:after="180" w:afterAutospacing="0"/>
              <w:rPr>
                <w:rFonts w:asciiTheme="majorHAnsi" w:hAnsiTheme="majorHAnsi" w:cstheme="majorHAnsi"/>
                <w:sz w:val="20"/>
                <w:szCs w:val="20"/>
              </w:rPr>
            </w:pPr>
            <w:r w:rsidRPr="00183CD3">
              <w:rPr>
                <w:rFonts w:asciiTheme="majorHAnsi" w:hAnsiTheme="majorHAnsi" w:cstheme="majorHAnsi"/>
                <w:bCs/>
                <w:sz w:val="20"/>
                <w:szCs w:val="20"/>
              </w:rPr>
              <w:t>B1.</w:t>
            </w:r>
            <w:r w:rsidR="00B41546" w:rsidRPr="00183CD3">
              <w:rPr>
                <w:rFonts w:asciiTheme="majorHAnsi" w:hAnsiTheme="majorHAnsi" w:cstheme="majorHAnsi"/>
                <w:sz w:val="20"/>
                <w:szCs w:val="20"/>
              </w:rPr>
              <w:t>1 </w:t>
            </w:r>
            <w:hyperlink r:id="rId11" w:history="1">
              <w:r w:rsidR="00B41546" w:rsidRPr="00183CD3">
                <w:rPr>
                  <w:rFonts w:asciiTheme="majorHAnsi" w:hAnsiTheme="majorHAnsi" w:cstheme="majorHAnsi"/>
                  <w:sz w:val="20"/>
                  <w:szCs w:val="20"/>
                  <w:bdr w:val="none" w:sz="0" w:space="0" w:color="auto" w:frame="1"/>
                </w:rPr>
                <w:t>represent</w:t>
              </w:r>
            </w:hyperlink>
            <w:r w:rsidR="00B41546" w:rsidRPr="00183CD3">
              <w:rPr>
                <w:rFonts w:asciiTheme="majorHAnsi" w:hAnsiTheme="majorHAnsi" w:cstheme="majorHAnsi"/>
                <w:sz w:val="20"/>
                <w:szCs w:val="20"/>
              </w:rPr>
              <w:t> and compare very large and very small numbers, including through the use of </w:t>
            </w:r>
            <w:hyperlink r:id="rId12" w:history="1">
              <w:r w:rsidR="00B41546" w:rsidRPr="00183CD3">
                <w:rPr>
                  <w:rFonts w:asciiTheme="majorHAnsi" w:hAnsiTheme="majorHAnsi" w:cstheme="majorHAnsi"/>
                  <w:sz w:val="20"/>
                  <w:szCs w:val="20"/>
                  <w:bdr w:val="none" w:sz="0" w:space="0" w:color="auto" w:frame="1"/>
                </w:rPr>
                <w:t>scientific notation</w:t>
              </w:r>
            </w:hyperlink>
            <w:r w:rsidR="00B41546" w:rsidRPr="00183CD3">
              <w:rPr>
                <w:rFonts w:asciiTheme="majorHAnsi" w:hAnsiTheme="majorHAnsi" w:cstheme="majorHAnsi"/>
                <w:sz w:val="20"/>
                <w:szCs w:val="20"/>
              </w:rPr>
              <w:t>, and describe various ways they are used in everyday life</w:t>
            </w:r>
          </w:p>
          <w:p w14:paraId="2CAECDC6" w14:textId="77777777" w:rsidR="00183CD3" w:rsidRPr="00183CD3" w:rsidRDefault="00183CD3" w:rsidP="00183CD3">
            <w:pPr>
              <w:pStyle w:val="title-index"/>
              <w:shd w:val="clear" w:color="auto" w:fill="FFFFFF"/>
              <w:spacing w:before="0" w:beforeAutospacing="0" w:after="180" w:afterAutospacing="0"/>
              <w:rPr>
                <w:rFonts w:asciiTheme="majorHAnsi" w:hAnsiTheme="majorHAnsi" w:cstheme="majorHAnsi"/>
                <w:sz w:val="20"/>
                <w:szCs w:val="20"/>
              </w:rPr>
            </w:pPr>
          </w:p>
          <w:p w14:paraId="7B3633F7" w14:textId="11C5429B" w:rsidR="00183CD3" w:rsidRPr="00183CD3" w:rsidRDefault="00183CD3" w:rsidP="00183CD3">
            <w:pPr>
              <w:pStyle w:val="title-index"/>
              <w:shd w:val="clear" w:color="auto" w:fill="FFFFFF"/>
              <w:spacing w:before="0" w:beforeAutospacing="0" w:after="180" w:afterAutospacing="0"/>
              <w:rPr>
                <w:rFonts w:asciiTheme="majorHAnsi" w:hAnsiTheme="majorHAnsi" w:cstheme="majorHAnsi"/>
                <w:b/>
                <w:bCs/>
                <w:sz w:val="20"/>
                <w:szCs w:val="20"/>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CBA4C0F" w14:textId="0047EE81" w:rsidR="00ED5EC7" w:rsidRPr="00183CD3" w:rsidRDefault="00ED5EC7" w:rsidP="00ED5EC7">
            <w:pPr>
              <w:spacing w:line="276" w:lineRule="auto"/>
              <w:contextualSpacing/>
              <w:rPr>
                <w:rFonts w:asciiTheme="majorHAnsi" w:hAnsiTheme="majorHAnsi" w:cstheme="majorHAnsi"/>
                <w:b/>
                <w:sz w:val="20"/>
                <w:szCs w:val="20"/>
              </w:rPr>
            </w:pPr>
            <w:r w:rsidRPr="00183CD3">
              <w:rPr>
                <w:rFonts w:asciiTheme="majorHAnsi" w:hAnsiTheme="majorHAnsi" w:cstheme="majorHAnsi"/>
                <w:b/>
                <w:sz w:val="20"/>
                <w:szCs w:val="20"/>
              </w:rPr>
              <w:t xml:space="preserve">Number Unit 1: Number Relationships </w:t>
            </w:r>
          </w:p>
          <w:p w14:paraId="7B3633F8" w14:textId="6D254DF2" w:rsidR="00ED5EC7" w:rsidRPr="00183CD3" w:rsidRDefault="00383374" w:rsidP="00383374">
            <w:pPr>
              <w:spacing w:line="276" w:lineRule="auto"/>
              <w:contextualSpacing/>
              <w:rPr>
                <w:rFonts w:asciiTheme="majorHAnsi" w:hAnsiTheme="majorHAnsi" w:cstheme="majorHAnsi"/>
                <w:color w:val="7030A0"/>
                <w:sz w:val="20"/>
                <w:szCs w:val="20"/>
              </w:rPr>
            </w:pPr>
            <w:r w:rsidRPr="00183CD3">
              <w:rPr>
                <w:rFonts w:asciiTheme="majorHAnsi" w:hAnsiTheme="majorHAnsi" w:cstheme="majorHAnsi"/>
                <w:sz w:val="20"/>
                <w:szCs w:val="20"/>
              </w:rPr>
              <w:t xml:space="preserve">3: </w:t>
            </w:r>
            <w:r w:rsidR="00E43397">
              <w:rPr>
                <w:rFonts w:asciiTheme="majorHAnsi" w:hAnsiTheme="majorHAnsi" w:cstheme="majorHAnsi"/>
                <w:sz w:val="20"/>
                <w:szCs w:val="20"/>
              </w:rPr>
              <w:t>Very Large and Very Small Numbers Around Us</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65ED2291" w14:textId="77777777" w:rsidR="00522DE5" w:rsidRPr="00E14B9F" w:rsidRDefault="00522DE5" w:rsidP="00522DE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3993F25A" w14:textId="77777777" w:rsidR="00B74302" w:rsidRDefault="00E43397" w:rsidP="00B7430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Estimating Quantities and Numbers</w:t>
            </w:r>
          </w:p>
          <w:p w14:paraId="11595F76" w14:textId="4C7BE91A" w:rsidR="00522DE5" w:rsidRDefault="00B74302" w:rsidP="00B74302">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t>
            </w:r>
            <w:r w:rsidR="00E43397" w:rsidRPr="00E43397">
              <w:rPr>
                <w:rFonts w:asciiTheme="majorHAnsi" w:hAnsiTheme="majorHAnsi" w:cstheme="majorHAnsi"/>
                <w:w w:val="110"/>
                <w:sz w:val="20"/>
                <w:szCs w:val="20"/>
              </w:rPr>
              <w:t>Uses</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scientiﬁc</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notation</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to</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approximate</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large</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and</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small</w:t>
            </w:r>
            <w:r w:rsidR="00E43397" w:rsidRPr="00E43397">
              <w:rPr>
                <w:rFonts w:asciiTheme="majorHAnsi" w:hAnsiTheme="majorHAnsi" w:cstheme="majorHAnsi"/>
                <w:spacing w:val="-5"/>
                <w:w w:val="110"/>
                <w:sz w:val="20"/>
                <w:szCs w:val="20"/>
              </w:rPr>
              <w:t xml:space="preserve"> </w:t>
            </w:r>
            <w:r w:rsidR="00E43397" w:rsidRPr="00E43397">
              <w:rPr>
                <w:rFonts w:asciiTheme="majorHAnsi" w:hAnsiTheme="majorHAnsi" w:cstheme="majorHAnsi"/>
                <w:w w:val="110"/>
                <w:sz w:val="20"/>
                <w:szCs w:val="20"/>
              </w:rPr>
              <w:t xml:space="preserve">values (e.g., 395 674 213 is approximately 4.0 </w:t>
            </w:r>
            <w:r w:rsidR="00E43397" w:rsidRPr="00E43397">
              <w:rPr>
                <w:w w:val="110"/>
              </w:rPr>
              <w:sym w:font="Symbol" w:char="F0B4"/>
            </w:r>
            <w:r w:rsidR="00E43397" w:rsidRPr="00E43397">
              <w:rPr>
                <w:rFonts w:asciiTheme="majorHAnsi" w:hAnsiTheme="majorHAnsi" w:cstheme="majorHAnsi"/>
                <w:sz w:val="20"/>
                <w:szCs w:val="20"/>
              </w:rPr>
              <w:t xml:space="preserve"> </w:t>
            </w:r>
            <w:r w:rsidR="00E43397" w:rsidRPr="00E43397">
              <w:rPr>
                <w:rFonts w:asciiTheme="majorHAnsi" w:hAnsiTheme="majorHAnsi" w:cstheme="majorHAnsi"/>
                <w:spacing w:val="-2"/>
                <w:w w:val="110"/>
                <w:sz w:val="20"/>
                <w:szCs w:val="20"/>
              </w:rPr>
              <w:t>10</w:t>
            </w:r>
            <w:r w:rsidR="00E43397" w:rsidRPr="00E43397">
              <w:rPr>
                <w:rFonts w:asciiTheme="majorHAnsi" w:hAnsiTheme="majorHAnsi" w:cstheme="majorHAnsi"/>
                <w:spacing w:val="-2"/>
                <w:w w:val="110"/>
                <w:sz w:val="20"/>
                <w:szCs w:val="20"/>
                <w:vertAlign w:val="superscript"/>
              </w:rPr>
              <w:t>8</w:t>
            </w:r>
            <w:r w:rsidR="00E43397" w:rsidRPr="00E43397">
              <w:rPr>
                <w:rFonts w:asciiTheme="majorHAnsi" w:hAnsiTheme="majorHAnsi" w:cstheme="majorHAnsi"/>
                <w:spacing w:val="-2"/>
                <w:w w:val="110"/>
                <w:sz w:val="20"/>
                <w:szCs w:val="20"/>
              </w:rPr>
              <w:t>).</w:t>
            </w:r>
          </w:p>
          <w:p w14:paraId="4D79C34F" w14:textId="77777777" w:rsidR="00B74302" w:rsidRDefault="00B74302" w:rsidP="00B74302">
            <w:pPr>
              <w:pStyle w:val="paragraph"/>
              <w:spacing w:before="0" w:beforeAutospacing="0" w:after="0" w:afterAutospacing="0"/>
              <w:textAlignment w:val="baseline"/>
              <w:rPr>
                <w:rFonts w:asciiTheme="majorHAnsi" w:hAnsiTheme="majorHAnsi" w:cstheme="majorHAnsi"/>
                <w:spacing w:val="-2"/>
                <w:w w:val="110"/>
                <w:sz w:val="20"/>
                <w:szCs w:val="20"/>
              </w:rPr>
            </w:pPr>
          </w:p>
          <w:p w14:paraId="7048A5C5" w14:textId="26D5BE64" w:rsidR="00EB5D3E" w:rsidRPr="00E14B9F" w:rsidRDefault="00EB5D3E" w:rsidP="00EB5D3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grouped by or partitioned into equal-sized units.</w:t>
            </w:r>
          </w:p>
          <w:p w14:paraId="2E0C690F" w14:textId="03D7C025" w:rsidR="00EB5D3E" w:rsidRDefault="00EB5D3E" w:rsidP="00EB5D3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Unitizing Quantities into Base-Ten Units</w:t>
            </w:r>
          </w:p>
          <w:p w14:paraId="7B363400" w14:textId="424A00F6" w:rsidR="00ED5EC7" w:rsidRPr="00A647F9" w:rsidRDefault="00EB5D3E" w:rsidP="00A647F9">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Uses place value, rounding, and powers of 10 to represent very large and very small numbers using scientific notation (e.g., 3 241 782 can be represented as 3.24 </w:t>
            </w:r>
            <w:r w:rsidRPr="00E43397">
              <w:rPr>
                <w:w w:val="110"/>
              </w:rPr>
              <w:sym w:font="Symbol" w:char="F0B4"/>
            </w:r>
            <w:r w:rsidRPr="00E43397">
              <w:rPr>
                <w:rFonts w:asciiTheme="majorHAnsi" w:hAnsiTheme="majorHAnsi" w:cstheme="majorHAnsi"/>
                <w:sz w:val="20"/>
                <w:szCs w:val="20"/>
              </w:rPr>
              <w:t xml:space="preserve"> </w:t>
            </w:r>
            <w:r w:rsidRPr="00E43397">
              <w:rPr>
                <w:rFonts w:asciiTheme="majorHAnsi" w:hAnsiTheme="majorHAnsi" w:cstheme="majorHAnsi"/>
                <w:spacing w:val="-2"/>
                <w:w w:val="110"/>
                <w:sz w:val="20"/>
                <w:szCs w:val="20"/>
              </w:rPr>
              <w:t>10</w:t>
            </w:r>
            <w:r>
              <w:rPr>
                <w:rFonts w:asciiTheme="majorHAnsi" w:hAnsiTheme="majorHAnsi" w:cstheme="majorHAnsi"/>
                <w:spacing w:val="-2"/>
                <w:w w:val="110"/>
                <w:sz w:val="20"/>
                <w:szCs w:val="20"/>
                <w:vertAlign w:val="superscript"/>
              </w:rPr>
              <w:t>6</w:t>
            </w:r>
            <w:r>
              <w:rPr>
                <w:rFonts w:asciiTheme="majorHAnsi" w:hAnsiTheme="majorHAnsi" w:cstheme="majorHAnsi"/>
                <w:spacing w:val="-2"/>
                <w:w w:val="110"/>
                <w:sz w:val="20"/>
                <w:szCs w:val="20"/>
              </w:rPr>
              <w:t>).</w:t>
            </w:r>
          </w:p>
        </w:tc>
      </w:tr>
      <w:tr w:rsidR="004C4BFA" w:rsidRPr="004C4BFA" w14:paraId="62D1D598" w14:textId="77777777" w:rsidTr="00A647F9">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85248F1" w14:textId="134741FC" w:rsidR="00D0138D" w:rsidRPr="00183CD3" w:rsidRDefault="00D0138D" w:rsidP="00ED5EC7">
            <w:pPr>
              <w:rPr>
                <w:rFonts w:asciiTheme="majorHAnsi" w:hAnsiTheme="majorHAnsi" w:cstheme="majorHAnsi"/>
                <w:bCs/>
                <w:sz w:val="20"/>
                <w:szCs w:val="20"/>
              </w:rPr>
            </w:pPr>
            <w:r w:rsidRPr="00183CD3">
              <w:rPr>
                <w:rFonts w:asciiTheme="majorHAnsi" w:hAnsiTheme="majorHAnsi" w:cstheme="majorHAnsi"/>
                <w:bCs/>
                <w:sz w:val="20"/>
                <w:szCs w:val="20"/>
              </w:rPr>
              <w:lastRenderedPageBreak/>
              <w:t xml:space="preserve">B1.2 </w:t>
            </w:r>
            <w:r w:rsidR="00B41546" w:rsidRPr="00183CD3">
              <w:rPr>
                <w:rFonts w:asciiTheme="majorHAnsi" w:hAnsiTheme="majorHAnsi" w:cstheme="majorHAnsi"/>
                <w:sz w:val="20"/>
                <w:szCs w:val="20"/>
                <w:shd w:val="clear" w:color="auto" w:fill="FFFFFF"/>
              </w:rPr>
              <w:t>describe, compare, and order numbers in the </w:t>
            </w:r>
            <w:hyperlink r:id="rId13" w:history="1">
              <w:r w:rsidR="00B41546" w:rsidRPr="00183CD3">
                <w:rPr>
                  <w:rFonts w:asciiTheme="majorHAnsi" w:hAnsiTheme="majorHAnsi" w:cstheme="majorHAnsi"/>
                  <w:sz w:val="20"/>
                  <w:szCs w:val="20"/>
                  <w:bdr w:val="none" w:sz="0" w:space="0" w:color="auto" w:frame="1"/>
                  <w:shd w:val="clear" w:color="auto" w:fill="FFFFFF"/>
                </w:rPr>
                <w:t>real number</w:t>
              </w:r>
            </w:hyperlink>
            <w:r w:rsidR="00B41546" w:rsidRPr="00183CD3">
              <w:rPr>
                <w:rFonts w:asciiTheme="majorHAnsi" w:hAnsiTheme="majorHAnsi" w:cstheme="majorHAnsi"/>
                <w:sz w:val="20"/>
                <w:szCs w:val="20"/>
                <w:shd w:val="clear" w:color="auto" w:fill="FFFFFF"/>
              </w:rPr>
              <w:t> system (rational and irrational numbers), separately and in combination, in various contexts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778418C" w14:textId="77777777" w:rsidR="00383374" w:rsidRPr="00183CD3" w:rsidRDefault="00383374" w:rsidP="00383374">
            <w:pPr>
              <w:spacing w:line="276" w:lineRule="auto"/>
              <w:contextualSpacing/>
              <w:rPr>
                <w:rFonts w:asciiTheme="majorHAnsi" w:hAnsiTheme="majorHAnsi" w:cstheme="majorHAnsi"/>
                <w:b/>
                <w:sz w:val="20"/>
                <w:szCs w:val="20"/>
              </w:rPr>
            </w:pPr>
            <w:r w:rsidRPr="00183CD3">
              <w:rPr>
                <w:rFonts w:asciiTheme="majorHAnsi" w:hAnsiTheme="majorHAnsi" w:cstheme="majorHAnsi"/>
                <w:b/>
                <w:sz w:val="20"/>
                <w:szCs w:val="20"/>
              </w:rPr>
              <w:t xml:space="preserve">Number Unit 1: Number Relationships </w:t>
            </w:r>
          </w:p>
          <w:p w14:paraId="106EB438" w14:textId="4E7C39FB" w:rsidR="00383374" w:rsidRPr="00183CD3" w:rsidRDefault="00383374" w:rsidP="00383374">
            <w:pPr>
              <w:rPr>
                <w:rFonts w:asciiTheme="majorHAnsi" w:hAnsiTheme="majorHAnsi" w:cstheme="majorHAnsi"/>
                <w:color w:val="000000"/>
                <w:sz w:val="20"/>
                <w:szCs w:val="20"/>
                <w:lang w:eastAsia="en-CA"/>
              </w:rPr>
            </w:pPr>
            <w:r w:rsidRPr="00183CD3">
              <w:rPr>
                <w:rFonts w:asciiTheme="majorHAnsi" w:hAnsiTheme="majorHAnsi" w:cstheme="majorHAnsi"/>
                <w:color w:val="000000"/>
                <w:sz w:val="20"/>
                <w:szCs w:val="20"/>
              </w:rPr>
              <w:t>4</w:t>
            </w:r>
            <w:r w:rsidR="00522DE5">
              <w:rPr>
                <w:rFonts w:asciiTheme="majorHAnsi" w:hAnsiTheme="majorHAnsi" w:cstheme="majorHAnsi"/>
                <w:color w:val="000000"/>
                <w:sz w:val="20"/>
                <w:szCs w:val="20"/>
              </w:rPr>
              <w:t>:</w:t>
            </w:r>
            <w:r w:rsidRPr="00183CD3">
              <w:rPr>
                <w:rFonts w:asciiTheme="majorHAnsi" w:hAnsiTheme="majorHAnsi" w:cstheme="majorHAnsi"/>
                <w:color w:val="000000"/>
                <w:sz w:val="20"/>
                <w:szCs w:val="20"/>
              </w:rPr>
              <w:t xml:space="preserve"> Irrational Numbers around Us</w:t>
            </w:r>
          </w:p>
          <w:p w14:paraId="02048244" w14:textId="5690D504" w:rsidR="00383374" w:rsidRPr="00183CD3" w:rsidRDefault="00383374" w:rsidP="00383374">
            <w:pPr>
              <w:rPr>
                <w:rFonts w:asciiTheme="majorHAnsi" w:hAnsiTheme="majorHAnsi" w:cstheme="majorHAnsi"/>
                <w:color w:val="000000"/>
                <w:sz w:val="20"/>
                <w:szCs w:val="20"/>
              </w:rPr>
            </w:pPr>
            <w:r w:rsidRPr="00183CD3">
              <w:rPr>
                <w:rFonts w:asciiTheme="majorHAnsi" w:hAnsiTheme="majorHAnsi" w:cstheme="majorHAnsi"/>
                <w:color w:val="000000"/>
                <w:sz w:val="20"/>
                <w:szCs w:val="20"/>
              </w:rPr>
              <w:t>5</w:t>
            </w:r>
            <w:r w:rsidR="00522DE5">
              <w:rPr>
                <w:rFonts w:asciiTheme="majorHAnsi" w:hAnsiTheme="majorHAnsi" w:cstheme="majorHAnsi"/>
                <w:color w:val="000000"/>
                <w:sz w:val="20"/>
                <w:szCs w:val="20"/>
              </w:rPr>
              <w:t>:</w:t>
            </w:r>
            <w:r w:rsidRPr="00183CD3">
              <w:rPr>
                <w:rFonts w:asciiTheme="majorHAnsi" w:hAnsiTheme="majorHAnsi" w:cstheme="majorHAnsi"/>
                <w:color w:val="000000"/>
                <w:sz w:val="20"/>
                <w:szCs w:val="20"/>
              </w:rPr>
              <w:t xml:space="preserve"> Real Numbers around Us </w:t>
            </w:r>
          </w:p>
          <w:p w14:paraId="47C50743" w14:textId="277D63E9" w:rsidR="006C2551" w:rsidRPr="00183CD3" w:rsidRDefault="006C2551" w:rsidP="00383374">
            <w:pPr>
              <w:spacing w:line="276" w:lineRule="auto"/>
              <w:contextualSpacing/>
              <w:rPr>
                <w:rFonts w:asciiTheme="majorHAnsi" w:hAnsiTheme="majorHAnsi" w:cstheme="majorHAnsi"/>
                <w:bCs/>
                <w:color w:val="7030A0"/>
                <w:sz w:val="20"/>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53C5C988" w14:textId="5A762490" w:rsidR="00EB5D3E" w:rsidRPr="00E14B9F" w:rsidRDefault="00EB5D3E" w:rsidP="00EB5D3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65D148A3" w14:textId="0D242AD7" w:rsidR="00EB5D3E" w:rsidRDefault="00EB5D3E" w:rsidP="00EB5D3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28DC7413" w14:textId="782E20D9" w:rsidR="00EB5D3E" w:rsidRDefault="00EB5D3E" w:rsidP="00EB5D3E">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Explores irrational numbers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m:t>
                  </m:r>
                </m:e>
              </m:rad>
            </m:oMath>
            <w:r>
              <w:rPr>
                <w:rFonts w:asciiTheme="majorHAnsi" w:hAnsiTheme="majorHAnsi" w:cstheme="majorHAnsi"/>
                <w:w w:val="110"/>
                <w:sz w:val="20"/>
                <w:szCs w:val="20"/>
              </w:rPr>
              <w:t xml:space="preserve"> and </w:t>
            </w:r>
            <w:r>
              <w:rPr>
                <w:rFonts w:asciiTheme="majorHAnsi" w:hAnsiTheme="majorHAnsi" w:cstheme="majorHAnsi"/>
                <w:w w:val="110"/>
                <w:sz w:val="20"/>
                <w:szCs w:val="20"/>
              </w:rPr>
              <w:sym w:font="Symbol" w:char="F070"/>
            </w:r>
            <w:r>
              <w:rPr>
                <w:rFonts w:asciiTheme="majorHAnsi" w:hAnsiTheme="majorHAnsi" w:cstheme="majorHAnsi"/>
                <w:w w:val="110"/>
                <w:sz w:val="20"/>
                <w:szCs w:val="20"/>
              </w:rPr>
              <w:t xml:space="preserve"> are numbers that cannot be expressed as </w:t>
            </w:r>
            <w:proofErr w:type="gramStart"/>
            <w:r>
              <w:rPr>
                <w:rFonts w:asciiTheme="majorHAnsi" w:hAnsiTheme="majorHAnsi" w:cstheme="majorHAnsi"/>
                <w:w w:val="110"/>
                <w:sz w:val="20"/>
                <w:szCs w:val="20"/>
              </w:rPr>
              <w:t>ratios, but</w:t>
            </w:r>
            <w:proofErr w:type="gramEnd"/>
            <w:r>
              <w:rPr>
                <w:rFonts w:asciiTheme="majorHAnsi" w:hAnsiTheme="majorHAnsi" w:cstheme="majorHAnsi"/>
                <w:w w:val="110"/>
                <w:sz w:val="20"/>
                <w:szCs w:val="20"/>
              </w:rPr>
              <w:t xml:space="preserve"> have unique locations on the number line).</w:t>
            </w:r>
          </w:p>
          <w:p w14:paraId="6CB47AA4" w14:textId="7DE25A59" w:rsidR="00D0138D" w:rsidRPr="00183CD3" w:rsidRDefault="00D0138D" w:rsidP="00273ECA">
            <w:pPr>
              <w:rPr>
                <w:rFonts w:asciiTheme="majorHAnsi" w:hAnsiTheme="majorHAnsi" w:cstheme="majorHAnsi"/>
                <w:b/>
                <w:color w:val="7030A0"/>
                <w:sz w:val="20"/>
                <w:szCs w:val="20"/>
              </w:rPr>
            </w:pPr>
          </w:p>
        </w:tc>
      </w:tr>
      <w:tr w:rsidR="004C4BFA" w:rsidRPr="004C4BFA" w14:paraId="7B363414" w14:textId="77777777" w:rsidTr="00A647F9">
        <w:tc>
          <w:tcPr>
            <w:tcW w:w="3780" w:type="dxa"/>
            <w:shd w:val="clear" w:color="auto" w:fill="auto"/>
          </w:tcPr>
          <w:p w14:paraId="7B36340B" w14:textId="48C5BC7E" w:rsidR="00C51E35" w:rsidRPr="00183CD3" w:rsidRDefault="00046734" w:rsidP="00221F79">
            <w:pPr>
              <w:rPr>
                <w:rFonts w:asciiTheme="majorHAnsi" w:hAnsiTheme="majorHAnsi" w:cstheme="majorHAnsi"/>
                <w:sz w:val="20"/>
                <w:szCs w:val="20"/>
              </w:rPr>
            </w:pPr>
            <w:r w:rsidRPr="00183CD3">
              <w:rPr>
                <w:rFonts w:asciiTheme="majorHAnsi" w:hAnsiTheme="majorHAnsi" w:cstheme="majorHAnsi"/>
                <w:bCs/>
                <w:sz w:val="20"/>
                <w:szCs w:val="20"/>
              </w:rPr>
              <w:t>B1.</w:t>
            </w:r>
            <w:r w:rsidR="00D0138D" w:rsidRPr="00183CD3">
              <w:rPr>
                <w:rFonts w:asciiTheme="majorHAnsi" w:hAnsiTheme="majorHAnsi" w:cstheme="majorHAnsi"/>
                <w:bCs/>
                <w:sz w:val="20"/>
                <w:szCs w:val="20"/>
              </w:rPr>
              <w:t>3</w:t>
            </w:r>
            <w:r w:rsidR="00C51E35" w:rsidRPr="00183CD3">
              <w:rPr>
                <w:rFonts w:asciiTheme="majorHAnsi" w:hAnsiTheme="majorHAnsi" w:cstheme="majorHAnsi"/>
                <w:sz w:val="20"/>
                <w:szCs w:val="20"/>
              </w:rPr>
              <w:t xml:space="preserve"> </w:t>
            </w:r>
            <w:r w:rsidR="00B41546" w:rsidRPr="00183CD3">
              <w:rPr>
                <w:rFonts w:asciiTheme="majorHAnsi" w:hAnsiTheme="majorHAnsi" w:cstheme="majorHAnsi"/>
                <w:sz w:val="20"/>
                <w:szCs w:val="20"/>
                <w:shd w:val="clear" w:color="auto" w:fill="FFFFFF"/>
              </w:rPr>
              <w:t>estimate and calculate </w:t>
            </w:r>
            <w:hyperlink r:id="rId14" w:history="1">
              <w:r w:rsidR="00B41546" w:rsidRPr="00183CD3">
                <w:rPr>
                  <w:rFonts w:asciiTheme="majorHAnsi" w:hAnsiTheme="majorHAnsi" w:cstheme="majorHAnsi"/>
                  <w:sz w:val="20"/>
                  <w:szCs w:val="20"/>
                  <w:bdr w:val="none" w:sz="0" w:space="0" w:color="auto" w:frame="1"/>
                  <w:shd w:val="clear" w:color="auto" w:fill="FFFFFF"/>
                </w:rPr>
                <w:t>square roots</w:t>
              </w:r>
            </w:hyperlink>
            <w:r w:rsidR="00B41546" w:rsidRPr="00183CD3">
              <w:rPr>
                <w:rFonts w:asciiTheme="majorHAnsi" w:hAnsiTheme="majorHAnsi" w:cstheme="majorHAnsi"/>
                <w:sz w:val="20"/>
                <w:szCs w:val="20"/>
                <w:shd w:val="clear" w:color="auto" w:fill="FFFFFF"/>
              </w:rPr>
              <w:t>, in various contexts</w:t>
            </w:r>
          </w:p>
        </w:tc>
        <w:tc>
          <w:tcPr>
            <w:tcW w:w="3510" w:type="dxa"/>
            <w:shd w:val="clear" w:color="auto" w:fill="auto"/>
          </w:tcPr>
          <w:p w14:paraId="72107EA9" w14:textId="77777777" w:rsidR="00383374" w:rsidRPr="00183CD3" w:rsidRDefault="00383374" w:rsidP="00383374">
            <w:pPr>
              <w:spacing w:line="276" w:lineRule="auto"/>
              <w:contextualSpacing/>
              <w:rPr>
                <w:rFonts w:asciiTheme="majorHAnsi" w:hAnsiTheme="majorHAnsi" w:cstheme="majorHAnsi"/>
                <w:b/>
                <w:sz w:val="20"/>
                <w:szCs w:val="20"/>
              </w:rPr>
            </w:pPr>
            <w:r w:rsidRPr="00183CD3">
              <w:rPr>
                <w:rFonts w:asciiTheme="majorHAnsi" w:hAnsiTheme="majorHAnsi" w:cstheme="majorHAnsi"/>
                <w:b/>
                <w:sz w:val="20"/>
                <w:szCs w:val="20"/>
              </w:rPr>
              <w:t xml:space="preserve">Number Unit 1: Number Relationships </w:t>
            </w:r>
          </w:p>
          <w:p w14:paraId="28572493" w14:textId="2726E09B" w:rsidR="00383374" w:rsidRPr="00183CD3" w:rsidRDefault="00522DE5" w:rsidP="00522DE5">
            <w:pPr>
              <w:pStyle w:val="ListParagraph"/>
              <w:spacing w:line="276" w:lineRule="auto"/>
              <w:ind w:left="0"/>
              <w:rPr>
                <w:rFonts w:asciiTheme="majorHAnsi" w:hAnsiTheme="majorHAnsi" w:cstheme="majorHAnsi"/>
                <w:b/>
                <w:sz w:val="20"/>
                <w:szCs w:val="20"/>
              </w:rPr>
            </w:pPr>
            <w:r>
              <w:rPr>
                <w:rFonts w:asciiTheme="majorHAnsi" w:hAnsiTheme="majorHAnsi" w:cstheme="majorHAnsi"/>
                <w:sz w:val="20"/>
                <w:szCs w:val="20"/>
              </w:rPr>
              <w:t xml:space="preserve">1: </w:t>
            </w:r>
            <w:r w:rsidR="00383374" w:rsidRPr="00183CD3">
              <w:rPr>
                <w:rFonts w:asciiTheme="majorHAnsi" w:hAnsiTheme="majorHAnsi" w:cstheme="majorHAnsi"/>
                <w:sz w:val="20"/>
                <w:szCs w:val="20"/>
              </w:rPr>
              <w:t>Estimating and Calculating Square Roots</w:t>
            </w:r>
          </w:p>
          <w:p w14:paraId="7B36340C" w14:textId="6F9F7D3F" w:rsidR="00C51E35" w:rsidRPr="00183CD3" w:rsidRDefault="00C51E35" w:rsidP="00383374">
            <w:pPr>
              <w:tabs>
                <w:tab w:val="left" w:pos="3063"/>
              </w:tabs>
              <w:rPr>
                <w:rFonts w:asciiTheme="majorHAnsi" w:hAnsiTheme="majorHAnsi" w:cstheme="majorHAnsi"/>
                <w:color w:val="7030A0"/>
                <w:sz w:val="20"/>
                <w:szCs w:val="20"/>
              </w:rPr>
            </w:pPr>
          </w:p>
        </w:tc>
        <w:tc>
          <w:tcPr>
            <w:tcW w:w="5400" w:type="dxa"/>
            <w:shd w:val="clear" w:color="auto" w:fill="auto"/>
          </w:tcPr>
          <w:p w14:paraId="391CF845" w14:textId="77777777" w:rsidR="00EB5D3E" w:rsidRPr="00E14B9F" w:rsidRDefault="00EB5D3E" w:rsidP="00EB5D3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276D38B9" w14:textId="77777777" w:rsidR="00EB5D3E" w:rsidRDefault="00EB5D3E" w:rsidP="00EB5D3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2425D9E4" w14:textId="4CEC68B7" w:rsidR="00EB5D3E" w:rsidRDefault="00EB5D3E" w:rsidP="00EB5D3E">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Explores irrational numbers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m:t>
                  </m:r>
                </m:e>
              </m:rad>
            </m:oMath>
            <w:r>
              <w:rPr>
                <w:rFonts w:asciiTheme="majorHAnsi" w:hAnsiTheme="majorHAnsi" w:cstheme="majorHAnsi"/>
                <w:w w:val="110"/>
                <w:sz w:val="20"/>
                <w:szCs w:val="20"/>
              </w:rPr>
              <w:t xml:space="preserve"> and </w:t>
            </w:r>
            <w:r>
              <w:rPr>
                <w:rFonts w:asciiTheme="majorHAnsi" w:hAnsiTheme="majorHAnsi" w:cstheme="majorHAnsi"/>
                <w:w w:val="110"/>
                <w:sz w:val="20"/>
                <w:szCs w:val="20"/>
              </w:rPr>
              <w:sym w:font="Symbol" w:char="F070"/>
            </w:r>
            <w:r>
              <w:rPr>
                <w:rFonts w:asciiTheme="majorHAnsi" w:hAnsiTheme="majorHAnsi" w:cstheme="majorHAnsi"/>
                <w:w w:val="110"/>
                <w:sz w:val="20"/>
                <w:szCs w:val="20"/>
              </w:rPr>
              <w:t xml:space="preserve"> are numbers that cannot be expressed as </w:t>
            </w:r>
            <w:proofErr w:type="gramStart"/>
            <w:r>
              <w:rPr>
                <w:rFonts w:asciiTheme="majorHAnsi" w:hAnsiTheme="majorHAnsi" w:cstheme="majorHAnsi"/>
                <w:w w:val="110"/>
                <w:sz w:val="20"/>
                <w:szCs w:val="20"/>
              </w:rPr>
              <w:t>ratios, but</w:t>
            </w:r>
            <w:proofErr w:type="gramEnd"/>
            <w:r>
              <w:rPr>
                <w:rFonts w:asciiTheme="majorHAnsi" w:hAnsiTheme="majorHAnsi" w:cstheme="majorHAnsi"/>
                <w:w w:val="110"/>
                <w:sz w:val="20"/>
                <w:szCs w:val="20"/>
              </w:rPr>
              <w:t xml:space="preserve"> have unique locations on the number line).</w:t>
            </w:r>
          </w:p>
          <w:p w14:paraId="217E2EB6" w14:textId="77777777" w:rsidR="00C1162C" w:rsidRDefault="00C1162C" w:rsidP="00EB5D3E">
            <w:pPr>
              <w:pStyle w:val="paragraph"/>
              <w:spacing w:before="0" w:beforeAutospacing="0" w:after="0" w:afterAutospacing="0"/>
              <w:ind w:left="176" w:hanging="142"/>
              <w:textAlignment w:val="baseline"/>
              <w:rPr>
                <w:rFonts w:asciiTheme="majorHAnsi" w:hAnsiTheme="majorHAnsi" w:cstheme="majorHAnsi"/>
                <w:w w:val="110"/>
                <w:sz w:val="20"/>
                <w:szCs w:val="20"/>
              </w:rPr>
            </w:pPr>
          </w:p>
          <w:p w14:paraId="1CA6CAC2" w14:textId="77777777" w:rsidR="00C1162C" w:rsidRPr="00E14B9F" w:rsidRDefault="00C1162C" w:rsidP="00C1162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45BD2C30" w14:textId="77777777" w:rsidR="00C1162C" w:rsidRDefault="00C1162C" w:rsidP="00C1162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Estimating Quantities and Numbers</w:t>
            </w:r>
          </w:p>
          <w:p w14:paraId="0554F602" w14:textId="1D5B0C6A" w:rsidR="00C1162C" w:rsidRDefault="00C1162C" w:rsidP="00C1162C">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Estimates square roots of numbers that are imperfect squares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28</m:t>
                  </m:r>
                </m:e>
              </m:rad>
            </m:oMath>
            <w:r>
              <w:rPr>
                <w:rFonts w:asciiTheme="majorHAnsi" w:hAnsiTheme="majorHAnsi" w:cstheme="majorHAnsi"/>
                <w:w w:val="110"/>
                <w:sz w:val="20"/>
                <w:szCs w:val="20"/>
              </w:rPr>
              <w:t xml:space="preserve"> is between 5 and 6, and closer to 5).</w:t>
            </w:r>
          </w:p>
          <w:p w14:paraId="7B363413" w14:textId="6FB0F2E1" w:rsidR="00C51E35" w:rsidRPr="00EB5D3E" w:rsidRDefault="00C51E35" w:rsidP="00273ECA">
            <w:pPr>
              <w:rPr>
                <w:rFonts w:asciiTheme="majorHAnsi" w:hAnsiTheme="majorHAnsi" w:cstheme="majorHAnsi"/>
                <w:color w:val="7030A0"/>
                <w:sz w:val="20"/>
                <w:szCs w:val="20"/>
              </w:rPr>
            </w:pPr>
          </w:p>
        </w:tc>
      </w:tr>
      <w:tr w:rsidR="0077180D" w:rsidRPr="0077180D" w14:paraId="2B1FDB2D" w14:textId="77777777" w:rsidTr="00A647F9">
        <w:trPr>
          <w:trHeight w:val="331"/>
        </w:trPr>
        <w:tc>
          <w:tcPr>
            <w:tcW w:w="12690" w:type="dxa"/>
            <w:gridSpan w:val="3"/>
            <w:shd w:val="clear" w:color="auto" w:fill="D9D9D9" w:themeFill="background1" w:themeFillShade="D9"/>
          </w:tcPr>
          <w:p w14:paraId="46C26815" w14:textId="5CB53DFF" w:rsidR="007878D7" w:rsidRPr="00183CD3" w:rsidRDefault="007878D7" w:rsidP="003B2FD4">
            <w:pPr>
              <w:rPr>
                <w:rFonts w:asciiTheme="majorHAnsi" w:hAnsiTheme="majorHAnsi" w:cstheme="majorHAnsi"/>
                <w:b/>
                <w:sz w:val="20"/>
                <w:szCs w:val="20"/>
              </w:rPr>
            </w:pPr>
            <w:r w:rsidRPr="00183CD3">
              <w:rPr>
                <w:rFonts w:asciiTheme="majorHAnsi" w:hAnsiTheme="majorHAnsi" w:cstheme="majorHAnsi"/>
                <w:b/>
                <w:sz w:val="20"/>
                <w:szCs w:val="20"/>
              </w:rPr>
              <w:t>Fractions, Decimals, and Percents</w:t>
            </w:r>
          </w:p>
        </w:tc>
      </w:tr>
      <w:tr w:rsidR="004C4BFA" w:rsidRPr="004C4BFA" w14:paraId="18FD33BE" w14:textId="77777777" w:rsidTr="00A647F9">
        <w:tc>
          <w:tcPr>
            <w:tcW w:w="3780" w:type="dxa"/>
            <w:shd w:val="clear" w:color="auto" w:fill="auto"/>
          </w:tcPr>
          <w:p w14:paraId="58C4C019" w14:textId="39EB048F" w:rsidR="00273ECA" w:rsidRPr="00183CD3" w:rsidRDefault="00273ECA" w:rsidP="00273ECA">
            <w:pPr>
              <w:rPr>
                <w:rFonts w:asciiTheme="majorHAnsi" w:hAnsiTheme="majorHAnsi" w:cstheme="majorHAnsi"/>
                <w:bCs/>
                <w:color w:val="7030A0"/>
                <w:sz w:val="20"/>
                <w:szCs w:val="20"/>
              </w:rPr>
            </w:pPr>
            <w:r w:rsidRPr="00183CD3">
              <w:rPr>
                <w:rFonts w:asciiTheme="majorHAnsi" w:hAnsiTheme="majorHAnsi" w:cstheme="majorHAnsi"/>
                <w:bCs/>
                <w:sz w:val="20"/>
                <w:szCs w:val="20"/>
              </w:rPr>
              <w:t xml:space="preserve">B1.4 </w:t>
            </w:r>
            <w:r w:rsidR="00B41546" w:rsidRPr="00183CD3">
              <w:rPr>
                <w:rFonts w:asciiTheme="majorHAnsi" w:hAnsiTheme="majorHAnsi" w:cstheme="majorHAnsi"/>
                <w:sz w:val="20"/>
                <w:szCs w:val="20"/>
                <w:shd w:val="clear" w:color="auto" w:fill="FFFFFF"/>
              </w:rPr>
              <w:t>use </w:t>
            </w:r>
            <w:hyperlink r:id="rId15" w:history="1">
              <w:r w:rsidR="00B41546" w:rsidRPr="00183CD3">
                <w:rPr>
                  <w:rFonts w:asciiTheme="majorHAnsi" w:hAnsiTheme="majorHAnsi" w:cstheme="majorHAnsi"/>
                  <w:sz w:val="20"/>
                  <w:szCs w:val="20"/>
                  <w:bdr w:val="none" w:sz="0" w:space="0" w:color="auto" w:frame="1"/>
                  <w:shd w:val="clear" w:color="auto" w:fill="FFFFFF"/>
                </w:rPr>
                <w:t>fractions</w:t>
              </w:r>
            </w:hyperlink>
            <w:r w:rsidR="00B41546" w:rsidRPr="00183CD3">
              <w:rPr>
                <w:rFonts w:asciiTheme="majorHAnsi" w:hAnsiTheme="majorHAnsi" w:cstheme="majorHAnsi"/>
                <w:sz w:val="20"/>
                <w:szCs w:val="20"/>
                <w:shd w:val="clear" w:color="auto" w:fill="FFFFFF"/>
              </w:rPr>
              <w:t>, </w:t>
            </w:r>
            <w:hyperlink r:id="rId16" w:history="1">
              <w:r w:rsidR="00B41546" w:rsidRPr="00183CD3">
                <w:rPr>
                  <w:rFonts w:asciiTheme="majorHAnsi" w:hAnsiTheme="majorHAnsi" w:cstheme="majorHAnsi"/>
                  <w:sz w:val="20"/>
                  <w:szCs w:val="20"/>
                  <w:bdr w:val="none" w:sz="0" w:space="0" w:color="auto" w:frame="1"/>
                  <w:shd w:val="clear" w:color="auto" w:fill="FFFFFF"/>
                </w:rPr>
                <w:t>decimal numbers</w:t>
              </w:r>
            </w:hyperlink>
            <w:r w:rsidR="00B41546" w:rsidRPr="00183CD3">
              <w:rPr>
                <w:rFonts w:asciiTheme="majorHAnsi" w:hAnsiTheme="majorHAnsi" w:cstheme="majorHAnsi"/>
                <w:sz w:val="20"/>
                <w:szCs w:val="20"/>
                <w:shd w:val="clear" w:color="auto" w:fill="FFFFFF"/>
              </w:rPr>
              <w:t>, and </w:t>
            </w:r>
            <w:hyperlink r:id="rId17" w:history="1">
              <w:r w:rsidR="00B41546" w:rsidRPr="00183CD3">
                <w:rPr>
                  <w:rFonts w:asciiTheme="majorHAnsi" w:hAnsiTheme="majorHAnsi" w:cstheme="majorHAnsi"/>
                  <w:sz w:val="20"/>
                  <w:szCs w:val="20"/>
                  <w:bdr w:val="none" w:sz="0" w:space="0" w:color="auto" w:frame="1"/>
                  <w:shd w:val="clear" w:color="auto" w:fill="FFFFFF"/>
                </w:rPr>
                <w:t>percents</w:t>
              </w:r>
            </w:hyperlink>
            <w:r w:rsidR="00B41546" w:rsidRPr="00183CD3">
              <w:rPr>
                <w:rFonts w:asciiTheme="majorHAnsi" w:hAnsiTheme="majorHAnsi" w:cstheme="majorHAnsi"/>
                <w:sz w:val="20"/>
                <w:szCs w:val="20"/>
                <w:shd w:val="clear" w:color="auto" w:fill="FFFFFF"/>
              </w:rPr>
              <w:t>, including percents of more than 100% or less than 1%, interchangeably and flexibly to solve a variety of problems</w:t>
            </w:r>
          </w:p>
        </w:tc>
        <w:tc>
          <w:tcPr>
            <w:tcW w:w="3510" w:type="dxa"/>
            <w:shd w:val="clear" w:color="auto" w:fill="auto"/>
          </w:tcPr>
          <w:p w14:paraId="4D02B91D" w14:textId="052DA164" w:rsidR="00383374" w:rsidRPr="00183CD3" w:rsidRDefault="00383374" w:rsidP="00383374">
            <w:pPr>
              <w:spacing w:line="276" w:lineRule="auto"/>
              <w:contextualSpacing/>
              <w:rPr>
                <w:rFonts w:asciiTheme="majorHAnsi" w:hAnsiTheme="majorHAnsi" w:cstheme="majorHAnsi"/>
                <w:b/>
                <w:sz w:val="20"/>
                <w:szCs w:val="20"/>
              </w:rPr>
            </w:pPr>
            <w:r w:rsidRPr="00183CD3">
              <w:rPr>
                <w:rFonts w:asciiTheme="majorHAnsi" w:hAnsiTheme="majorHAnsi" w:cstheme="majorHAnsi"/>
                <w:b/>
                <w:sz w:val="20"/>
                <w:szCs w:val="20"/>
              </w:rPr>
              <w:t>Number Unit 3: Proportional Reasoning</w:t>
            </w:r>
          </w:p>
          <w:p w14:paraId="6EA59ADC" w14:textId="10B4F99A" w:rsidR="00383374" w:rsidRPr="00183CD3" w:rsidRDefault="00383374" w:rsidP="00383374">
            <w:pPr>
              <w:spacing w:line="276" w:lineRule="auto"/>
              <w:contextualSpacing/>
              <w:rPr>
                <w:rFonts w:asciiTheme="majorHAnsi" w:hAnsiTheme="majorHAnsi" w:cstheme="majorHAnsi"/>
                <w:bCs/>
                <w:sz w:val="20"/>
                <w:szCs w:val="20"/>
              </w:rPr>
            </w:pPr>
            <w:r w:rsidRPr="00183CD3">
              <w:rPr>
                <w:rFonts w:asciiTheme="majorHAnsi" w:hAnsiTheme="majorHAnsi" w:cstheme="majorHAnsi"/>
                <w:bCs/>
                <w:sz w:val="20"/>
                <w:szCs w:val="20"/>
              </w:rPr>
              <w:t>19</w:t>
            </w:r>
            <w:r w:rsidR="00522DE5">
              <w:rPr>
                <w:rFonts w:asciiTheme="majorHAnsi" w:hAnsiTheme="majorHAnsi" w:cstheme="majorHAnsi"/>
                <w:bCs/>
                <w:sz w:val="20"/>
                <w:szCs w:val="20"/>
              </w:rPr>
              <w:t>:</w:t>
            </w:r>
            <w:r w:rsidRPr="00183CD3">
              <w:rPr>
                <w:rFonts w:asciiTheme="majorHAnsi" w:hAnsiTheme="majorHAnsi" w:cstheme="majorHAnsi"/>
                <w:bCs/>
                <w:sz w:val="20"/>
                <w:szCs w:val="20"/>
              </w:rPr>
              <w:t xml:space="preserve"> Solving Problems Involving Percents, Fractions, and Decimals</w:t>
            </w:r>
          </w:p>
          <w:p w14:paraId="6982B677" w14:textId="77777777" w:rsidR="00AE1004" w:rsidRPr="00183CD3" w:rsidRDefault="00AE1004" w:rsidP="00383374">
            <w:pPr>
              <w:spacing w:line="276" w:lineRule="auto"/>
              <w:contextualSpacing/>
              <w:rPr>
                <w:rFonts w:asciiTheme="majorHAnsi" w:hAnsiTheme="majorHAnsi" w:cstheme="majorHAnsi"/>
                <w:bCs/>
                <w:sz w:val="20"/>
                <w:szCs w:val="20"/>
              </w:rPr>
            </w:pPr>
          </w:p>
          <w:p w14:paraId="061AA48D" w14:textId="0BB35CAB" w:rsidR="00AE1004" w:rsidRPr="00183CD3" w:rsidRDefault="00AE1004" w:rsidP="00AE1004">
            <w:pPr>
              <w:spacing w:line="276" w:lineRule="auto"/>
              <w:rPr>
                <w:rFonts w:asciiTheme="majorHAnsi" w:hAnsiTheme="majorHAnsi" w:cstheme="majorHAnsi"/>
                <w:b/>
                <w:bCs/>
                <w:sz w:val="20"/>
                <w:szCs w:val="20"/>
              </w:rPr>
            </w:pPr>
            <w:r w:rsidRPr="00183CD3">
              <w:rPr>
                <w:rFonts w:asciiTheme="majorHAnsi" w:hAnsiTheme="majorHAnsi" w:cstheme="majorHAnsi"/>
                <w:b/>
                <w:bCs/>
                <w:sz w:val="20"/>
                <w:szCs w:val="20"/>
              </w:rPr>
              <w:t>Algebra Unit 3: Coding</w:t>
            </w:r>
            <w:r w:rsidRPr="00183CD3">
              <w:rPr>
                <w:rFonts w:asciiTheme="majorHAnsi" w:hAnsiTheme="majorHAnsi" w:cstheme="majorHAnsi"/>
                <w:sz w:val="20"/>
                <w:szCs w:val="20"/>
              </w:rPr>
              <w:br/>
              <w:t>12: Using Code to Explore Volume and Surface Area</w:t>
            </w:r>
          </w:p>
          <w:p w14:paraId="0F0A62D1" w14:textId="7623F231" w:rsidR="00273ECA" w:rsidRPr="00183CD3" w:rsidRDefault="00273ECA" w:rsidP="00273ECA">
            <w:pPr>
              <w:spacing w:line="276" w:lineRule="auto"/>
              <w:contextualSpacing/>
              <w:rPr>
                <w:rFonts w:asciiTheme="majorHAnsi" w:hAnsiTheme="majorHAnsi" w:cstheme="majorHAnsi"/>
                <w:b/>
                <w:color w:val="7030A0"/>
                <w:sz w:val="20"/>
                <w:szCs w:val="20"/>
              </w:rPr>
            </w:pPr>
          </w:p>
        </w:tc>
        <w:tc>
          <w:tcPr>
            <w:tcW w:w="5400" w:type="dxa"/>
            <w:shd w:val="clear" w:color="auto" w:fill="auto"/>
          </w:tcPr>
          <w:p w14:paraId="278196A0" w14:textId="77777777" w:rsidR="00C1162C" w:rsidRPr="00E14B9F" w:rsidRDefault="00C1162C" w:rsidP="00C1162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317C3D6F" w14:textId="535193F1" w:rsidR="00C1162C" w:rsidRDefault="00C1162C" w:rsidP="00C1162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064DA5D7" w14:textId="4ECBA4DD" w:rsidR="00C1162C" w:rsidRDefault="00C1162C" w:rsidP="00C1162C">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Understands the meaning of percents greater than 100% and less than 1%.</w:t>
            </w:r>
          </w:p>
          <w:p w14:paraId="603331CB" w14:textId="77777777" w:rsidR="00C1162C" w:rsidRDefault="00C1162C" w:rsidP="00C1162C">
            <w:pPr>
              <w:pStyle w:val="paragraph"/>
              <w:spacing w:before="0" w:beforeAutospacing="0" w:after="0" w:afterAutospacing="0"/>
              <w:ind w:left="176" w:hanging="142"/>
              <w:textAlignment w:val="baseline"/>
              <w:rPr>
                <w:rFonts w:asciiTheme="majorHAnsi" w:hAnsiTheme="majorHAnsi" w:cstheme="majorHAnsi"/>
                <w:w w:val="110"/>
                <w:sz w:val="20"/>
                <w:szCs w:val="20"/>
              </w:rPr>
            </w:pPr>
          </w:p>
          <w:p w14:paraId="658A7D6D" w14:textId="60D7EE6A" w:rsidR="00C1162C" w:rsidRDefault="00C1162C" w:rsidP="00C1162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43F3957B" w14:textId="716B4417" w:rsidR="00C1162C" w:rsidRPr="00C1162C" w:rsidRDefault="00C1162C" w:rsidP="00C1162C">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468E4054" w14:textId="3544960A" w:rsidR="00C1162C" w:rsidRDefault="00C1162C" w:rsidP="00C1162C">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Solves decimal number computation using efficient strategies.</w:t>
            </w:r>
          </w:p>
          <w:p w14:paraId="5A46B992" w14:textId="77777777" w:rsidR="00C1162C" w:rsidRDefault="00C1162C" w:rsidP="00C1162C">
            <w:pPr>
              <w:pStyle w:val="paragraph"/>
              <w:spacing w:before="0" w:beforeAutospacing="0" w:after="0" w:afterAutospacing="0"/>
              <w:ind w:left="176" w:hanging="142"/>
              <w:textAlignment w:val="baseline"/>
              <w:rPr>
                <w:rFonts w:asciiTheme="majorHAnsi" w:hAnsiTheme="majorHAnsi" w:cstheme="majorHAnsi"/>
                <w:w w:val="110"/>
                <w:sz w:val="20"/>
                <w:szCs w:val="20"/>
              </w:rPr>
            </w:pPr>
          </w:p>
          <w:p w14:paraId="6649F4D2" w14:textId="77777777" w:rsidR="00C1162C" w:rsidRPr="00E14B9F" w:rsidRDefault="00C1162C" w:rsidP="00C1162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3E4213E0" w14:textId="77777777" w:rsidR="00C1162C" w:rsidRDefault="00C1162C" w:rsidP="00C1162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Estimating Quantities and Numbers</w:t>
            </w:r>
          </w:p>
          <w:p w14:paraId="08014E52" w14:textId="77777777" w:rsidR="00C1162C" w:rsidRDefault="00C1162C" w:rsidP="00C1162C">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Estimates square roots of numbers that are imperfect squares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28</m:t>
                  </m:r>
                </m:e>
              </m:rad>
            </m:oMath>
            <w:r>
              <w:rPr>
                <w:rFonts w:asciiTheme="majorHAnsi" w:hAnsiTheme="majorHAnsi" w:cstheme="majorHAnsi"/>
                <w:w w:val="110"/>
                <w:sz w:val="20"/>
                <w:szCs w:val="20"/>
              </w:rPr>
              <w:t xml:space="preserve"> is between 5 and 6, and closer to 5).</w:t>
            </w:r>
          </w:p>
          <w:p w14:paraId="1E07ABE9" w14:textId="77777777" w:rsidR="00273ECA" w:rsidRDefault="00273ECA" w:rsidP="00273ECA">
            <w:pPr>
              <w:rPr>
                <w:rFonts w:asciiTheme="majorHAnsi" w:hAnsiTheme="majorHAnsi" w:cstheme="majorHAnsi"/>
                <w:b/>
                <w:color w:val="7030A0"/>
                <w:sz w:val="20"/>
                <w:szCs w:val="20"/>
              </w:rPr>
            </w:pPr>
          </w:p>
          <w:p w14:paraId="1C7D9656" w14:textId="0669A5BB" w:rsidR="00C92487" w:rsidRPr="00183CD3" w:rsidRDefault="00C92487" w:rsidP="00273ECA">
            <w:pPr>
              <w:rPr>
                <w:rFonts w:asciiTheme="majorHAnsi" w:hAnsiTheme="majorHAnsi" w:cstheme="majorHAnsi"/>
                <w:b/>
                <w:color w:val="7030A0"/>
                <w:sz w:val="20"/>
                <w:szCs w:val="20"/>
              </w:rPr>
            </w:pPr>
          </w:p>
        </w:tc>
      </w:tr>
      <w:tr w:rsidR="004C4BFA" w:rsidRPr="004C4BFA" w14:paraId="6F5D4635" w14:textId="77777777" w:rsidTr="00A647F9">
        <w:tc>
          <w:tcPr>
            <w:tcW w:w="12690" w:type="dxa"/>
            <w:gridSpan w:val="3"/>
            <w:shd w:val="clear" w:color="auto" w:fill="D9D9D9" w:themeFill="background1" w:themeFillShade="D9"/>
          </w:tcPr>
          <w:p w14:paraId="4DC490DE" w14:textId="53D51795" w:rsidR="00273ECA" w:rsidRPr="00183CD3" w:rsidRDefault="00273ECA" w:rsidP="00273ECA">
            <w:pPr>
              <w:rPr>
                <w:rFonts w:asciiTheme="majorHAnsi" w:hAnsiTheme="majorHAnsi"/>
                <w:b/>
                <w:sz w:val="20"/>
                <w:szCs w:val="20"/>
              </w:rPr>
            </w:pPr>
            <w:r w:rsidRPr="00183CD3">
              <w:rPr>
                <w:rFonts w:asciiTheme="majorHAnsi" w:hAnsiTheme="majorHAnsi"/>
                <w:b/>
                <w:sz w:val="20"/>
                <w:szCs w:val="20"/>
              </w:rPr>
              <w:lastRenderedPageBreak/>
              <w:t>B2. Operations</w:t>
            </w:r>
          </w:p>
          <w:p w14:paraId="58091451" w14:textId="4A7ECB0B" w:rsidR="00273ECA" w:rsidRPr="00183CD3" w:rsidRDefault="00273ECA" w:rsidP="00273ECA">
            <w:pPr>
              <w:rPr>
                <w:rFonts w:asciiTheme="majorHAnsi" w:hAnsiTheme="majorHAnsi"/>
                <w:b/>
                <w:sz w:val="20"/>
                <w:szCs w:val="20"/>
              </w:rPr>
            </w:pPr>
            <w:r w:rsidRPr="00183CD3">
              <w:rPr>
                <w:rFonts w:asciiTheme="majorHAnsi" w:hAnsiTheme="majorHAnsi" w:cs="Open Sans"/>
                <w:sz w:val="20"/>
                <w:szCs w:val="20"/>
                <w:shd w:val="clear" w:color="auto" w:fill="D9D9D9" w:themeFill="background1" w:themeFillShade="D9"/>
              </w:rPr>
              <w:t>use knowledge of numbers and operations to solve mathematical problems encountered in everyday life</w:t>
            </w:r>
          </w:p>
        </w:tc>
      </w:tr>
      <w:tr w:rsidR="004C4BFA" w:rsidRPr="004C4BFA" w14:paraId="248AB91F" w14:textId="77777777" w:rsidTr="00A647F9">
        <w:tc>
          <w:tcPr>
            <w:tcW w:w="12690" w:type="dxa"/>
            <w:gridSpan w:val="3"/>
            <w:shd w:val="clear" w:color="auto" w:fill="D9D9D9" w:themeFill="background1" w:themeFillShade="D9"/>
          </w:tcPr>
          <w:p w14:paraId="4D75354D" w14:textId="44188982" w:rsidR="00273ECA" w:rsidRPr="00183CD3" w:rsidRDefault="00273ECA" w:rsidP="00273ECA">
            <w:pPr>
              <w:rPr>
                <w:rFonts w:asciiTheme="majorHAnsi" w:hAnsiTheme="majorHAnsi"/>
                <w:b/>
                <w:sz w:val="20"/>
                <w:szCs w:val="20"/>
              </w:rPr>
            </w:pPr>
            <w:r w:rsidRPr="00183CD3">
              <w:rPr>
                <w:rFonts w:asciiTheme="majorHAnsi" w:hAnsiTheme="majorHAnsi"/>
                <w:b/>
                <w:sz w:val="20"/>
                <w:szCs w:val="20"/>
              </w:rPr>
              <w:t>Properties and Relationships</w:t>
            </w:r>
          </w:p>
        </w:tc>
      </w:tr>
      <w:tr w:rsidR="004C4BFA" w:rsidRPr="004C4BFA" w14:paraId="766368B4" w14:textId="77777777" w:rsidTr="00A647F9">
        <w:tc>
          <w:tcPr>
            <w:tcW w:w="3780" w:type="dxa"/>
            <w:shd w:val="clear" w:color="auto" w:fill="auto"/>
          </w:tcPr>
          <w:p w14:paraId="58C35D60" w14:textId="319B272F" w:rsidR="0077180D" w:rsidRPr="00183CD3" w:rsidRDefault="00167C09" w:rsidP="007A1389">
            <w:pPr>
              <w:pStyle w:val="title-index"/>
              <w:shd w:val="clear" w:color="auto" w:fill="FFFFFF"/>
              <w:spacing w:before="0" w:beforeAutospacing="0" w:after="180" w:afterAutospacing="0"/>
              <w:rPr>
                <w:rFonts w:asciiTheme="majorHAnsi" w:hAnsiTheme="majorHAnsi" w:cstheme="majorHAnsi"/>
                <w:b/>
                <w:bCs/>
                <w:sz w:val="20"/>
                <w:szCs w:val="20"/>
              </w:rPr>
            </w:pPr>
            <w:r w:rsidRPr="00183CD3">
              <w:rPr>
                <w:rFonts w:asciiTheme="majorHAnsi" w:hAnsiTheme="majorHAnsi" w:cstheme="majorHAnsi"/>
                <w:bCs/>
                <w:sz w:val="20"/>
                <w:szCs w:val="20"/>
              </w:rPr>
              <w:t xml:space="preserve">B2.1 </w:t>
            </w:r>
            <w:r w:rsidR="00B41546" w:rsidRPr="00183CD3">
              <w:rPr>
                <w:rFonts w:asciiTheme="majorHAnsi" w:hAnsiTheme="majorHAnsi" w:cstheme="majorHAnsi"/>
                <w:sz w:val="20"/>
                <w:szCs w:val="20"/>
                <w:shd w:val="clear" w:color="auto" w:fill="FFFFFF"/>
                <w:lang w:val="en-US" w:eastAsia="en-US"/>
              </w:rPr>
              <w:t>use the properties and </w:t>
            </w:r>
            <w:hyperlink r:id="rId18" w:history="1">
              <w:r w:rsidR="00B41546" w:rsidRPr="00183CD3">
                <w:rPr>
                  <w:rFonts w:asciiTheme="majorHAnsi" w:hAnsiTheme="majorHAnsi" w:cstheme="majorHAnsi"/>
                  <w:sz w:val="20"/>
                  <w:szCs w:val="20"/>
                  <w:bdr w:val="none" w:sz="0" w:space="0" w:color="auto" w:frame="1"/>
                  <w:shd w:val="clear" w:color="auto" w:fill="FFFFFF"/>
                  <w:lang w:val="en-US" w:eastAsia="en-US"/>
                </w:rPr>
                <w:t>order of operations</w:t>
              </w:r>
            </w:hyperlink>
            <w:r w:rsidR="00B41546" w:rsidRPr="00183CD3">
              <w:rPr>
                <w:rFonts w:asciiTheme="majorHAnsi" w:hAnsiTheme="majorHAnsi" w:cstheme="majorHAnsi"/>
                <w:sz w:val="20"/>
                <w:szCs w:val="20"/>
                <w:shd w:val="clear" w:color="auto" w:fill="FFFFFF"/>
                <w:lang w:val="en-US" w:eastAsia="en-US"/>
              </w:rPr>
              <w:t>, and the </w:t>
            </w:r>
            <w:hyperlink r:id="rId19" w:history="1">
              <w:r w:rsidR="00B41546" w:rsidRPr="00183CD3">
                <w:rPr>
                  <w:rFonts w:asciiTheme="majorHAnsi" w:hAnsiTheme="majorHAnsi" w:cstheme="majorHAnsi"/>
                  <w:sz w:val="20"/>
                  <w:szCs w:val="20"/>
                  <w:bdr w:val="none" w:sz="0" w:space="0" w:color="auto" w:frame="1"/>
                  <w:shd w:val="clear" w:color="auto" w:fill="FFFFFF"/>
                  <w:lang w:val="en-US" w:eastAsia="en-US"/>
                </w:rPr>
                <w:t>relationships</w:t>
              </w:r>
            </w:hyperlink>
            <w:r w:rsidR="00B41546" w:rsidRPr="00183CD3">
              <w:rPr>
                <w:rFonts w:asciiTheme="majorHAnsi" w:hAnsiTheme="majorHAnsi" w:cstheme="majorHAnsi"/>
                <w:sz w:val="20"/>
                <w:szCs w:val="20"/>
                <w:shd w:val="clear" w:color="auto" w:fill="FFFFFF"/>
                <w:lang w:val="en-US" w:eastAsia="en-US"/>
              </w:rPr>
              <w:t> between operations, to solve problems involving </w:t>
            </w:r>
            <w:hyperlink r:id="rId20" w:history="1">
              <w:r w:rsidR="00B41546" w:rsidRPr="00183CD3">
                <w:rPr>
                  <w:rFonts w:asciiTheme="majorHAnsi" w:hAnsiTheme="majorHAnsi" w:cstheme="majorHAnsi"/>
                  <w:sz w:val="20"/>
                  <w:szCs w:val="20"/>
                  <w:bdr w:val="none" w:sz="0" w:space="0" w:color="auto" w:frame="1"/>
                  <w:shd w:val="clear" w:color="auto" w:fill="FFFFFF"/>
                  <w:lang w:val="en-US" w:eastAsia="en-US"/>
                </w:rPr>
                <w:t>rational numbers</w:t>
              </w:r>
            </w:hyperlink>
            <w:r w:rsidR="00B41546" w:rsidRPr="00183CD3">
              <w:rPr>
                <w:rFonts w:asciiTheme="majorHAnsi" w:hAnsiTheme="majorHAnsi" w:cstheme="majorHAnsi"/>
                <w:sz w:val="20"/>
                <w:szCs w:val="20"/>
                <w:shd w:val="clear" w:color="auto" w:fill="FFFFFF"/>
                <w:lang w:val="en-US" w:eastAsia="en-US"/>
              </w:rPr>
              <w:t>, </w:t>
            </w:r>
            <w:hyperlink r:id="rId21" w:history="1">
              <w:r w:rsidR="00B41546" w:rsidRPr="00183CD3">
                <w:rPr>
                  <w:rFonts w:asciiTheme="majorHAnsi" w:hAnsiTheme="majorHAnsi" w:cstheme="majorHAnsi"/>
                  <w:sz w:val="20"/>
                  <w:szCs w:val="20"/>
                  <w:bdr w:val="none" w:sz="0" w:space="0" w:color="auto" w:frame="1"/>
                  <w:shd w:val="clear" w:color="auto" w:fill="FFFFFF"/>
                  <w:lang w:val="en-US" w:eastAsia="en-US"/>
                </w:rPr>
                <w:t>ratios</w:t>
              </w:r>
            </w:hyperlink>
            <w:r w:rsidR="00B41546" w:rsidRPr="00183CD3">
              <w:rPr>
                <w:rFonts w:asciiTheme="majorHAnsi" w:hAnsiTheme="majorHAnsi" w:cstheme="majorHAnsi"/>
                <w:sz w:val="20"/>
                <w:szCs w:val="20"/>
                <w:shd w:val="clear" w:color="auto" w:fill="FFFFFF"/>
                <w:lang w:val="en-US" w:eastAsia="en-US"/>
              </w:rPr>
              <w:t>, </w:t>
            </w:r>
            <w:hyperlink r:id="rId22" w:history="1">
              <w:r w:rsidR="00B41546" w:rsidRPr="00183CD3">
                <w:rPr>
                  <w:rFonts w:asciiTheme="majorHAnsi" w:hAnsiTheme="majorHAnsi" w:cstheme="majorHAnsi"/>
                  <w:sz w:val="20"/>
                  <w:szCs w:val="20"/>
                  <w:bdr w:val="none" w:sz="0" w:space="0" w:color="auto" w:frame="1"/>
                  <w:shd w:val="clear" w:color="auto" w:fill="FFFFFF"/>
                  <w:lang w:val="en-US" w:eastAsia="en-US"/>
                </w:rPr>
                <w:t>rates</w:t>
              </w:r>
            </w:hyperlink>
            <w:r w:rsidR="00B41546" w:rsidRPr="00183CD3">
              <w:rPr>
                <w:rFonts w:asciiTheme="majorHAnsi" w:hAnsiTheme="majorHAnsi" w:cstheme="majorHAnsi"/>
                <w:sz w:val="20"/>
                <w:szCs w:val="20"/>
                <w:shd w:val="clear" w:color="auto" w:fill="FFFFFF"/>
                <w:lang w:val="en-US" w:eastAsia="en-US"/>
              </w:rPr>
              <w:t>, and percents, including those requiring multiple steps or multiple operations</w:t>
            </w:r>
          </w:p>
          <w:p w14:paraId="5B78FBBF" w14:textId="59E2082F" w:rsidR="00167C09" w:rsidRPr="00183CD3" w:rsidRDefault="00167C09" w:rsidP="00167C09">
            <w:pPr>
              <w:rPr>
                <w:rFonts w:asciiTheme="majorHAnsi" w:hAnsiTheme="majorHAnsi"/>
                <w:bCs/>
                <w:sz w:val="20"/>
                <w:szCs w:val="20"/>
                <w:lang w:val="en-CA"/>
              </w:rPr>
            </w:pPr>
          </w:p>
        </w:tc>
        <w:tc>
          <w:tcPr>
            <w:tcW w:w="3510" w:type="dxa"/>
            <w:shd w:val="clear" w:color="auto" w:fill="auto"/>
          </w:tcPr>
          <w:p w14:paraId="79AFF553" w14:textId="035DCB4C" w:rsidR="00383374" w:rsidRPr="00183CD3" w:rsidRDefault="00383374" w:rsidP="00383374">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53F9C2AF" w14:textId="46F3437C" w:rsidR="006C2551" w:rsidRPr="00183CD3" w:rsidRDefault="008D7F05" w:rsidP="00167C09">
            <w:pPr>
              <w:tabs>
                <w:tab w:val="left" w:pos="3063"/>
              </w:tabs>
              <w:rPr>
                <w:rFonts w:asciiTheme="majorHAnsi" w:hAnsiTheme="majorHAnsi"/>
                <w:sz w:val="20"/>
                <w:szCs w:val="20"/>
              </w:rPr>
            </w:pPr>
            <w:r w:rsidRPr="00183CD3">
              <w:rPr>
                <w:rFonts w:asciiTheme="majorHAnsi" w:hAnsiTheme="majorHAnsi"/>
                <w:sz w:val="20"/>
                <w:szCs w:val="20"/>
              </w:rPr>
              <w:t>13</w:t>
            </w:r>
            <w:r w:rsidR="00262AFB">
              <w:rPr>
                <w:rFonts w:asciiTheme="majorHAnsi" w:hAnsiTheme="majorHAnsi"/>
                <w:sz w:val="20"/>
                <w:szCs w:val="20"/>
              </w:rPr>
              <w:t>:</w:t>
            </w:r>
            <w:r w:rsidRPr="00183CD3">
              <w:rPr>
                <w:rFonts w:asciiTheme="majorHAnsi" w:hAnsiTheme="majorHAnsi"/>
                <w:sz w:val="20"/>
                <w:szCs w:val="20"/>
              </w:rPr>
              <w:t xml:space="preserve"> Developing Fluency with Operations</w:t>
            </w:r>
          </w:p>
          <w:p w14:paraId="45495159" w14:textId="2CE18573" w:rsidR="008D7F05" w:rsidRPr="00183CD3" w:rsidRDefault="008D7F05" w:rsidP="00167C09">
            <w:pPr>
              <w:tabs>
                <w:tab w:val="left" w:pos="3063"/>
              </w:tabs>
              <w:rPr>
                <w:rFonts w:asciiTheme="majorHAnsi" w:hAnsiTheme="majorHAnsi"/>
                <w:sz w:val="20"/>
                <w:szCs w:val="20"/>
              </w:rPr>
            </w:pPr>
            <w:r w:rsidRPr="00183CD3">
              <w:rPr>
                <w:rFonts w:asciiTheme="majorHAnsi" w:hAnsiTheme="majorHAnsi"/>
                <w:sz w:val="20"/>
                <w:szCs w:val="20"/>
              </w:rPr>
              <w:t>15</w:t>
            </w:r>
            <w:r w:rsidR="00262AFB">
              <w:rPr>
                <w:rFonts w:asciiTheme="majorHAnsi" w:hAnsiTheme="majorHAnsi"/>
                <w:sz w:val="20"/>
                <w:szCs w:val="20"/>
              </w:rPr>
              <w:t xml:space="preserve">: </w:t>
            </w:r>
            <w:r w:rsidRPr="00183CD3">
              <w:rPr>
                <w:rFonts w:asciiTheme="majorHAnsi" w:hAnsiTheme="majorHAnsi"/>
                <w:sz w:val="20"/>
                <w:szCs w:val="20"/>
              </w:rPr>
              <w:t>Comparing Proportional Situations</w:t>
            </w:r>
          </w:p>
          <w:p w14:paraId="3BAF7882" w14:textId="5E73669E" w:rsidR="008D7F05" w:rsidRPr="00183CD3" w:rsidRDefault="008D7F05" w:rsidP="00167C09">
            <w:pPr>
              <w:tabs>
                <w:tab w:val="left" w:pos="3063"/>
              </w:tabs>
              <w:rPr>
                <w:rFonts w:asciiTheme="majorHAnsi" w:hAnsiTheme="majorHAnsi"/>
                <w:sz w:val="20"/>
                <w:szCs w:val="20"/>
              </w:rPr>
            </w:pPr>
            <w:r w:rsidRPr="00183CD3">
              <w:rPr>
                <w:rFonts w:asciiTheme="majorHAnsi" w:hAnsiTheme="majorHAnsi"/>
                <w:sz w:val="20"/>
                <w:szCs w:val="20"/>
              </w:rPr>
              <w:t>19</w:t>
            </w:r>
            <w:r w:rsidR="00262AFB">
              <w:rPr>
                <w:rFonts w:asciiTheme="majorHAnsi" w:hAnsiTheme="majorHAnsi"/>
                <w:sz w:val="20"/>
                <w:szCs w:val="20"/>
              </w:rPr>
              <w:t>:</w:t>
            </w:r>
            <w:r w:rsidRPr="00183CD3">
              <w:rPr>
                <w:rFonts w:asciiTheme="majorHAnsi" w:hAnsiTheme="majorHAnsi"/>
                <w:sz w:val="20"/>
                <w:szCs w:val="20"/>
              </w:rPr>
              <w:t xml:space="preserve"> Solving Problems Involving Percents, Fractions, and Decimals</w:t>
            </w:r>
          </w:p>
          <w:p w14:paraId="32DAB613" w14:textId="77777777" w:rsidR="008D7F05" w:rsidRPr="00183CD3" w:rsidRDefault="008D7F05" w:rsidP="00167C09">
            <w:pPr>
              <w:tabs>
                <w:tab w:val="left" w:pos="3063"/>
              </w:tabs>
              <w:rPr>
                <w:rFonts w:asciiTheme="majorHAnsi" w:hAnsiTheme="majorHAnsi"/>
                <w:sz w:val="20"/>
                <w:szCs w:val="20"/>
              </w:rPr>
            </w:pPr>
          </w:p>
          <w:p w14:paraId="0B87B792" w14:textId="2FD5EBB7" w:rsidR="008D7F05" w:rsidRPr="00183CD3" w:rsidRDefault="008D7F05" w:rsidP="008D7F05">
            <w:pPr>
              <w:spacing w:line="276" w:lineRule="auto"/>
              <w:contextualSpacing/>
              <w:rPr>
                <w:rFonts w:asciiTheme="majorHAnsi" w:hAnsiTheme="majorHAnsi"/>
                <w:b/>
                <w:sz w:val="20"/>
                <w:szCs w:val="20"/>
              </w:rPr>
            </w:pPr>
            <w:r w:rsidRPr="00183CD3">
              <w:rPr>
                <w:rFonts w:asciiTheme="majorHAnsi" w:hAnsiTheme="majorHAnsi"/>
                <w:b/>
                <w:sz w:val="20"/>
                <w:szCs w:val="20"/>
              </w:rPr>
              <w:t>Financial Literacy Unit 1: Financial Literacy</w:t>
            </w:r>
          </w:p>
          <w:p w14:paraId="47398B3C" w14:textId="5CDA4274" w:rsidR="008D7F05" w:rsidRPr="00183CD3" w:rsidRDefault="008D7F05" w:rsidP="008D7F05">
            <w:pPr>
              <w:shd w:val="clear" w:color="auto" w:fill="FFFFFF"/>
              <w:rPr>
                <w:rFonts w:ascii="Calibri" w:hAnsi="Calibri" w:cs="Calibri"/>
                <w:color w:val="000000"/>
                <w:sz w:val="20"/>
                <w:szCs w:val="20"/>
                <w:lang w:eastAsia="en-CA"/>
              </w:rPr>
            </w:pPr>
            <w:r w:rsidRPr="00183CD3">
              <w:rPr>
                <w:rFonts w:ascii="Calibri" w:hAnsi="Calibri" w:cs="Calibri"/>
                <w:color w:val="000000"/>
                <w:sz w:val="20"/>
                <w:szCs w:val="20"/>
              </w:rPr>
              <w:t>1</w:t>
            </w:r>
            <w:r w:rsidR="00262AFB">
              <w:rPr>
                <w:rFonts w:ascii="Calibri" w:hAnsi="Calibri" w:cs="Calibri"/>
                <w:color w:val="000000"/>
                <w:sz w:val="20"/>
                <w:szCs w:val="20"/>
              </w:rPr>
              <w:t>:</w:t>
            </w:r>
            <w:r w:rsidRPr="00183CD3">
              <w:rPr>
                <w:rFonts w:ascii="Calibri" w:hAnsi="Calibri" w:cs="Calibri"/>
                <w:color w:val="000000"/>
                <w:sz w:val="20"/>
                <w:szCs w:val="20"/>
              </w:rPr>
              <w:t xml:space="preserve"> Exploring Methods of Payment between Countries </w:t>
            </w:r>
          </w:p>
          <w:p w14:paraId="556CB988" w14:textId="3CCDAFEA" w:rsidR="00262AFB"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2</w:t>
            </w:r>
            <w:r w:rsidR="00262AFB">
              <w:rPr>
                <w:rFonts w:ascii="Calibri" w:hAnsi="Calibri" w:cs="Calibri"/>
                <w:color w:val="000000"/>
                <w:sz w:val="20"/>
                <w:szCs w:val="20"/>
              </w:rPr>
              <w:t>:</w:t>
            </w:r>
            <w:r w:rsidRPr="00183CD3">
              <w:rPr>
                <w:rFonts w:ascii="Calibri" w:hAnsi="Calibri" w:cs="Calibri"/>
                <w:color w:val="000000"/>
                <w:sz w:val="20"/>
                <w:szCs w:val="20"/>
              </w:rPr>
              <w:t xml:space="preserve"> Creating Financial Plans for Long-Term Goals </w:t>
            </w:r>
          </w:p>
          <w:p w14:paraId="4D5B366B" w14:textId="72BC29C1" w:rsidR="008D7F05" w:rsidRPr="00183CD3"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3</w:t>
            </w:r>
            <w:r w:rsidR="00262AFB">
              <w:rPr>
                <w:rFonts w:ascii="Calibri" w:hAnsi="Calibri" w:cs="Calibri"/>
                <w:color w:val="000000"/>
                <w:sz w:val="20"/>
                <w:szCs w:val="20"/>
              </w:rPr>
              <w:t xml:space="preserve">: </w:t>
            </w:r>
            <w:r w:rsidRPr="00183CD3">
              <w:rPr>
                <w:rFonts w:ascii="Calibri" w:hAnsi="Calibri" w:cs="Calibri"/>
                <w:color w:val="000000"/>
                <w:sz w:val="20"/>
                <w:szCs w:val="20"/>
              </w:rPr>
              <w:t xml:space="preserve">Maintaining a Balanced Budget </w:t>
            </w:r>
          </w:p>
          <w:p w14:paraId="1C43D226" w14:textId="4934A3FC" w:rsidR="008D7F05" w:rsidRPr="00183CD3"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4</w:t>
            </w:r>
            <w:r w:rsidR="00262AFB">
              <w:rPr>
                <w:rFonts w:ascii="Calibri" w:hAnsi="Calibri" w:cs="Calibri"/>
                <w:color w:val="000000"/>
                <w:sz w:val="20"/>
                <w:szCs w:val="20"/>
              </w:rPr>
              <w:t>:</w:t>
            </w:r>
            <w:r w:rsidRPr="00183CD3">
              <w:rPr>
                <w:rFonts w:ascii="Calibri" w:hAnsi="Calibri" w:cs="Calibri"/>
                <w:color w:val="000000"/>
                <w:sz w:val="20"/>
                <w:szCs w:val="20"/>
              </w:rPr>
              <w:t xml:space="preserve"> Simple Interest and Compound Interest</w:t>
            </w:r>
          </w:p>
          <w:p w14:paraId="65180B19" w14:textId="7197A13B" w:rsidR="008D7F05" w:rsidRPr="00183CD3"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5</w:t>
            </w:r>
            <w:r w:rsidR="00262AFB">
              <w:rPr>
                <w:rFonts w:ascii="Calibri" w:hAnsi="Calibri" w:cs="Calibri"/>
                <w:color w:val="000000"/>
                <w:sz w:val="20"/>
                <w:szCs w:val="20"/>
              </w:rPr>
              <w:t>:</w:t>
            </w:r>
            <w:r w:rsidRPr="00183CD3">
              <w:rPr>
                <w:rFonts w:ascii="Calibri" w:hAnsi="Calibri" w:cs="Calibri"/>
                <w:color w:val="000000"/>
                <w:sz w:val="20"/>
                <w:szCs w:val="20"/>
              </w:rPr>
              <w:t xml:space="preserve"> Growth and Impact of Interest at </w:t>
            </w:r>
            <w:r w:rsidR="00183CD3" w:rsidRPr="00183CD3">
              <w:rPr>
                <w:rFonts w:ascii="Calibri" w:hAnsi="Calibri" w:cs="Calibri"/>
                <w:color w:val="000000"/>
                <w:sz w:val="20"/>
                <w:szCs w:val="20"/>
              </w:rPr>
              <w:t>Different</w:t>
            </w:r>
            <w:r w:rsidRPr="00183CD3">
              <w:rPr>
                <w:rFonts w:ascii="Calibri" w:hAnsi="Calibri" w:cs="Calibri"/>
                <w:color w:val="000000"/>
                <w:sz w:val="20"/>
                <w:szCs w:val="20"/>
              </w:rPr>
              <w:t xml:space="preserve"> Rates </w:t>
            </w:r>
          </w:p>
          <w:p w14:paraId="33E56D03" w14:textId="707E67D2" w:rsidR="008D7F05" w:rsidRPr="00183CD3"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6</w:t>
            </w:r>
            <w:r w:rsidR="00262AFB">
              <w:rPr>
                <w:rFonts w:ascii="Calibri" w:hAnsi="Calibri" w:cs="Calibri"/>
                <w:color w:val="000000"/>
                <w:sz w:val="20"/>
                <w:szCs w:val="20"/>
              </w:rPr>
              <w:t>:</w:t>
            </w:r>
            <w:r w:rsidRPr="00183CD3">
              <w:rPr>
                <w:rFonts w:ascii="Calibri" w:hAnsi="Calibri" w:cs="Calibri"/>
                <w:color w:val="000000"/>
                <w:sz w:val="20"/>
                <w:szCs w:val="20"/>
              </w:rPr>
              <w:t xml:space="preserve"> Making the Most of Your Money </w:t>
            </w:r>
          </w:p>
          <w:p w14:paraId="7F41EF3A" w14:textId="0E817737" w:rsidR="008D7F05" w:rsidRPr="00183CD3" w:rsidRDefault="008D7F05" w:rsidP="008D7F05">
            <w:pPr>
              <w:shd w:val="clear" w:color="auto" w:fill="FFFFFF"/>
              <w:rPr>
                <w:rFonts w:ascii="Calibri" w:hAnsi="Calibri" w:cs="Calibri"/>
                <w:color w:val="000000"/>
                <w:sz w:val="20"/>
                <w:szCs w:val="20"/>
              </w:rPr>
            </w:pPr>
            <w:r w:rsidRPr="00183CD3">
              <w:rPr>
                <w:rFonts w:ascii="Calibri" w:hAnsi="Calibri" w:cs="Calibri"/>
                <w:color w:val="000000"/>
                <w:sz w:val="20"/>
                <w:szCs w:val="20"/>
              </w:rPr>
              <w:t>7</w:t>
            </w:r>
            <w:r w:rsidR="00262AFB">
              <w:rPr>
                <w:rFonts w:ascii="Calibri" w:hAnsi="Calibri" w:cs="Calibri"/>
                <w:color w:val="000000"/>
                <w:sz w:val="20"/>
                <w:szCs w:val="20"/>
              </w:rPr>
              <w:t>:</w:t>
            </w:r>
            <w:r w:rsidRPr="00183CD3">
              <w:rPr>
                <w:rFonts w:ascii="Calibri" w:hAnsi="Calibri" w:cs="Calibri"/>
                <w:color w:val="000000"/>
                <w:sz w:val="20"/>
                <w:szCs w:val="20"/>
              </w:rPr>
              <w:t xml:space="preserve"> Comparing Credit Cards and Other Consumer Contracts</w:t>
            </w:r>
          </w:p>
          <w:p w14:paraId="0B160741" w14:textId="77777777" w:rsidR="008D7F05" w:rsidRDefault="008D7F05" w:rsidP="00167C09">
            <w:pPr>
              <w:tabs>
                <w:tab w:val="left" w:pos="3063"/>
              </w:tabs>
              <w:rPr>
                <w:rFonts w:asciiTheme="majorHAnsi" w:hAnsiTheme="majorHAnsi"/>
                <w:color w:val="7030A0"/>
                <w:sz w:val="20"/>
                <w:szCs w:val="20"/>
              </w:rPr>
            </w:pPr>
          </w:p>
          <w:p w14:paraId="7714F44B" w14:textId="77777777" w:rsidR="00183CD3" w:rsidRDefault="00183CD3" w:rsidP="00167C09">
            <w:pPr>
              <w:tabs>
                <w:tab w:val="left" w:pos="3063"/>
              </w:tabs>
              <w:rPr>
                <w:rFonts w:asciiTheme="majorHAnsi" w:hAnsiTheme="majorHAnsi"/>
                <w:color w:val="7030A0"/>
                <w:sz w:val="20"/>
                <w:szCs w:val="20"/>
              </w:rPr>
            </w:pPr>
          </w:p>
          <w:p w14:paraId="0CE2C95D" w14:textId="77777777" w:rsidR="00183CD3" w:rsidRDefault="00183CD3" w:rsidP="00167C09">
            <w:pPr>
              <w:tabs>
                <w:tab w:val="left" w:pos="3063"/>
              </w:tabs>
              <w:rPr>
                <w:rFonts w:asciiTheme="majorHAnsi" w:hAnsiTheme="majorHAnsi"/>
                <w:color w:val="7030A0"/>
                <w:sz w:val="20"/>
                <w:szCs w:val="20"/>
              </w:rPr>
            </w:pPr>
          </w:p>
          <w:p w14:paraId="4B5EBDF4" w14:textId="55AEED84" w:rsidR="00183CD3" w:rsidRPr="00183CD3" w:rsidRDefault="00183CD3" w:rsidP="00167C09">
            <w:pPr>
              <w:tabs>
                <w:tab w:val="left" w:pos="3063"/>
              </w:tabs>
              <w:rPr>
                <w:rFonts w:asciiTheme="majorHAnsi" w:hAnsiTheme="majorHAnsi"/>
                <w:color w:val="7030A0"/>
                <w:sz w:val="20"/>
                <w:szCs w:val="20"/>
              </w:rPr>
            </w:pPr>
          </w:p>
        </w:tc>
        <w:tc>
          <w:tcPr>
            <w:tcW w:w="5400" w:type="dxa"/>
            <w:shd w:val="clear" w:color="auto" w:fill="auto"/>
          </w:tcPr>
          <w:p w14:paraId="294A8E78" w14:textId="77777777" w:rsidR="002E5565" w:rsidRDefault="002E5565" w:rsidP="002E55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C485149" w14:textId="77777777" w:rsidR="002E5565" w:rsidRPr="00C1162C" w:rsidRDefault="002E5565" w:rsidP="002E5565">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5238050E" w14:textId="77777777"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Solves decimal number computation using efficient strategies.</w:t>
            </w:r>
          </w:p>
          <w:p w14:paraId="6D632021" w14:textId="1C8EF479"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Uses reasoning, estimation, efficient, strategies, and algorithms to operate on positive and negative rational numbers.</w:t>
            </w:r>
          </w:p>
          <w:p w14:paraId="177D7F66" w14:textId="77777777" w:rsidR="00167C09" w:rsidRPr="00A647F9" w:rsidRDefault="00167C09" w:rsidP="00167C09">
            <w:pPr>
              <w:spacing w:after="60"/>
              <w:rPr>
                <w:rFonts w:asciiTheme="majorHAnsi" w:hAnsiTheme="majorHAnsi" w:cs="Open Sans"/>
                <w:color w:val="7030A0"/>
                <w:sz w:val="10"/>
                <w:szCs w:val="10"/>
              </w:rPr>
            </w:pPr>
          </w:p>
          <w:p w14:paraId="448D1CE8" w14:textId="5D2B66E1" w:rsidR="002E5565" w:rsidRDefault="002E5565" w:rsidP="002E55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749ADA9A" w14:textId="14AF1257" w:rsidR="002E5565" w:rsidRPr="00C1162C" w:rsidRDefault="002E5565" w:rsidP="002E556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Usings Ratios, Rates, Proportions, and Percents Creates a Relationship Between Quantities</w:t>
            </w:r>
          </w:p>
          <w:p w14:paraId="14CFB274" w14:textId="77777777"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Understands and applies the concept of percentage as a rate per 100 (e.g., calculating sales tax, tips, or discounts).</w:t>
            </w:r>
          </w:p>
          <w:p w14:paraId="624E26FF" w14:textId="09A5B070"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Uses equations to represent proportional relationships and solve problems (e.g., using exchange rates to convert between currencies).</w:t>
            </w:r>
          </w:p>
          <w:p w14:paraId="6A9E57DD" w14:textId="20981266"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Understands the meaning of percents greater than 100% and less than 1%.</w:t>
            </w:r>
          </w:p>
          <w:p w14:paraId="73C13C7B" w14:textId="25A0B475" w:rsidR="002E5565" w:rsidRDefault="002E5565" w:rsidP="002E5565">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Uses proportional reasoning in different contexts (e.g., scaling factors).</w:t>
            </w:r>
          </w:p>
          <w:p w14:paraId="0CAA253E" w14:textId="62BC27BF" w:rsidR="002E5565" w:rsidRPr="00A647F9" w:rsidRDefault="003D2944" w:rsidP="00A647F9">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Explores percentage increase and percentage decrease to solve problems (</w:t>
            </w:r>
            <w:proofErr w:type="gramStart"/>
            <w:r>
              <w:rPr>
                <w:rFonts w:asciiTheme="majorHAnsi" w:hAnsiTheme="majorHAnsi" w:cstheme="majorHAnsi"/>
                <w:w w:val="110"/>
                <w:sz w:val="20"/>
                <w:szCs w:val="20"/>
              </w:rPr>
              <w:t>e.g.</w:t>
            </w:r>
            <w:proofErr w:type="gramEnd"/>
            <w:r>
              <w:rPr>
                <w:rFonts w:asciiTheme="majorHAnsi" w:hAnsiTheme="majorHAnsi" w:cstheme="majorHAnsi"/>
                <w:w w:val="110"/>
                <w:sz w:val="20"/>
                <w:szCs w:val="20"/>
              </w:rPr>
              <w:t xml:space="preserve"> calculating simple and compound interest).</w:t>
            </w:r>
          </w:p>
        </w:tc>
      </w:tr>
      <w:tr w:rsidR="004C4BFA" w:rsidRPr="004C4BFA" w14:paraId="320B1971" w14:textId="77777777" w:rsidTr="00A647F9">
        <w:tc>
          <w:tcPr>
            <w:tcW w:w="12690" w:type="dxa"/>
            <w:gridSpan w:val="3"/>
            <w:shd w:val="clear" w:color="auto" w:fill="D9D9D9" w:themeFill="background1" w:themeFillShade="D9"/>
          </w:tcPr>
          <w:p w14:paraId="1632B309" w14:textId="4625325D" w:rsidR="00273ECA" w:rsidRPr="00183CD3" w:rsidRDefault="00007CA7" w:rsidP="00273ECA">
            <w:pPr>
              <w:rPr>
                <w:rFonts w:asciiTheme="majorHAnsi" w:hAnsiTheme="majorHAnsi"/>
                <w:b/>
                <w:color w:val="7030A0"/>
                <w:sz w:val="20"/>
                <w:szCs w:val="20"/>
              </w:rPr>
            </w:pPr>
            <w:r w:rsidRPr="00183CD3">
              <w:rPr>
                <w:color w:val="7030A0"/>
                <w:sz w:val="20"/>
                <w:szCs w:val="20"/>
              </w:rPr>
              <w:br w:type="page"/>
            </w:r>
            <w:r w:rsidR="00273ECA" w:rsidRPr="00183CD3">
              <w:rPr>
                <w:rFonts w:asciiTheme="majorHAnsi" w:hAnsiTheme="majorHAnsi"/>
                <w:b/>
                <w:sz w:val="20"/>
                <w:szCs w:val="20"/>
              </w:rPr>
              <w:t>Math Facts</w:t>
            </w:r>
          </w:p>
        </w:tc>
      </w:tr>
      <w:tr w:rsidR="004C4BFA" w:rsidRPr="004C4BFA" w14:paraId="58F1167B" w14:textId="77777777" w:rsidTr="00A647F9">
        <w:tc>
          <w:tcPr>
            <w:tcW w:w="3780" w:type="dxa"/>
            <w:shd w:val="clear" w:color="auto" w:fill="auto"/>
          </w:tcPr>
          <w:p w14:paraId="5E94C619" w14:textId="794D5B68" w:rsidR="00B41546" w:rsidRPr="00183CD3" w:rsidRDefault="00B41546" w:rsidP="005B38A6">
            <w:pPr>
              <w:pStyle w:val="title-index"/>
              <w:shd w:val="clear" w:color="auto" w:fill="FFFFFF"/>
              <w:spacing w:before="0" w:beforeAutospacing="0" w:after="180" w:afterAutospacing="0"/>
              <w:rPr>
                <w:rFonts w:asciiTheme="majorHAnsi" w:hAnsiTheme="majorHAnsi" w:cstheme="majorHAnsi"/>
                <w:b/>
                <w:bCs/>
                <w:sz w:val="20"/>
                <w:szCs w:val="20"/>
              </w:rPr>
            </w:pPr>
            <w:r w:rsidRPr="00183CD3">
              <w:rPr>
                <w:rFonts w:asciiTheme="majorHAnsi" w:hAnsiTheme="majorHAnsi" w:cstheme="majorHAnsi"/>
                <w:sz w:val="20"/>
                <w:szCs w:val="20"/>
              </w:rPr>
              <w:t>B2.2</w:t>
            </w:r>
            <w:r w:rsidRPr="00183CD3">
              <w:rPr>
                <w:rFonts w:asciiTheme="majorHAnsi" w:hAnsiTheme="majorHAnsi" w:cstheme="majorHAnsi"/>
                <w:b/>
                <w:bCs/>
                <w:sz w:val="20"/>
                <w:szCs w:val="20"/>
              </w:rPr>
              <w:t> </w:t>
            </w:r>
            <w:r w:rsidRPr="00183CD3">
              <w:rPr>
                <w:rFonts w:asciiTheme="majorHAnsi" w:hAnsiTheme="majorHAnsi" w:cstheme="majorHAnsi"/>
                <w:sz w:val="20"/>
                <w:szCs w:val="20"/>
              </w:rPr>
              <w:t xml:space="preserve">understand and recall commonly used square numbers and their square </w:t>
            </w:r>
            <w:proofErr w:type="gramStart"/>
            <w:r w:rsidRPr="00183CD3">
              <w:rPr>
                <w:rFonts w:asciiTheme="majorHAnsi" w:hAnsiTheme="majorHAnsi" w:cstheme="majorHAnsi"/>
                <w:sz w:val="20"/>
                <w:szCs w:val="20"/>
              </w:rPr>
              <w:t>roots</w:t>
            </w:r>
            <w:proofErr w:type="gramEnd"/>
          </w:p>
          <w:p w14:paraId="5EB4AF89" w14:textId="2319BFDA" w:rsidR="00273ECA" w:rsidRPr="00183CD3" w:rsidRDefault="00273ECA" w:rsidP="00273ECA">
            <w:pPr>
              <w:rPr>
                <w:rFonts w:asciiTheme="majorHAnsi" w:hAnsiTheme="majorHAnsi" w:cstheme="majorHAnsi"/>
                <w:bCs/>
                <w:sz w:val="20"/>
                <w:szCs w:val="20"/>
                <w:lang w:val="en-CA"/>
              </w:rPr>
            </w:pPr>
          </w:p>
        </w:tc>
        <w:tc>
          <w:tcPr>
            <w:tcW w:w="3510" w:type="dxa"/>
            <w:shd w:val="clear" w:color="auto" w:fill="auto"/>
          </w:tcPr>
          <w:p w14:paraId="324D25FD" w14:textId="77777777" w:rsidR="00273ECA" w:rsidRPr="00183CD3" w:rsidRDefault="008D7F05" w:rsidP="00082174">
            <w:pPr>
              <w:spacing w:line="276" w:lineRule="auto"/>
              <w:contextualSpacing/>
              <w:rPr>
                <w:rFonts w:asciiTheme="majorHAnsi" w:hAnsiTheme="majorHAnsi"/>
                <w:b/>
                <w:sz w:val="20"/>
                <w:szCs w:val="20"/>
              </w:rPr>
            </w:pPr>
            <w:r w:rsidRPr="00183CD3">
              <w:rPr>
                <w:rFonts w:asciiTheme="majorHAnsi" w:hAnsiTheme="majorHAnsi"/>
                <w:b/>
                <w:sz w:val="20"/>
                <w:szCs w:val="20"/>
              </w:rPr>
              <w:t>Number Unit 1: Number Relationships</w:t>
            </w:r>
          </w:p>
          <w:p w14:paraId="0F75517C" w14:textId="12E19FE5" w:rsidR="008D7F05" w:rsidRDefault="008D7F05" w:rsidP="00082174">
            <w:pPr>
              <w:spacing w:line="276" w:lineRule="auto"/>
              <w:contextualSpacing/>
              <w:rPr>
                <w:rFonts w:ascii="Calibri" w:hAnsi="Calibri" w:cs="Calibri"/>
                <w:color w:val="000000"/>
                <w:sz w:val="20"/>
                <w:szCs w:val="20"/>
                <w:shd w:val="clear" w:color="auto" w:fill="FFFFFF"/>
              </w:rPr>
            </w:pPr>
            <w:r w:rsidRPr="00183CD3">
              <w:rPr>
                <w:rFonts w:ascii="Calibri" w:hAnsi="Calibri" w:cs="Calibri"/>
                <w:color w:val="000000"/>
                <w:sz w:val="20"/>
                <w:szCs w:val="20"/>
                <w:shd w:val="clear" w:color="auto" w:fill="FFFFFF"/>
              </w:rPr>
              <w:t>1</w:t>
            </w:r>
            <w:r w:rsidR="00DC3F47">
              <w:rPr>
                <w:rFonts w:ascii="Calibri" w:hAnsi="Calibri" w:cs="Calibri"/>
                <w:color w:val="000000"/>
                <w:sz w:val="20"/>
                <w:szCs w:val="20"/>
                <w:shd w:val="clear" w:color="auto" w:fill="FFFFFF"/>
              </w:rPr>
              <w:t>:</w:t>
            </w:r>
            <w:r w:rsidRPr="00183CD3">
              <w:rPr>
                <w:rFonts w:ascii="Calibri" w:hAnsi="Calibri" w:cs="Calibri"/>
                <w:color w:val="000000"/>
                <w:sz w:val="20"/>
                <w:szCs w:val="20"/>
                <w:shd w:val="clear" w:color="auto" w:fill="FFFFFF"/>
              </w:rPr>
              <w:t xml:space="preserve"> Estimating and Calculating Square Roots</w:t>
            </w:r>
          </w:p>
          <w:p w14:paraId="54BEF535" w14:textId="1047B3D7" w:rsidR="00183CD3" w:rsidRPr="00183CD3" w:rsidRDefault="00183CD3" w:rsidP="00082174">
            <w:pPr>
              <w:spacing w:line="276" w:lineRule="auto"/>
              <w:contextualSpacing/>
              <w:rPr>
                <w:rFonts w:asciiTheme="majorHAnsi" w:hAnsiTheme="majorHAnsi"/>
                <w:b/>
                <w:color w:val="7030A0"/>
                <w:sz w:val="20"/>
                <w:szCs w:val="20"/>
              </w:rPr>
            </w:pPr>
          </w:p>
        </w:tc>
        <w:tc>
          <w:tcPr>
            <w:tcW w:w="5400" w:type="dxa"/>
            <w:shd w:val="clear" w:color="auto" w:fill="auto"/>
          </w:tcPr>
          <w:p w14:paraId="6AC87E55" w14:textId="77777777" w:rsidR="00C1162C" w:rsidRPr="00E14B9F" w:rsidRDefault="00C1162C" w:rsidP="00C1162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28A37BF7" w14:textId="77777777" w:rsidR="00C1162C" w:rsidRDefault="00C1162C" w:rsidP="00C1162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Estimating Quantities and Numbers</w:t>
            </w:r>
          </w:p>
          <w:p w14:paraId="22D77A97" w14:textId="77777777" w:rsidR="00C1162C" w:rsidRDefault="00C1162C" w:rsidP="00C1162C">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Estimates square roots of numbers that are imperfect squares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28</m:t>
                  </m:r>
                </m:e>
              </m:rad>
            </m:oMath>
            <w:r>
              <w:rPr>
                <w:rFonts w:asciiTheme="majorHAnsi" w:hAnsiTheme="majorHAnsi" w:cstheme="majorHAnsi"/>
                <w:w w:val="110"/>
                <w:sz w:val="20"/>
                <w:szCs w:val="20"/>
              </w:rPr>
              <w:t xml:space="preserve"> is between 5 and 6, and closer to 5).</w:t>
            </w:r>
          </w:p>
          <w:p w14:paraId="3488DEDC" w14:textId="77777777" w:rsidR="00273ECA" w:rsidRPr="00A647F9" w:rsidRDefault="00273ECA" w:rsidP="00273ECA">
            <w:pPr>
              <w:rPr>
                <w:rFonts w:asciiTheme="majorHAnsi" w:hAnsiTheme="majorHAnsi"/>
                <w:b/>
                <w:color w:val="7030A0"/>
                <w:sz w:val="10"/>
                <w:szCs w:val="10"/>
              </w:rPr>
            </w:pPr>
          </w:p>
          <w:p w14:paraId="7FEE5C46" w14:textId="77777777" w:rsidR="00DC3F47" w:rsidRPr="00E14B9F" w:rsidRDefault="00DC3F47" w:rsidP="00DC3F47">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7656F505" w14:textId="77777777" w:rsidR="00DC3F47" w:rsidRDefault="00DC3F47" w:rsidP="00DC3F4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3CD1D54F" w14:textId="0481E043" w:rsidR="00DC3F47" w:rsidRPr="00A647F9" w:rsidRDefault="00DC3F47" w:rsidP="00A647F9">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Explores irrational numbers (e.g., </w:t>
            </w:r>
            <m:oMath>
              <m:rad>
                <m:radPr>
                  <m:degHide m:val="1"/>
                  <m:ctrlPr>
                    <w:rPr>
                      <w:rFonts w:ascii="Cambria Math" w:hAnsi="Cambria Math" w:cstheme="majorHAnsi"/>
                      <w:i/>
                      <w:w w:val="110"/>
                      <w:sz w:val="20"/>
                      <w:szCs w:val="20"/>
                    </w:rPr>
                  </m:ctrlPr>
                </m:radPr>
                <m:deg/>
                <m:e>
                  <m:r>
                    <w:rPr>
                      <w:rFonts w:ascii="Cambria Math" w:hAnsi="Cambria Math" w:cstheme="majorHAnsi"/>
                      <w:w w:val="110"/>
                      <w:sz w:val="20"/>
                      <w:szCs w:val="20"/>
                    </w:rPr>
                    <m:t>2</m:t>
                  </m:r>
                </m:e>
              </m:rad>
            </m:oMath>
            <w:r>
              <w:rPr>
                <w:rFonts w:asciiTheme="majorHAnsi" w:hAnsiTheme="majorHAnsi" w:cstheme="majorHAnsi"/>
                <w:w w:val="110"/>
                <w:sz w:val="20"/>
                <w:szCs w:val="20"/>
              </w:rPr>
              <w:t xml:space="preserve"> and </w:t>
            </w:r>
            <w:r>
              <w:rPr>
                <w:rFonts w:asciiTheme="majorHAnsi" w:hAnsiTheme="majorHAnsi" w:cstheme="majorHAnsi"/>
                <w:w w:val="110"/>
                <w:sz w:val="20"/>
                <w:szCs w:val="20"/>
              </w:rPr>
              <w:sym w:font="Symbol" w:char="F070"/>
            </w:r>
            <w:r>
              <w:rPr>
                <w:rFonts w:asciiTheme="majorHAnsi" w:hAnsiTheme="majorHAnsi" w:cstheme="majorHAnsi"/>
                <w:w w:val="110"/>
                <w:sz w:val="20"/>
                <w:szCs w:val="20"/>
              </w:rPr>
              <w:t xml:space="preserve"> are numbers that cannot be expressed as </w:t>
            </w:r>
            <w:proofErr w:type="gramStart"/>
            <w:r>
              <w:rPr>
                <w:rFonts w:asciiTheme="majorHAnsi" w:hAnsiTheme="majorHAnsi" w:cstheme="majorHAnsi"/>
                <w:w w:val="110"/>
                <w:sz w:val="20"/>
                <w:szCs w:val="20"/>
              </w:rPr>
              <w:t>ratios, but</w:t>
            </w:r>
            <w:proofErr w:type="gramEnd"/>
            <w:r>
              <w:rPr>
                <w:rFonts w:asciiTheme="majorHAnsi" w:hAnsiTheme="majorHAnsi" w:cstheme="majorHAnsi"/>
                <w:w w:val="110"/>
                <w:sz w:val="20"/>
                <w:szCs w:val="20"/>
              </w:rPr>
              <w:t xml:space="preserve"> have unique locations on the number line).</w:t>
            </w:r>
          </w:p>
        </w:tc>
      </w:tr>
      <w:tr w:rsidR="0077180D" w:rsidRPr="0077180D" w14:paraId="7105AB23" w14:textId="77777777" w:rsidTr="00A647F9">
        <w:tc>
          <w:tcPr>
            <w:tcW w:w="12690" w:type="dxa"/>
            <w:gridSpan w:val="3"/>
            <w:shd w:val="clear" w:color="auto" w:fill="D9D9D9" w:themeFill="background1" w:themeFillShade="D9"/>
          </w:tcPr>
          <w:p w14:paraId="2CC7333E" w14:textId="403B81C9" w:rsidR="00273ECA" w:rsidRPr="00183CD3" w:rsidRDefault="00273ECA" w:rsidP="00273ECA">
            <w:pPr>
              <w:spacing w:after="60"/>
              <w:rPr>
                <w:rFonts w:asciiTheme="majorHAnsi" w:hAnsiTheme="majorHAnsi" w:cstheme="majorHAnsi"/>
                <w:b/>
                <w:sz w:val="20"/>
                <w:szCs w:val="20"/>
              </w:rPr>
            </w:pPr>
            <w:r w:rsidRPr="00183CD3">
              <w:rPr>
                <w:rFonts w:asciiTheme="majorHAnsi" w:hAnsiTheme="majorHAnsi" w:cstheme="majorHAnsi"/>
                <w:b/>
                <w:sz w:val="20"/>
                <w:szCs w:val="20"/>
              </w:rPr>
              <w:lastRenderedPageBreak/>
              <w:t>Mental Math</w:t>
            </w:r>
          </w:p>
        </w:tc>
      </w:tr>
      <w:tr w:rsidR="004C4BFA" w:rsidRPr="004C4BFA" w14:paraId="432AC8A7" w14:textId="77777777" w:rsidTr="00A647F9">
        <w:tc>
          <w:tcPr>
            <w:tcW w:w="3780" w:type="dxa"/>
            <w:shd w:val="clear" w:color="auto" w:fill="auto"/>
          </w:tcPr>
          <w:p w14:paraId="56E9ACB7" w14:textId="73692E69" w:rsidR="00273ECA" w:rsidRPr="00183CD3" w:rsidRDefault="00273ECA" w:rsidP="00273ECA">
            <w:pPr>
              <w:rPr>
                <w:rFonts w:asciiTheme="majorHAnsi" w:hAnsiTheme="majorHAnsi" w:cstheme="majorHAnsi"/>
                <w:bCs/>
                <w:sz w:val="20"/>
                <w:szCs w:val="20"/>
              </w:rPr>
            </w:pPr>
            <w:r w:rsidRPr="00183CD3">
              <w:rPr>
                <w:rFonts w:asciiTheme="majorHAnsi" w:hAnsiTheme="majorHAnsi" w:cstheme="majorHAnsi"/>
                <w:bCs/>
                <w:sz w:val="20"/>
                <w:szCs w:val="20"/>
              </w:rPr>
              <w:t xml:space="preserve">B2.3 </w:t>
            </w:r>
            <w:r w:rsidR="00B41546" w:rsidRPr="00183CD3">
              <w:rPr>
                <w:rFonts w:asciiTheme="majorHAnsi" w:hAnsiTheme="majorHAnsi" w:cstheme="majorHAnsi"/>
                <w:sz w:val="20"/>
                <w:szCs w:val="20"/>
                <w:shd w:val="clear" w:color="auto" w:fill="FFFFFF"/>
              </w:rPr>
              <w:t>use </w:t>
            </w:r>
            <w:hyperlink r:id="rId23" w:history="1">
              <w:r w:rsidR="00B41546" w:rsidRPr="00183CD3">
                <w:rPr>
                  <w:rFonts w:asciiTheme="majorHAnsi" w:hAnsiTheme="majorHAnsi" w:cstheme="majorHAnsi"/>
                  <w:sz w:val="20"/>
                  <w:szCs w:val="20"/>
                  <w:bdr w:val="none" w:sz="0" w:space="0" w:color="auto" w:frame="1"/>
                  <w:shd w:val="clear" w:color="auto" w:fill="FFFFFF"/>
                </w:rPr>
                <w:t>mental math strategies</w:t>
              </w:r>
            </w:hyperlink>
            <w:r w:rsidR="00B41546" w:rsidRPr="00183CD3">
              <w:rPr>
                <w:rFonts w:asciiTheme="majorHAnsi" w:hAnsiTheme="majorHAnsi" w:cstheme="majorHAnsi"/>
                <w:sz w:val="20"/>
                <w:szCs w:val="20"/>
                <w:shd w:val="clear" w:color="auto" w:fill="FFFFFF"/>
              </w:rPr>
              <w:t> to multiply and divide </w:t>
            </w:r>
            <w:hyperlink r:id="rId24" w:history="1">
              <w:r w:rsidR="00B41546" w:rsidRPr="00183CD3">
                <w:rPr>
                  <w:rFonts w:asciiTheme="majorHAnsi" w:hAnsiTheme="majorHAnsi" w:cstheme="majorHAnsi"/>
                  <w:sz w:val="20"/>
                  <w:szCs w:val="20"/>
                  <w:bdr w:val="none" w:sz="0" w:space="0" w:color="auto" w:frame="1"/>
                  <w:shd w:val="clear" w:color="auto" w:fill="FFFFFF"/>
                </w:rPr>
                <w:t>whole numbers</w:t>
              </w:r>
            </w:hyperlink>
            <w:r w:rsidR="00B41546" w:rsidRPr="00183CD3">
              <w:rPr>
                <w:rFonts w:asciiTheme="majorHAnsi" w:hAnsiTheme="majorHAnsi" w:cstheme="majorHAnsi"/>
                <w:sz w:val="20"/>
                <w:szCs w:val="20"/>
                <w:shd w:val="clear" w:color="auto" w:fill="FFFFFF"/>
              </w:rPr>
              <w:t> and decimal numbers up to thousandths by </w:t>
            </w:r>
            <w:hyperlink r:id="rId25" w:history="1">
              <w:r w:rsidR="00B41546" w:rsidRPr="00183CD3">
                <w:rPr>
                  <w:rFonts w:asciiTheme="majorHAnsi" w:hAnsiTheme="majorHAnsi" w:cstheme="majorHAnsi"/>
                  <w:sz w:val="20"/>
                  <w:szCs w:val="20"/>
                  <w:bdr w:val="none" w:sz="0" w:space="0" w:color="auto" w:frame="1"/>
                  <w:shd w:val="clear" w:color="auto" w:fill="FFFFFF"/>
                </w:rPr>
                <w:t>powers of ten</w:t>
              </w:r>
            </w:hyperlink>
            <w:r w:rsidR="00B41546" w:rsidRPr="00183CD3">
              <w:rPr>
                <w:rFonts w:asciiTheme="majorHAnsi" w:hAnsiTheme="majorHAnsi" w:cstheme="majorHAnsi"/>
                <w:sz w:val="20"/>
                <w:szCs w:val="20"/>
                <w:shd w:val="clear" w:color="auto" w:fill="FFFFFF"/>
              </w:rPr>
              <w:t>, and explain the strategies used</w:t>
            </w:r>
          </w:p>
        </w:tc>
        <w:tc>
          <w:tcPr>
            <w:tcW w:w="3510" w:type="dxa"/>
            <w:shd w:val="clear" w:color="auto" w:fill="auto"/>
          </w:tcPr>
          <w:p w14:paraId="1B81F96A" w14:textId="77777777" w:rsidR="008D7F05" w:rsidRPr="00183CD3" w:rsidRDefault="008D7F05" w:rsidP="008D7F05">
            <w:pPr>
              <w:spacing w:line="276" w:lineRule="auto"/>
              <w:contextualSpacing/>
              <w:rPr>
                <w:rFonts w:asciiTheme="majorHAnsi" w:hAnsiTheme="majorHAnsi"/>
                <w:b/>
                <w:sz w:val="20"/>
                <w:szCs w:val="20"/>
              </w:rPr>
            </w:pPr>
            <w:r w:rsidRPr="00183CD3">
              <w:rPr>
                <w:rFonts w:asciiTheme="majorHAnsi" w:hAnsiTheme="majorHAnsi"/>
                <w:b/>
                <w:sz w:val="20"/>
                <w:szCs w:val="20"/>
              </w:rPr>
              <w:t>Number Unit 1: Number Relationships</w:t>
            </w:r>
          </w:p>
          <w:p w14:paraId="3FAA9F68" w14:textId="4DAB598B" w:rsidR="00273ECA" w:rsidRPr="00DC3F47" w:rsidRDefault="00DC3F47" w:rsidP="00DC3F47">
            <w:pPr>
              <w:spacing w:line="276" w:lineRule="auto"/>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2: </w:t>
            </w:r>
            <w:r w:rsidR="008D7F05" w:rsidRPr="00DC3F47">
              <w:rPr>
                <w:rFonts w:ascii="Calibri" w:hAnsi="Calibri" w:cs="Calibri"/>
                <w:color w:val="000000"/>
                <w:sz w:val="20"/>
                <w:szCs w:val="20"/>
                <w:shd w:val="clear" w:color="auto" w:fill="FFFFFF"/>
              </w:rPr>
              <w:t>Exploring Powers of 10</w:t>
            </w:r>
          </w:p>
          <w:p w14:paraId="73594C8B" w14:textId="77777777" w:rsidR="008D7F05" w:rsidRPr="00183CD3" w:rsidRDefault="008D7F05" w:rsidP="008D7F05">
            <w:pPr>
              <w:spacing w:line="276" w:lineRule="auto"/>
              <w:contextualSpacing/>
              <w:rPr>
                <w:rFonts w:asciiTheme="majorHAnsi" w:hAnsiTheme="majorHAnsi"/>
                <w:b/>
                <w:sz w:val="20"/>
                <w:szCs w:val="20"/>
              </w:rPr>
            </w:pPr>
          </w:p>
          <w:p w14:paraId="499EAE9F" w14:textId="5F07A6EB" w:rsidR="008D7F05" w:rsidRPr="00183CD3" w:rsidRDefault="008D7F05" w:rsidP="008D7F05">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3C275AB4" w14:textId="7F249CB7" w:rsidR="008D7F05" w:rsidRPr="00183CD3" w:rsidRDefault="008D7F05" w:rsidP="008D7F05">
            <w:pPr>
              <w:spacing w:line="276" w:lineRule="auto"/>
              <w:contextualSpacing/>
              <w:rPr>
                <w:rFonts w:asciiTheme="majorHAnsi" w:hAnsiTheme="majorHAnsi"/>
                <w:b/>
                <w:sz w:val="20"/>
                <w:szCs w:val="20"/>
              </w:rPr>
            </w:pPr>
            <w:r w:rsidRPr="00183CD3">
              <w:rPr>
                <w:rFonts w:ascii="Calibri" w:hAnsi="Calibri" w:cs="Calibri"/>
                <w:color w:val="000000"/>
                <w:sz w:val="20"/>
                <w:szCs w:val="20"/>
                <w:shd w:val="clear" w:color="auto" w:fill="FFFFFF"/>
              </w:rPr>
              <w:t>6</w:t>
            </w:r>
            <w:r w:rsidR="00DC3F47">
              <w:rPr>
                <w:rFonts w:ascii="Calibri" w:hAnsi="Calibri" w:cs="Calibri"/>
                <w:color w:val="000000"/>
                <w:sz w:val="20"/>
                <w:szCs w:val="20"/>
                <w:shd w:val="clear" w:color="auto" w:fill="FFFFFF"/>
              </w:rPr>
              <w:t>:</w:t>
            </w:r>
            <w:r w:rsidRPr="00183CD3">
              <w:rPr>
                <w:rFonts w:ascii="Calibri" w:hAnsi="Calibri" w:cs="Calibri"/>
                <w:color w:val="000000"/>
                <w:sz w:val="20"/>
                <w:szCs w:val="20"/>
                <w:shd w:val="clear" w:color="auto" w:fill="FFFFFF"/>
              </w:rPr>
              <w:t xml:space="preserve"> Mental Math with Powers of 10</w:t>
            </w:r>
          </w:p>
          <w:p w14:paraId="5D93C996" w14:textId="4FA9C9AC" w:rsidR="008D7F05" w:rsidRPr="00183CD3" w:rsidRDefault="008D7F05" w:rsidP="008D7F05">
            <w:pPr>
              <w:spacing w:line="276" w:lineRule="auto"/>
              <w:rPr>
                <w:rFonts w:asciiTheme="majorHAnsi" w:hAnsiTheme="majorHAnsi"/>
                <w:bCs/>
                <w:color w:val="7030A0"/>
                <w:sz w:val="20"/>
                <w:szCs w:val="20"/>
              </w:rPr>
            </w:pPr>
          </w:p>
        </w:tc>
        <w:tc>
          <w:tcPr>
            <w:tcW w:w="5400" w:type="dxa"/>
            <w:shd w:val="clear" w:color="auto" w:fill="auto"/>
          </w:tcPr>
          <w:p w14:paraId="31E1D571" w14:textId="77777777" w:rsidR="00DC3F47" w:rsidRPr="00E14B9F" w:rsidRDefault="00DC3F47" w:rsidP="00DC3F47">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grouped by or partitioned into equal-sized units.</w:t>
            </w:r>
          </w:p>
          <w:p w14:paraId="3FC60F97" w14:textId="77777777" w:rsidR="00DC3F47" w:rsidRDefault="00DC3F47" w:rsidP="00DC3F4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Unitizing Quantities into Base-Ten Units</w:t>
            </w:r>
          </w:p>
          <w:p w14:paraId="171035E3" w14:textId="638A7F2D" w:rsidR="00DC3F47" w:rsidRPr="00DC3F47" w:rsidRDefault="00DC3F47" w:rsidP="00C92487">
            <w:pPr>
              <w:pStyle w:val="paragraph"/>
              <w:spacing w:before="0" w:beforeAutospacing="0" w:after="0" w:afterAutospacing="0"/>
              <w:ind w:left="160" w:hanging="160"/>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Uses understanding of place value to write numbers in expanded form using powers of 10 (e.g., 3107 = 3 </w:t>
            </w:r>
            <w:r>
              <w:rPr>
                <w:rFonts w:asciiTheme="majorHAnsi" w:hAnsiTheme="majorHAnsi" w:cstheme="majorHAnsi"/>
                <w:w w:val="110"/>
                <w:sz w:val="20"/>
                <w:szCs w:val="20"/>
              </w:rPr>
              <w:sym w:font="Symbol" w:char="F0B4"/>
            </w:r>
            <w:r>
              <w:rPr>
                <w:rFonts w:asciiTheme="majorHAnsi" w:hAnsiTheme="majorHAnsi" w:cstheme="majorHAnsi"/>
                <w:w w:val="110"/>
                <w:sz w:val="20"/>
                <w:szCs w:val="20"/>
              </w:rPr>
              <w:t xml:space="preserve"> 10</w:t>
            </w:r>
            <w:r>
              <w:rPr>
                <w:rFonts w:asciiTheme="majorHAnsi" w:hAnsiTheme="majorHAnsi" w:cstheme="majorHAnsi"/>
                <w:w w:val="110"/>
                <w:sz w:val="20"/>
                <w:szCs w:val="20"/>
                <w:vertAlign w:val="superscript"/>
              </w:rPr>
              <w:t>3</w:t>
            </w:r>
            <w:r>
              <w:rPr>
                <w:rFonts w:asciiTheme="majorHAnsi" w:hAnsiTheme="majorHAnsi" w:cstheme="majorHAnsi"/>
                <w:w w:val="110"/>
                <w:sz w:val="20"/>
                <w:szCs w:val="20"/>
              </w:rPr>
              <w:t xml:space="preserve"> + 1 </w:t>
            </w:r>
            <w:r>
              <w:rPr>
                <w:rFonts w:asciiTheme="majorHAnsi" w:hAnsiTheme="majorHAnsi" w:cstheme="majorHAnsi"/>
                <w:w w:val="110"/>
                <w:sz w:val="20"/>
                <w:szCs w:val="20"/>
              </w:rPr>
              <w:sym w:font="Symbol" w:char="F0B4"/>
            </w:r>
            <w:r>
              <w:rPr>
                <w:rFonts w:asciiTheme="majorHAnsi" w:hAnsiTheme="majorHAnsi" w:cstheme="majorHAnsi"/>
                <w:w w:val="110"/>
                <w:sz w:val="20"/>
                <w:szCs w:val="20"/>
              </w:rPr>
              <w:t xml:space="preserve"> 10</w:t>
            </w:r>
            <w:r>
              <w:rPr>
                <w:rFonts w:asciiTheme="majorHAnsi" w:hAnsiTheme="majorHAnsi" w:cstheme="majorHAnsi"/>
                <w:w w:val="110"/>
                <w:sz w:val="20"/>
                <w:szCs w:val="20"/>
                <w:vertAlign w:val="superscript"/>
              </w:rPr>
              <w:t>2</w:t>
            </w:r>
            <w:r>
              <w:rPr>
                <w:rFonts w:asciiTheme="majorHAnsi" w:hAnsiTheme="majorHAnsi" w:cstheme="majorHAnsi"/>
                <w:w w:val="110"/>
                <w:sz w:val="20"/>
                <w:szCs w:val="20"/>
              </w:rPr>
              <w:t xml:space="preserve"> + 7 </w:t>
            </w:r>
            <w:r>
              <w:rPr>
                <w:rFonts w:asciiTheme="majorHAnsi" w:hAnsiTheme="majorHAnsi" w:cstheme="majorHAnsi"/>
                <w:w w:val="110"/>
                <w:sz w:val="20"/>
                <w:szCs w:val="20"/>
              </w:rPr>
              <w:sym w:font="Symbol" w:char="F0B4"/>
            </w:r>
            <w:r>
              <w:rPr>
                <w:rFonts w:asciiTheme="majorHAnsi" w:hAnsiTheme="majorHAnsi" w:cstheme="majorHAnsi"/>
                <w:w w:val="110"/>
                <w:sz w:val="20"/>
                <w:szCs w:val="20"/>
              </w:rPr>
              <w:t xml:space="preserve"> 10</w:t>
            </w:r>
            <w:r>
              <w:rPr>
                <w:rFonts w:asciiTheme="majorHAnsi" w:hAnsiTheme="majorHAnsi" w:cstheme="majorHAnsi"/>
                <w:w w:val="110"/>
                <w:sz w:val="20"/>
                <w:szCs w:val="20"/>
                <w:vertAlign w:val="superscript"/>
              </w:rPr>
              <w:t>0</w:t>
            </w:r>
            <w:r>
              <w:rPr>
                <w:rFonts w:asciiTheme="majorHAnsi" w:hAnsiTheme="majorHAnsi" w:cstheme="majorHAnsi"/>
                <w:w w:val="110"/>
                <w:sz w:val="20"/>
                <w:szCs w:val="20"/>
              </w:rPr>
              <w:t xml:space="preserve">). </w:t>
            </w:r>
          </w:p>
          <w:p w14:paraId="075670ED" w14:textId="77777777" w:rsidR="00DC3F47" w:rsidRPr="008971F5" w:rsidRDefault="00DC3F47" w:rsidP="00DC3F47">
            <w:pPr>
              <w:pStyle w:val="paragraph"/>
              <w:spacing w:before="0" w:beforeAutospacing="0" w:after="0" w:afterAutospacing="0"/>
              <w:textAlignment w:val="baseline"/>
              <w:rPr>
                <w:rFonts w:asciiTheme="majorHAnsi" w:hAnsiTheme="majorHAnsi" w:cstheme="majorHAnsi"/>
                <w:spacing w:val="-2"/>
                <w:w w:val="110"/>
                <w:sz w:val="20"/>
                <w:szCs w:val="20"/>
              </w:rPr>
            </w:pPr>
          </w:p>
          <w:p w14:paraId="2366358D" w14:textId="63EFF352" w:rsidR="00DC3F47" w:rsidRDefault="00DC3F47" w:rsidP="00DC3F4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321170D" w14:textId="77777777" w:rsidR="00DC3F47" w:rsidRPr="00C1162C" w:rsidRDefault="00DC3F47" w:rsidP="00DC3F47">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185780CE" w14:textId="77777777" w:rsidR="00273ECA" w:rsidRDefault="00DC3F47" w:rsidP="00A647F9">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Develops efficient strategies for computing numbers expressed in scientific notation.</w:t>
            </w:r>
          </w:p>
          <w:p w14:paraId="09A968EC" w14:textId="0BF6DBB6" w:rsidR="00C92487" w:rsidRPr="00A647F9" w:rsidRDefault="00C92487" w:rsidP="00A647F9">
            <w:pPr>
              <w:pStyle w:val="paragraph"/>
              <w:spacing w:before="0" w:beforeAutospacing="0" w:after="0" w:afterAutospacing="0"/>
              <w:ind w:left="176" w:hanging="142"/>
              <w:textAlignment w:val="baseline"/>
              <w:rPr>
                <w:rFonts w:asciiTheme="majorHAnsi" w:hAnsiTheme="majorHAnsi" w:cstheme="majorHAnsi"/>
                <w:w w:val="110"/>
                <w:sz w:val="20"/>
                <w:szCs w:val="20"/>
              </w:rPr>
            </w:pPr>
          </w:p>
        </w:tc>
      </w:tr>
      <w:tr w:rsidR="0077180D" w:rsidRPr="0077180D" w14:paraId="424190D3" w14:textId="77777777" w:rsidTr="00A647F9">
        <w:trPr>
          <w:trHeight w:val="284"/>
        </w:trPr>
        <w:tc>
          <w:tcPr>
            <w:tcW w:w="12690" w:type="dxa"/>
            <w:gridSpan w:val="3"/>
            <w:shd w:val="clear" w:color="auto" w:fill="D9D9D9" w:themeFill="background1" w:themeFillShade="D9"/>
          </w:tcPr>
          <w:p w14:paraId="14C770DD" w14:textId="1CC29862" w:rsidR="00273ECA" w:rsidRPr="00183CD3" w:rsidRDefault="00273ECA" w:rsidP="00273ECA">
            <w:pPr>
              <w:rPr>
                <w:rFonts w:asciiTheme="majorHAnsi" w:hAnsiTheme="majorHAnsi"/>
                <w:b/>
                <w:sz w:val="20"/>
                <w:szCs w:val="20"/>
              </w:rPr>
            </w:pPr>
            <w:r w:rsidRPr="00183CD3">
              <w:rPr>
                <w:rFonts w:asciiTheme="majorHAnsi" w:hAnsiTheme="majorHAnsi"/>
                <w:b/>
                <w:sz w:val="20"/>
                <w:szCs w:val="20"/>
              </w:rPr>
              <w:t>Addition and Subtraction</w:t>
            </w:r>
          </w:p>
        </w:tc>
      </w:tr>
      <w:tr w:rsidR="004C4BFA" w:rsidRPr="004C4BFA" w14:paraId="7815BBFB" w14:textId="77777777" w:rsidTr="00A647F9">
        <w:tc>
          <w:tcPr>
            <w:tcW w:w="3780" w:type="dxa"/>
            <w:shd w:val="clear" w:color="auto" w:fill="auto"/>
          </w:tcPr>
          <w:p w14:paraId="76E02A94" w14:textId="5AA10624"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B2.4 </w:t>
            </w:r>
            <w:r w:rsidR="00B41546" w:rsidRPr="00183CD3">
              <w:rPr>
                <w:rFonts w:asciiTheme="majorHAnsi" w:hAnsiTheme="majorHAnsi" w:cstheme="majorHAnsi"/>
                <w:sz w:val="20"/>
                <w:szCs w:val="20"/>
                <w:shd w:val="clear" w:color="auto" w:fill="FFFFFF"/>
              </w:rPr>
              <w:t>add and subtract </w:t>
            </w:r>
            <w:hyperlink r:id="rId26" w:history="1">
              <w:r w:rsidR="00B41546" w:rsidRPr="00183CD3">
                <w:rPr>
                  <w:rFonts w:asciiTheme="majorHAnsi" w:hAnsiTheme="majorHAnsi" w:cstheme="majorHAnsi"/>
                  <w:sz w:val="20"/>
                  <w:szCs w:val="20"/>
                  <w:bdr w:val="none" w:sz="0" w:space="0" w:color="auto" w:frame="1"/>
                  <w:shd w:val="clear" w:color="auto" w:fill="FFFFFF"/>
                </w:rPr>
                <w:t>integers</w:t>
              </w:r>
            </w:hyperlink>
            <w:r w:rsidR="00B41546" w:rsidRPr="00183CD3">
              <w:rPr>
                <w:rFonts w:asciiTheme="majorHAnsi" w:hAnsiTheme="majorHAnsi" w:cstheme="majorHAnsi"/>
                <w:sz w:val="20"/>
                <w:szCs w:val="20"/>
                <w:shd w:val="clear" w:color="auto" w:fill="FFFFFF"/>
              </w:rPr>
              <w:t>, using appropriate strategies, in various contexts</w:t>
            </w:r>
          </w:p>
        </w:tc>
        <w:tc>
          <w:tcPr>
            <w:tcW w:w="3510" w:type="dxa"/>
            <w:shd w:val="clear" w:color="auto" w:fill="auto"/>
          </w:tcPr>
          <w:p w14:paraId="004D5B7D" w14:textId="77777777" w:rsidR="008D7F05" w:rsidRPr="00183CD3" w:rsidRDefault="008D7F05" w:rsidP="008D7F05">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697C7A41" w14:textId="15537B22" w:rsidR="00A4685B" w:rsidRDefault="001D0386" w:rsidP="00A4685B">
            <w:pPr>
              <w:spacing w:line="276" w:lineRule="auto"/>
              <w:contextualSpacing/>
              <w:rPr>
                <w:rFonts w:ascii="Calibri" w:hAnsi="Calibri" w:cs="Calibri"/>
                <w:color w:val="000000"/>
                <w:sz w:val="20"/>
                <w:szCs w:val="20"/>
                <w:shd w:val="clear" w:color="auto" w:fill="FFFFFF"/>
              </w:rPr>
            </w:pPr>
            <w:r w:rsidRPr="00183CD3">
              <w:rPr>
                <w:rFonts w:ascii="Calibri" w:hAnsi="Calibri" w:cs="Calibri"/>
                <w:color w:val="000000"/>
                <w:sz w:val="20"/>
                <w:szCs w:val="20"/>
                <w:shd w:val="clear" w:color="auto" w:fill="FFFFFF"/>
              </w:rPr>
              <w:t>7</w:t>
            </w:r>
            <w:r w:rsidR="00BF34EE">
              <w:rPr>
                <w:rFonts w:ascii="Calibri" w:hAnsi="Calibri" w:cs="Calibri"/>
                <w:color w:val="000000"/>
                <w:sz w:val="20"/>
                <w:szCs w:val="20"/>
                <w:shd w:val="clear" w:color="auto" w:fill="FFFFFF"/>
              </w:rPr>
              <w:t xml:space="preserve">: </w:t>
            </w:r>
            <w:r w:rsidRPr="00183CD3">
              <w:rPr>
                <w:rFonts w:ascii="Calibri" w:hAnsi="Calibri" w:cs="Calibri"/>
                <w:color w:val="000000"/>
                <w:sz w:val="20"/>
                <w:szCs w:val="20"/>
                <w:shd w:val="clear" w:color="auto" w:fill="FFFFFF"/>
              </w:rPr>
              <w:t>Adding and Subtracting Integers</w:t>
            </w:r>
          </w:p>
          <w:p w14:paraId="10CE6DA6" w14:textId="1DE56D16" w:rsidR="00183CD3" w:rsidRPr="00183CD3" w:rsidRDefault="00183CD3" w:rsidP="00A4685B">
            <w:pPr>
              <w:spacing w:line="276" w:lineRule="auto"/>
              <w:contextualSpacing/>
              <w:rPr>
                <w:rFonts w:asciiTheme="majorHAnsi" w:hAnsiTheme="majorHAnsi"/>
                <w:color w:val="7030A0"/>
                <w:sz w:val="20"/>
                <w:szCs w:val="20"/>
              </w:rPr>
            </w:pPr>
          </w:p>
        </w:tc>
        <w:tc>
          <w:tcPr>
            <w:tcW w:w="5400" w:type="dxa"/>
            <w:shd w:val="clear" w:color="auto" w:fill="auto"/>
          </w:tcPr>
          <w:p w14:paraId="19585679" w14:textId="77777777" w:rsidR="00DC3F47" w:rsidRDefault="00DC3F47" w:rsidP="00DC3F4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0536C92F" w14:textId="77777777" w:rsidR="00BF34EE" w:rsidRDefault="00BF34EE" w:rsidP="00DC3F4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5F1BFEB7" w14:textId="3C7C1509" w:rsidR="00BF34EE" w:rsidRDefault="00BF34EE"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Models and demonstrates an understanding of integer addition and subtraction.</w:t>
            </w:r>
          </w:p>
          <w:p w14:paraId="6CFA1887" w14:textId="39B238B8" w:rsidR="00DC3F47" w:rsidRPr="00C1162C" w:rsidRDefault="00DC3F47" w:rsidP="00DC3F47">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33F3D11C" w14:textId="77777777" w:rsidR="00A4685B" w:rsidRDefault="00DC3F47" w:rsidP="008971F5">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Estimates and solves integer addition and subtraction using efficient strategies.</w:t>
            </w:r>
          </w:p>
          <w:p w14:paraId="5A5132C6" w14:textId="18F11D60" w:rsidR="008971F5" w:rsidRPr="008971F5" w:rsidRDefault="008971F5" w:rsidP="008971F5">
            <w:pPr>
              <w:pStyle w:val="paragraph"/>
              <w:spacing w:before="0" w:beforeAutospacing="0" w:after="0" w:afterAutospacing="0"/>
              <w:ind w:left="176" w:hanging="142"/>
              <w:textAlignment w:val="baseline"/>
              <w:rPr>
                <w:rFonts w:asciiTheme="majorHAnsi" w:hAnsiTheme="majorHAnsi" w:cstheme="majorHAnsi"/>
                <w:w w:val="110"/>
                <w:sz w:val="20"/>
                <w:szCs w:val="20"/>
              </w:rPr>
            </w:pPr>
          </w:p>
        </w:tc>
      </w:tr>
      <w:tr w:rsidR="004C4BFA" w:rsidRPr="004C4BFA" w14:paraId="34416AF6" w14:textId="77777777" w:rsidTr="00A647F9">
        <w:tc>
          <w:tcPr>
            <w:tcW w:w="3780" w:type="dxa"/>
            <w:shd w:val="clear" w:color="auto" w:fill="auto"/>
          </w:tcPr>
          <w:p w14:paraId="2C0D7747" w14:textId="2E123626"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B2.5 </w:t>
            </w:r>
            <w:r w:rsidR="00B41546" w:rsidRPr="00183CD3">
              <w:rPr>
                <w:rFonts w:asciiTheme="majorHAnsi" w:hAnsiTheme="majorHAnsi" w:cstheme="majorHAnsi"/>
                <w:sz w:val="20"/>
                <w:szCs w:val="20"/>
                <w:shd w:val="clear" w:color="auto" w:fill="FFFFFF"/>
              </w:rPr>
              <w:t>add and subtract fractions, using appropriate strategies, in various contexts</w:t>
            </w:r>
          </w:p>
        </w:tc>
        <w:tc>
          <w:tcPr>
            <w:tcW w:w="3510" w:type="dxa"/>
            <w:shd w:val="clear" w:color="auto" w:fill="auto"/>
          </w:tcPr>
          <w:p w14:paraId="5FE6F907" w14:textId="77777777" w:rsidR="001D0386" w:rsidRPr="00183CD3" w:rsidRDefault="001D0386" w:rsidP="001D0386">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0E3CB9C7" w14:textId="3BD7B4E7" w:rsidR="00A4685B" w:rsidRDefault="001D0386" w:rsidP="001D0386">
            <w:pPr>
              <w:spacing w:line="276" w:lineRule="auto"/>
              <w:contextualSpacing/>
              <w:rPr>
                <w:rFonts w:ascii="Calibri" w:hAnsi="Calibri" w:cs="Calibri"/>
                <w:color w:val="000000"/>
                <w:sz w:val="20"/>
                <w:szCs w:val="20"/>
                <w:shd w:val="clear" w:color="auto" w:fill="FFFFFF"/>
              </w:rPr>
            </w:pPr>
            <w:r w:rsidRPr="00183CD3">
              <w:rPr>
                <w:rFonts w:ascii="Calibri" w:hAnsi="Calibri" w:cs="Calibri"/>
                <w:color w:val="000000"/>
                <w:sz w:val="20"/>
                <w:szCs w:val="20"/>
                <w:shd w:val="clear" w:color="auto" w:fill="FFFFFF"/>
              </w:rPr>
              <w:t>10</w:t>
            </w:r>
            <w:r w:rsidR="00BF34EE">
              <w:rPr>
                <w:rFonts w:ascii="Calibri" w:hAnsi="Calibri" w:cs="Calibri"/>
                <w:color w:val="000000"/>
                <w:sz w:val="20"/>
                <w:szCs w:val="20"/>
                <w:shd w:val="clear" w:color="auto" w:fill="FFFFFF"/>
              </w:rPr>
              <w:t>:</w:t>
            </w:r>
            <w:r w:rsidRPr="00183CD3">
              <w:rPr>
                <w:rFonts w:ascii="Calibri" w:hAnsi="Calibri" w:cs="Calibri"/>
                <w:color w:val="000000"/>
                <w:sz w:val="20"/>
                <w:szCs w:val="20"/>
                <w:shd w:val="clear" w:color="auto" w:fill="FFFFFF"/>
              </w:rPr>
              <w:t xml:space="preserve"> Adding and Subtracting Fractions </w:t>
            </w:r>
          </w:p>
          <w:p w14:paraId="1BA59C9D" w14:textId="0280C55A" w:rsidR="00183CD3" w:rsidRPr="00183CD3" w:rsidRDefault="00183CD3" w:rsidP="001D0386">
            <w:pPr>
              <w:spacing w:line="276" w:lineRule="auto"/>
              <w:contextualSpacing/>
              <w:rPr>
                <w:rFonts w:asciiTheme="majorHAnsi" w:hAnsiTheme="majorHAnsi"/>
                <w:b/>
                <w:bCs/>
                <w:color w:val="7030A0"/>
                <w:sz w:val="20"/>
                <w:szCs w:val="20"/>
              </w:rPr>
            </w:pPr>
          </w:p>
        </w:tc>
        <w:tc>
          <w:tcPr>
            <w:tcW w:w="5400" w:type="dxa"/>
            <w:shd w:val="clear" w:color="auto" w:fill="auto"/>
          </w:tcPr>
          <w:p w14:paraId="56BC35FA" w14:textId="77777777" w:rsidR="00BF34EE" w:rsidRDefault="00BF34EE" w:rsidP="00BF34E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0D6F99E8" w14:textId="77777777" w:rsidR="00BF34EE" w:rsidRDefault="00BF34EE" w:rsidP="00BF34E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0D7003D8" w14:textId="6A96AA02" w:rsidR="00BF34EE" w:rsidRDefault="00BF34EE"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Models and demonstrates an understanding of </w:t>
            </w:r>
            <w:r w:rsidR="00EF23D3">
              <w:rPr>
                <w:rFonts w:asciiTheme="majorHAnsi" w:hAnsiTheme="majorHAnsi" w:cstheme="majorHAnsi"/>
                <w:w w:val="110"/>
                <w:sz w:val="20"/>
                <w:szCs w:val="20"/>
              </w:rPr>
              <w:t>fraction</w:t>
            </w:r>
            <w:r>
              <w:rPr>
                <w:rFonts w:asciiTheme="majorHAnsi" w:hAnsiTheme="majorHAnsi" w:cstheme="majorHAnsi"/>
                <w:w w:val="110"/>
                <w:sz w:val="20"/>
                <w:szCs w:val="20"/>
              </w:rPr>
              <w:t xml:space="preserve"> addition and subtraction.</w:t>
            </w:r>
          </w:p>
          <w:p w14:paraId="1D502F8A" w14:textId="77777777" w:rsidR="00BF34EE" w:rsidRPr="00C1162C" w:rsidRDefault="00BF34EE" w:rsidP="00BF34EE">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283C9235" w14:textId="1766240B" w:rsidR="00BF34EE" w:rsidRDefault="00BF34EE"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t>
            </w:r>
            <w:r w:rsidR="00EF23D3">
              <w:rPr>
                <w:rFonts w:asciiTheme="majorHAnsi" w:hAnsiTheme="majorHAnsi" w:cstheme="majorHAnsi"/>
                <w:w w:val="110"/>
                <w:sz w:val="20"/>
                <w:szCs w:val="20"/>
              </w:rPr>
              <w:t>Solves fraction</w:t>
            </w:r>
            <w:r>
              <w:rPr>
                <w:rFonts w:asciiTheme="majorHAnsi" w:hAnsiTheme="majorHAnsi" w:cstheme="majorHAnsi"/>
                <w:w w:val="110"/>
                <w:sz w:val="20"/>
                <w:szCs w:val="20"/>
              </w:rPr>
              <w:t xml:space="preserve"> addition and subtraction using efficient strategies.</w:t>
            </w:r>
          </w:p>
          <w:p w14:paraId="3B75E0E4" w14:textId="4533FEB4" w:rsidR="00A4685B" w:rsidRPr="00183CD3" w:rsidRDefault="00A4685B" w:rsidP="00A4685B">
            <w:pPr>
              <w:rPr>
                <w:rFonts w:asciiTheme="majorHAnsi" w:hAnsiTheme="majorHAnsi"/>
                <w:b/>
                <w:color w:val="7030A0"/>
                <w:sz w:val="20"/>
                <w:szCs w:val="20"/>
              </w:rPr>
            </w:pPr>
          </w:p>
        </w:tc>
      </w:tr>
    </w:tbl>
    <w:p w14:paraId="61802420" w14:textId="77777777" w:rsidR="00C92487" w:rsidRDefault="00C92487">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510"/>
        <w:gridCol w:w="5400"/>
      </w:tblGrid>
      <w:tr w:rsidR="004C4BFA" w:rsidRPr="004C4BFA" w14:paraId="4C9A713C" w14:textId="77777777" w:rsidTr="00A647F9">
        <w:trPr>
          <w:trHeight w:val="314"/>
        </w:trPr>
        <w:tc>
          <w:tcPr>
            <w:tcW w:w="12690" w:type="dxa"/>
            <w:gridSpan w:val="3"/>
            <w:shd w:val="clear" w:color="auto" w:fill="D9D9D9" w:themeFill="background1" w:themeFillShade="D9"/>
          </w:tcPr>
          <w:p w14:paraId="56566CD8" w14:textId="275ACD3B" w:rsidR="00A4685B" w:rsidRPr="00183CD3" w:rsidRDefault="00A4685B" w:rsidP="00A4685B">
            <w:pPr>
              <w:rPr>
                <w:rFonts w:asciiTheme="majorHAnsi" w:hAnsiTheme="majorHAnsi"/>
                <w:b/>
                <w:color w:val="7030A0"/>
                <w:sz w:val="20"/>
                <w:szCs w:val="20"/>
              </w:rPr>
            </w:pPr>
            <w:r w:rsidRPr="00183CD3">
              <w:rPr>
                <w:rFonts w:asciiTheme="majorHAnsi" w:hAnsiTheme="majorHAnsi"/>
                <w:b/>
                <w:sz w:val="20"/>
                <w:szCs w:val="20"/>
              </w:rPr>
              <w:lastRenderedPageBreak/>
              <w:t>Multiplication and Division</w:t>
            </w:r>
          </w:p>
        </w:tc>
      </w:tr>
      <w:tr w:rsidR="004C4BFA" w:rsidRPr="004C4BFA" w14:paraId="0EADE8A3" w14:textId="77777777" w:rsidTr="00A647F9">
        <w:tc>
          <w:tcPr>
            <w:tcW w:w="3780" w:type="dxa"/>
            <w:shd w:val="clear" w:color="auto" w:fill="auto"/>
          </w:tcPr>
          <w:p w14:paraId="1C57A0C1" w14:textId="5708ACC6"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B2.6 </w:t>
            </w:r>
            <w:r w:rsidR="00B41546" w:rsidRPr="00183CD3">
              <w:rPr>
                <w:rFonts w:asciiTheme="majorHAnsi" w:hAnsiTheme="majorHAnsi" w:cstheme="majorHAnsi"/>
                <w:sz w:val="20"/>
                <w:szCs w:val="20"/>
                <w:shd w:val="clear" w:color="auto" w:fill="FFFFFF"/>
              </w:rPr>
              <w:t>multiply and divide fractions by fractions, as well as by whole numbers and mixed numbers, in various contexts</w:t>
            </w:r>
          </w:p>
        </w:tc>
        <w:tc>
          <w:tcPr>
            <w:tcW w:w="3510" w:type="dxa"/>
            <w:shd w:val="clear" w:color="auto" w:fill="auto"/>
          </w:tcPr>
          <w:p w14:paraId="5A66C045" w14:textId="77777777" w:rsidR="001D0386" w:rsidRPr="00183CD3" w:rsidRDefault="001D0386" w:rsidP="001D0386">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615044CA" w14:textId="0CC030C4" w:rsidR="00A4685B" w:rsidRPr="00183CD3" w:rsidRDefault="001D0386" w:rsidP="001D0386">
            <w:pPr>
              <w:spacing w:line="276" w:lineRule="auto"/>
              <w:contextualSpacing/>
              <w:rPr>
                <w:rFonts w:ascii="Calibri" w:hAnsi="Calibri" w:cs="Calibri"/>
                <w:color w:val="000000"/>
                <w:sz w:val="20"/>
                <w:szCs w:val="20"/>
                <w:shd w:val="clear" w:color="auto" w:fill="FFFFFF"/>
              </w:rPr>
            </w:pPr>
            <w:r w:rsidRPr="00183CD3">
              <w:rPr>
                <w:rFonts w:ascii="Calibri" w:hAnsi="Calibri" w:cs="Calibri"/>
                <w:color w:val="000000"/>
                <w:sz w:val="20"/>
                <w:szCs w:val="20"/>
                <w:shd w:val="clear" w:color="auto" w:fill="FFFFFF"/>
              </w:rPr>
              <w:t>11</w:t>
            </w:r>
            <w:r w:rsidR="00BF34EE">
              <w:rPr>
                <w:rFonts w:ascii="Calibri" w:hAnsi="Calibri" w:cs="Calibri"/>
                <w:color w:val="000000"/>
                <w:sz w:val="20"/>
                <w:szCs w:val="20"/>
                <w:shd w:val="clear" w:color="auto" w:fill="FFFFFF"/>
              </w:rPr>
              <w:t>:</w:t>
            </w:r>
            <w:r w:rsidRPr="00183CD3">
              <w:rPr>
                <w:rFonts w:ascii="Calibri" w:hAnsi="Calibri" w:cs="Calibri"/>
                <w:color w:val="000000"/>
                <w:sz w:val="20"/>
                <w:szCs w:val="20"/>
                <w:shd w:val="clear" w:color="auto" w:fill="FFFFFF"/>
              </w:rPr>
              <w:t xml:space="preserve"> Multiplying Fractions</w:t>
            </w:r>
          </w:p>
          <w:p w14:paraId="53CD9B87" w14:textId="71D257F4" w:rsidR="001D0386" w:rsidRDefault="001D0386" w:rsidP="001D0386">
            <w:pPr>
              <w:spacing w:line="276" w:lineRule="auto"/>
              <w:contextualSpacing/>
              <w:rPr>
                <w:rFonts w:ascii="Calibri" w:hAnsi="Calibri" w:cs="Calibri"/>
                <w:color w:val="000000"/>
                <w:sz w:val="20"/>
                <w:szCs w:val="20"/>
                <w:shd w:val="clear" w:color="auto" w:fill="FFFFFF"/>
              </w:rPr>
            </w:pPr>
            <w:r w:rsidRPr="00183CD3">
              <w:rPr>
                <w:rFonts w:ascii="Calibri" w:hAnsi="Calibri" w:cs="Calibri"/>
                <w:color w:val="000000"/>
                <w:sz w:val="20"/>
                <w:szCs w:val="20"/>
                <w:shd w:val="clear" w:color="auto" w:fill="FFFFFF"/>
              </w:rPr>
              <w:t>12</w:t>
            </w:r>
            <w:r w:rsidR="00BF34EE">
              <w:rPr>
                <w:rFonts w:ascii="Calibri" w:hAnsi="Calibri" w:cs="Calibri"/>
                <w:color w:val="000000"/>
                <w:sz w:val="20"/>
                <w:szCs w:val="20"/>
                <w:shd w:val="clear" w:color="auto" w:fill="FFFFFF"/>
              </w:rPr>
              <w:t>:</w:t>
            </w:r>
            <w:r w:rsidRPr="00183CD3">
              <w:rPr>
                <w:rFonts w:ascii="Calibri" w:hAnsi="Calibri" w:cs="Calibri"/>
                <w:color w:val="000000"/>
                <w:sz w:val="20"/>
                <w:szCs w:val="20"/>
                <w:shd w:val="clear" w:color="auto" w:fill="FFFFFF"/>
              </w:rPr>
              <w:t xml:space="preserve"> Dividing Fractions</w:t>
            </w:r>
          </w:p>
          <w:p w14:paraId="68BEBEC3" w14:textId="20DDE49F" w:rsidR="00183CD3" w:rsidRPr="00183CD3" w:rsidRDefault="00183CD3" w:rsidP="001D0386">
            <w:pPr>
              <w:spacing w:line="276" w:lineRule="auto"/>
              <w:contextualSpacing/>
              <w:rPr>
                <w:rFonts w:asciiTheme="majorHAnsi" w:hAnsiTheme="majorHAnsi"/>
                <w:b/>
                <w:color w:val="7030A0"/>
                <w:sz w:val="20"/>
                <w:szCs w:val="20"/>
              </w:rPr>
            </w:pPr>
          </w:p>
        </w:tc>
        <w:tc>
          <w:tcPr>
            <w:tcW w:w="5400" w:type="dxa"/>
            <w:shd w:val="clear" w:color="auto" w:fill="auto"/>
          </w:tcPr>
          <w:p w14:paraId="238E6F8C" w14:textId="77777777" w:rsidR="00EF23D3" w:rsidRDefault="00EF23D3" w:rsidP="00EF23D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A5A1A5D" w14:textId="77777777" w:rsidR="00EF23D3" w:rsidRDefault="00EF23D3" w:rsidP="00EF23D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5FD8D3F3" w14:textId="77777777" w:rsidR="00A4685B" w:rsidRDefault="00EF23D3" w:rsidP="00A647F9">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Models and demonstrates an understanding of multiplication and division of fractions.</w:t>
            </w:r>
          </w:p>
          <w:p w14:paraId="78A936F2" w14:textId="0887E13F" w:rsidR="00C92487" w:rsidRPr="00A647F9" w:rsidRDefault="00C92487" w:rsidP="00A647F9">
            <w:pPr>
              <w:pStyle w:val="paragraph"/>
              <w:spacing w:before="0" w:beforeAutospacing="0" w:after="0" w:afterAutospacing="0"/>
              <w:ind w:left="176" w:hanging="142"/>
              <w:textAlignment w:val="baseline"/>
              <w:rPr>
                <w:rFonts w:asciiTheme="majorHAnsi" w:hAnsiTheme="majorHAnsi" w:cstheme="majorHAnsi"/>
                <w:w w:val="110"/>
                <w:sz w:val="20"/>
                <w:szCs w:val="20"/>
              </w:rPr>
            </w:pPr>
          </w:p>
        </w:tc>
      </w:tr>
      <w:tr w:rsidR="004C4BFA" w:rsidRPr="004C4BFA" w14:paraId="58D68E10" w14:textId="77777777" w:rsidTr="00A647F9">
        <w:tc>
          <w:tcPr>
            <w:tcW w:w="3780" w:type="dxa"/>
            <w:shd w:val="clear" w:color="auto" w:fill="auto"/>
          </w:tcPr>
          <w:p w14:paraId="5BF6F1AC" w14:textId="413AD079"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B2.7 </w:t>
            </w:r>
            <w:r w:rsidR="00B41546" w:rsidRPr="00183CD3">
              <w:rPr>
                <w:rFonts w:asciiTheme="majorHAnsi" w:hAnsiTheme="majorHAnsi" w:cstheme="majorHAnsi"/>
                <w:sz w:val="20"/>
                <w:szCs w:val="20"/>
                <w:shd w:val="clear" w:color="auto" w:fill="FFFFFF"/>
              </w:rPr>
              <w:t>multiply and divide integers, using appropriate strategies, in various contexts</w:t>
            </w:r>
          </w:p>
        </w:tc>
        <w:tc>
          <w:tcPr>
            <w:tcW w:w="3510" w:type="dxa"/>
            <w:shd w:val="clear" w:color="auto" w:fill="auto"/>
          </w:tcPr>
          <w:p w14:paraId="3485373A" w14:textId="77777777" w:rsidR="001D0386" w:rsidRPr="00183CD3" w:rsidRDefault="001D0386" w:rsidP="001D0386">
            <w:pPr>
              <w:spacing w:line="276" w:lineRule="auto"/>
              <w:contextualSpacing/>
              <w:rPr>
                <w:rFonts w:asciiTheme="majorHAnsi" w:hAnsiTheme="majorHAnsi"/>
                <w:b/>
                <w:sz w:val="20"/>
                <w:szCs w:val="20"/>
              </w:rPr>
            </w:pPr>
            <w:r w:rsidRPr="00183CD3">
              <w:rPr>
                <w:rFonts w:asciiTheme="majorHAnsi" w:hAnsiTheme="majorHAnsi"/>
                <w:b/>
                <w:sz w:val="20"/>
                <w:szCs w:val="20"/>
              </w:rPr>
              <w:t>Number Unit 2: Operations</w:t>
            </w:r>
          </w:p>
          <w:p w14:paraId="73A651A0" w14:textId="66F3062E" w:rsidR="001D0386" w:rsidRPr="00183CD3" w:rsidRDefault="001D0386" w:rsidP="001D0386">
            <w:pPr>
              <w:shd w:val="clear" w:color="auto" w:fill="FFFFFF"/>
              <w:rPr>
                <w:rFonts w:ascii="Calibri" w:hAnsi="Calibri" w:cs="Calibri"/>
                <w:color w:val="000000"/>
                <w:sz w:val="20"/>
                <w:szCs w:val="20"/>
                <w:lang w:eastAsia="en-CA"/>
              </w:rPr>
            </w:pPr>
            <w:r w:rsidRPr="00183CD3">
              <w:rPr>
                <w:rFonts w:ascii="Calibri" w:hAnsi="Calibri" w:cs="Calibri"/>
                <w:color w:val="000000"/>
                <w:sz w:val="20"/>
                <w:szCs w:val="20"/>
              </w:rPr>
              <w:t>8</w:t>
            </w:r>
            <w:r w:rsidR="00BF34EE">
              <w:rPr>
                <w:rFonts w:ascii="Calibri" w:hAnsi="Calibri" w:cs="Calibri"/>
                <w:color w:val="000000"/>
                <w:sz w:val="20"/>
                <w:szCs w:val="20"/>
              </w:rPr>
              <w:t>:</w:t>
            </w:r>
            <w:r w:rsidRPr="00183CD3">
              <w:rPr>
                <w:rFonts w:ascii="Calibri" w:hAnsi="Calibri" w:cs="Calibri"/>
                <w:color w:val="000000"/>
                <w:sz w:val="20"/>
                <w:szCs w:val="20"/>
              </w:rPr>
              <w:t xml:space="preserve"> Multiplying Integers </w:t>
            </w:r>
          </w:p>
          <w:p w14:paraId="4E965711" w14:textId="1BD936B7" w:rsidR="001D0386" w:rsidRPr="00183CD3" w:rsidRDefault="001D0386" w:rsidP="001D0386">
            <w:pPr>
              <w:shd w:val="clear" w:color="auto" w:fill="FFFFFF"/>
              <w:rPr>
                <w:rFonts w:ascii="Calibri" w:hAnsi="Calibri" w:cs="Calibri"/>
                <w:color w:val="000000"/>
                <w:sz w:val="20"/>
                <w:szCs w:val="20"/>
              </w:rPr>
            </w:pPr>
            <w:r w:rsidRPr="00183CD3">
              <w:rPr>
                <w:rFonts w:ascii="Calibri" w:hAnsi="Calibri" w:cs="Calibri"/>
                <w:color w:val="000000"/>
                <w:sz w:val="20"/>
                <w:szCs w:val="20"/>
              </w:rPr>
              <w:t>9</w:t>
            </w:r>
            <w:r w:rsidR="00BF34EE">
              <w:rPr>
                <w:rFonts w:ascii="Calibri" w:hAnsi="Calibri" w:cs="Calibri"/>
                <w:color w:val="000000"/>
                <w:sz w:val="20"/>
                <w:szCs w:val="20"/>
              </w:rPr>
              <w:t>:</w:t>
            </w:r>
            <w:r w:rsidRPr="00183CD3">
              <w:rPr>
                <w:rFonts w:ascii="Calibri" w:hAnsi="Calibri" w:cs="Calibri"/>
                <w:color w:val="000000"/>
                <w:sz w:val="20"/>
                <w:szCs w:val="20"/>
              </w:rPr>
              <w:t xml:space="preserve"> Dividing Integers</w:t>
            </w:r>
          </w:p>
          <w:p w14:paraId="2BA23C63" w14:textId="38216181" w:rsidR="00C42243" w:rsidRPr="00183CD3" w:rsidRDefault="00C42243" w:rsidP="001D0386">
            <w:pPr>
              <w:tabs>
                <w:tab w:val="left" w:pos="3063"/>
              </w:tabs>
              <w:rPr>
                <w:rFonts w:asciiTheme="majorHAnsi" w:hAnsiTheme="majorHAnsi"/>
                <w:color w:val="7030A0"/>
                <w:sz w:val="20"/>
                <w:szCs w:val="20"/>
              </w:rPr>
            </w:pPr>
          </w:p>
        </w:tc>
        <w:tc>
          <w:tcPr>
            <w:tcW w:w="5400" w:type="dxa"/>
            <w:shd w:val="clear" w:color="auto" w:fill="auto"/>
          </w:tcPr>
          <w:p w14:paraId="6C7CCB92" w14:textId="77777777" w:rsidR="00EF23D3" w:rsidRDefault="00EF23D3" w:rsidP="00EF23D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0A9A97B4" w14:textId="77777777" w:rsidR="00EF23D3" w:rsidRDefault="00EF23D3" w:rsidP="00EF23D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67BA8B03" w14:textId="7DD05410" w:rsidR="00EF23D3" w:rsidRDefault="00EF23D3" w:rsidP="00EF23D3">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Models and demonstrates an understanding of integer multiplication and division</w:t>
            </w:r>
          </w:p>
          <w:p w14:paraId="7A73DBE3" w14:textId="77777777" w:rsidR="00EF23D3" w:rsidRPr="00C1162C" w:rsidRDefault="00EF23D3" w:rsidP="00EF23D3">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05767B88" w14:textId="503032A2" w:rsidR="00EF23D3" w:rsidRDefault="00EF23D3" w:rsidP="00EF23D3">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Solves integer multiplication and division using efficient strategies.</w:t>
            </w:r>
          </w:p>
          <w:p w14:paraId="09F360D5" w14:textId="2BD3AA13" w:rsidR="00A4685B" w:rsidRPr="00183CD3" w:rsidRDefault="00A4685B" w:rsidP="00A4685B">
            <w:pPr>
              <w:spacing w:after="60"/>
              <w:rPr>
                <w:rFonts w:asciiTheme="majorHAnsi" w:hAnsiTheme="majorHAnsi" w:cs="Open Sans"/>
                <w:color w:val="7030A0"/>
                <w:sz w:val="20"/>
                <w:szCs w:val="20"/>
              </w:rPr>
            </w:pPr>
          </w:p>
        </w:tc>
      </w:tr>
      <w:tr w:rsidR="004C4BFA" w:rsidRPr="004C4BFA" w14:paraId="4F24D992" w14:textId="77777777" w:rsidTr="00A647F9">
        <w:tc>
          <w:tcPr>
            <w:tcW w:w="3780" w:type="dxa"/>
            <w:shd w:val="clear" w:color="auto" w:fill="auto"/>
          </w:tcPr>
          <w:p w14:paraId="6A5C6932" w14:textId="4BD056AE" w:rsidR="00A4685B" w:rsidRPr="00183CD3" w:rsidRDefault="00135B98" w:rsidP="00A4685B">
            <w:pPr>
              <w:rPr>
                <w:rFonts w:asciiTheme="majorHAnsi" w:hAnsiTheme="majorHAnsi" w:cstheme="majorHAnsi"/>
                <w:bCs/>
                <w:sz w:val="20"/>
                <w:szCs w:val="20"/>
              </w:rPr>
            </w:pPr>
            <w:r w:rsidRPr="00183CD3">
              <w:rPr>
                <w:rFonts w:asciiTheme="majorHAnsi" w:hAnsiTheme="majorHAnsi" w:cstheme="majorHAnsi"/>
                <w:sz w:val="20"/>
                <w:szCs w:val="20"/>
              </w:rPr>
              <w:br w:type="page"/>
            </w:r>
            <w:r w:rsidR="00A4685B" w:rsidRPr="00183CD3">
              <w:rPr>
                <w:rFonts w:asciiTheme="majorHAnsi" w:hAnsiTheme="majorHAnsi" w:cstheme="majorHAnsi"/>
                <w:bCs/>
                <w:sz w:val="20"/>
                <w:szCs w:val="20"/>
              </w:rPr>
              <w:t xml:space="preserve">B2.8 </w:t>
            </w:r>
            <w:r w:rsidR="00B41546" w:rsidRPr="00183CD3">
              <w:rPr>
                <w:rFonts w:asciiTheme="majorHAnsi" w:hAnsiTheme="majorHAnsi" w:cstheme="majorHAnsi"/>
                <w:sz w:val="20"/>
                <w:szCs w:val="20"/>
                <w:shd w:val="clear" w:color="auto" w:fill="FFFFFF"/>
              </w:rPr>
              <w:t>compare </w:t>
            </w:r>
            <w:hyperlink r:id="rId27" w:history="1">
              <w:r w:rsidR="00B41546" w:rsidRPr="00183CD3">
                <w:rPr>
                  <w:rFonts w:asciiTheme="majorHAnsi" w:hAnsiTheme="majorHAnsi" w:cstheme="majorHAnsi"/>
                  <w:sz w:val="20"/>
                  <w:szCs w:val="20"/>
                  <w:bdr w:val="none" w:sz="0" w:space="0" w:color="auto" w:frame="1"/>
                  <w:shd w:val="clear" w:color="auto" w:fill="FFFFFF"/>
                </w:rPr>
                <w:t>proportional</w:t>
              </w:r>
            </w:hyperlink>
            <w:r w:rsidR="00B41546" w:rsidRPr="00183CD3">
              <w:rPr>
                <w:rFonts w:asciiTheme="majorHAnsi" w:hAnsiTheme="majorHAnsi" w:cstheme="majorHAnsi"/>
                <w:sz w:val="20"/>
                <w:szCs w:val="20"/>
                <w:shd w:val="clear" w:color="auto" w:fill="FFFFFF"/>
              </w:rPr>
              <w:t> situations and determine unknown values in proportional situations, and apply </w:t>
            </w:r>
            <w:hyperlink r:id="rId28" w:history="1">
              <w:r w:rsidR="00B41546" w:rsidRPr="00183CD3">
                <w:rPr>
                  <w:rFonts w:asciiTheme="majorHAnsi" w:hAnsiTheme="majorHAnsi" w:cstheme="majorHAnsi"/>
                  <w:sz w:val="20"/>
                  <w:szCs w:val="20"/>
                  <w:bdr w:val="none" w:sz="0" w:space="0" w:color="auto" w:frame="1"/>
                  <w:shd w:val="clear" w:color="auto" w:fill="FFFFFF"/>
                </w:rPr>
                <w:t>proportional reasoning</w:t>
              </w:r>
            </w:hyperlink>
            <w:r w:rsidR="00B41546" w:rsidRPr="00183CD3">
              <w:rPr>
                <w:rFonts w:asciiTheme="majorHAnsi" w:hAnsiTheme="majorHAnsi" w:cstheme="majorHAnsi"/>
                <w:sz w:val="20"/>
                <w:szCs w:val="20"/>
                <w:shd w:val="clear" w:color="auto" w:fill="FFFFFF"/>
              </w:rPr>
              <w:t> to solve problems in various contexts</w:t>
            </w:r>
          </w:p>
        </w:tc>
        <w:tc>
          <w:tcPr>
            <w:tcW w:w="3510" w:type="dxa"/>
            <w:shd w:val="clear" w:color="auto" w:fill="auto"/>
          </w:tcPr>
          <w:p w14:paraId="03674DB0" w14:textId="084EDD1A" w:rsidR="001D0386" w:rsidRPr="00183CD3" w:rsidRDefault="001D0386" w:rsidP="001D0386">
            <w:pPr>
              <w:spacing w:line="276" w:lineRule="auto"/>
              <w:contextualSpacing/>
              <w:rPr>
                <w:rFonts w:asciiTheme="majorHAnsi" w:hAnsiTheme="majorHAnsi"/>
                <w:b/>
                <w:sz w:val="20"/>
                <w:szCs w:val="20"/>
              </w:rPr>
            </w:pPr>
            <w:r w:rsidRPr="00183CD3">
              <w:rPr>
                <w:rFonts w:asciiTheme="majorHAnsi" w:hAnsiTheme="majorHAnsi"/>
                <w:b/>
                <w:sz w:val="20"/>
                <w:szCs w:val="20"/>
              </w:rPr>
              <w:t>Number Unit 3: Operations</w:t>
            </w:r>
          </w:p>
          <w:p w14:paraId="72ED07CA" w14:textId="71359845" w:rsidR="001D0386" w:rsidRPr="00183CD3" w:rsidRDefault="001D0386" w:rsidP="001D0386">
            <w:pPr>
              <w:shd w:val="clear" w:color="auto" w:fill="FFFFFF"/>
              <w:rPr>
                <w:rFonts w:ascii="Calibri" w:hAnsi="Calibri" w:cs="Calibri"/>
                <w:color w:val="000000"/>
                <w:sz w:val="20"/>
                <w:szCs w:val="20"/>
                <w:lang w:eastAsia="en-CA"/>
              </w:rPr>
            </w:pPr>
            <w:r w:rsidRPr="00183CD3">
              <w:rPr>
                <w:rFonts w:ascii="Calibri" w:hAnsi="Calibri" w:cs="Calibri"/>
                <w:color w:val="000000"/>
                <w:sz w:val="20"/>
                <w:szCs w:val="20"/>
              </w:rPr>
              <w:t>14</w:t>
            </w:r>
            <w:r w:rsidR="00BF34EE">
              <w:rPr>
                <w:rFonts w:ascii="Calibri" w:hAnsi="Calibri" w:cs="Calibri"/>
                <w:color w:val="000000"/>
                <w:sz w:val="20"/>
                <w:szCs w:val="20"/>
              </w:rPr>
              <w:t>:</w:t>
            </w:r>
            <w:r w:rsidRPr="00183CD3">
              <w:rPr>
                <w:rFonts w:ascii="Calibri" w:hAnsi="Calibri" w:cs="Calibri"/>
                <w:color w:val="000000"/>
                <w:sz w:val="20"/>
                <w:szCs w:val="20"/>
              </w:rPr>
              <w:t xml:space="preserve"> Recognizing and Describing Proportional Situations </w:t>
            </w:r>
          </w:p>
          <w:p w14:paraId="289D592C" w14:textId="42BA3EFD" w:rsidR="001D0386" w:rsidRPr="00183CD3" w:rsidRDefault="001D0386" w:rsidP="001D0386">
            <w:pPr>
              <w:shd w:val="clear" w:color="auto" w:fill="FFFFFF"/>
              <w:rPr>
                <w:rFonts w:ascii="Calibri" w:hAnsi="Calibri" w:cs="Calibri"/>
                <w:color w:val="000000"/>
                <w:sz w:val="20"/>
                <w:szCs w:val="20"/>
                <w:lang w:eastAsia="en-CA"/>
              </w:rPr>
            </w:pPr>
            <w:r w:rsidRPr="00183CD3">
              <w:rPr>
                <w:rFonts w:ascii="Calibri" w:hAnsi="Calibri" w:cs="Calibri"/>
                <w:color w:val="000000"/>
                <w:sz w:val="20"/>
                <w:szCs w:val="20"/>
              </w:rPr>
              <w:t>15</w:t>
            </w:r>
            <w:r w:rsidR="00BF34EE">
              <w:rPr>
                <w:rFonts w:ascii="Calibri" w:hAnsi="Calibri" w:cs="Calibri"/>
                <w:color w:val="000000"/>
                <w:sz w:val="20"/>
                <w:szCs w:val="20"/>
              </w:rPr>
              <w:t>:</w:t>
            </w:r>
            <w:r w:rsidRPr="00183CD3">
              <w:rPr>
                <w:rFonts w:ascii="Calibri" w:hAnsi="Calibri" w:cs="Calibri"/>
                <w:color w:val="000000"/>
                <w:sz w:val="20"/>
                <w:szCs w:val="20"/>
              </w:rPr>
              <w:t xml:space="preserve"> Comparing Proportional Situations</w:t>
            </w:r>
          </w:p>
          <w:p w14:paraId="4600C3D4" w14:textId="17ACE493" w:rsidR="001D0386" w:rsidRPr="00183CD3" w:rsidRDefault="001D0386" w:rsidP="001D0386">
            <w:pPr>
              <w:shd w:val="clear" w:color="auto" w:fill="FFFFFF"/>
              <w:rPr>
                <w:rFonts w:ascii="Calibri" w:hAnsi="Calibri" w:cs="Calibri"/>
                <w:color w:val="000000"/>
                <w:sz w:val="20"/>
                <w:szCs w:val="20"/>
              </w:rPr>
            </w:pPr>
            <w:r w:rsidRPr="00183CD3">
              <w:rPr>
                <w:rFonts w:ascii="Calibri" w:hAnsi="Calibri" w:cs="Calibri"/>
                <w:color w:val="000000"/>
                <w:sz w:val="20"/>
                <w:szCs w:val="20"/>
              </w:rPr>
              <w:t>17</w:t>
            </w:r>
            <w:r w:rsidR="00BF34EE">
              <w:rPr>
                <w:rFonts w:ascii="Calibri" w:hAnsi="Calibri" w:cs="Calibri"/>
                <w:color w:val="000000"/>
                <w:sz w:val="20"/>
                <w:szCs w:val="20"/>
              </w:rPr>
              <w:t>:</w:t>
            </w:r>
            <w:r w:rsidRPr="00183CD3">
              <w:rPr>
                <w:rFonts w:ascii="Calibri" w:hAnsi="Calibri" w:cs="Calibri"/>
                <w:color w:val="000000"/>
                <w:sz w:val="20"/>
                <w:szCs w:val="20"/>
              </w:rPr>
              <w:t xml:space="preserve"> Comparing Constant Rates and Initial Values</w:t>
            </w:r>
          </w:p>
          <w:p w14:paraId="26657B40" w14:textId="69219D82" w:rsidR="001D0386" w:rsidRPr="00183CD3" w:rsidRDefault="001D0386" w:rsidP="001D0386">
            <w:pPr>
              <w:shd w:val="clear" w:color="auto" w:fill="FFFFFF"/>
              <w:rPr>
                <w:rFonts w:ascii="Calibri" w:hAnsi="Calibri" w:cs="Calibri"/>
                <w:color w:val="000000"/>
                <w:sz w:val="20"/>
                <w:szCs w:val="20"/>
              </w:rPr>
            </w:pPr>
            <w:r w:rsidRPr="00183CD3">
              <w:rPr>
                <w:rFonts w:ascii="Calibri" w:hAnsi="Calibri" w:cs="Calibri"/>
                <w:color w:val="000000"/>
                <w:sz w:val="20"/>
                <w:szCs w:val="20"/>
              </w:rPr>
              <w:t>18. Determining Unknown Values in Proportional Situations</w:t>
            </w:r>
          </w:p>
          <w:p w14:paraId="7C57C9C1" w14:textId="77777777" w:rsidR="00A4685B" w:rsidRPr="00183CD3" w:rsidRDefault="00A4685B" w:rsidP="001D0386">
            <w:pPr>
              <w:spacing w:line="276" w:lineRule="auto"/>
              <w:contextualSpacing/>
              <w:rPr>
                <w:rFonts w:asciiTheme="majorHAnsi" w:hAnsiTheme="majorHAnsi"/>
                <w:b/>
                <w:color w:val="7030A0"/>
                <w:sz w:val="20"/>
                <w:szCs w:val="20"/>
              </w:rPr>
            </w:pPr>
          </w:p>
          <w:p w14:paraId="4EE3F3A3" w14:textId="77777777" w:rsidR="00AE1004" w:rsidRPr="00183CD3" w:rsidRDefault="00AE1004" w:rsidP="00AE1004">
            <w:pPr>
              <w:tabs>
                <w:tab w:val="left" w:pos="3063"/>
              </w:tabs>
              <w:rPr>
                <w:rFonts w:asciiTheme="majorHAnsi" w:hAnsiTheme="majorHAnsi"/>
                <w:b/>
                <w:bCs/>
                <w:sz w:val="20"/>
                <w:szCs w:val="20"/>
              </w:rPr>
            </w:pPr>
            <w:r w:rsidRPr="00183CD3">
              <w:rPr>
                <w:rFonts w:asciiTheme="majorHAnsi" w:hAnsiTheme="majorHAnsi"/>
                <w:b/>
                <w:bCs/>
                <w:sz w:val="20"/>
                <w:szCs w:val="20"/>
              </w:rPr>
              <w:t>Measurement/Geometry Unit 1: 2-D Shapes and 3-D Objects</w:t>
            </w:r>
          </w:p>
          <w:p w14:paraId="44F85E3F" w14:textId="65D5DA39" w:rsidR="00AE1004" w:rsidRPr="00183CD3" w:rsidRDefault="00AE1004" w:rsidP="00AE1004">
            <w:pPr>
              <w:spacing w:line="276" w:lineRule="auto"/>
              <w:rPr>
                <w:rFonts w:asciiTheme="majorHAnsi" w:hAnsiTheme="majorHAnsi"/>
                <w:bCs/>
                <w:sz w:val="20"/>
                <w:szCs w:val="20"/>
              </w:rPr>
            </w:pPr>
            <w:r w:rsidRPr="00183CD3">
              <w:rPr>
                <w:rFonts w:asciiTheme="majorHAnsi" w:hAnsiTheme="majorHAnsi"/>
                <w:bCs/>
                <w:sz w:val="20"/>
                <w:szCs w:val="20"/>
              </w:rPr>
              <w:t>3. Using Scale Drawings</w:t>
            </w:r>
          </w:p>
          <w:p w14:paraId="1F7DFEF1" w14:textId="77777777" w:rsidR="00AE1004" w:rsidRDefault="00AE1004" w:rsidP="00AE1004">
            <w:pPr>
              <w:spacing w:line="276" w:lineRule="auto"/>
              <w:rPr>
                <w:rFonts w:asciiTheme="majorHAnsi" w:hAnsiTheme="majorHAnsi"/>
                <w:bCs/>
                <w:sz w:val="20"/>
                <w:szCs w:val="20"/>
              </w:rPr>
            </w:pPr>
            <w:r w:rsidRPr="00183CD3">
              <w:rPr>
                <w:rFonts w:asciiTheme="majorHAnsi" w:hAnsiTheme="majorHAnsi"/>
                <w:bCs/>
                <w:sz w:val="20"/>
                <w:szCs w:val="20"/>
              </w:rPr>
              <w:t>4. Exploring Angle Properties</w:t>
            </w:r>
          </w:p>
          <w:p w14:paraId="763C8D8F" w14:textId="7B67FE51" w:rsidR="00183CD3" w:rsidRPr="00183CD3" w:rsidRDefault="00183CD3" w:rsidP="00AE1004">
            <w:pPr>
              <w:spacing w:line="276" w:lineRule="auto"/>
              <w:rPr>
                <w:rFonts w:asciiTheme="majorHAnsi" w:hAnsiTheme="majorHAnsi"/>
                <w:b/>
                <w:color w:val="7030A0"/>
                <w:sz w:val="20"/>
                <w:szCs w:val="20"/>
              </w:rPr>
            </w:pPr>
          </w:p>
        </w:tc>
        <w:tc>
          <w:tcPr>
            <w:tcW w:w="5400" w:type="dxa"/>
            <w:shd w:val="clear" w:color="auto" w:fill="auto"/>
          </w:tcPr>
          <w:p w14:paraId="5FAFB6CE" w14:textId="77777777" w:rsidR="00EF23D3" w:rsidRDefault="00EF23D3" w:rsidP="00EF23D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7304DC24" w14:textId="77777777" w:rsidR="00EF23D3" w:rsidRPr="00C1162C" w:rsidRDefault="00EF23D3" w:rsidP="00EF23D3">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Usings Ratios, Rates, Proportions, and Percents Creates a Relationship Between Quantities</w:t>
            </w:r>
          </w:p>
          <w:p w14:paraId="71F255A6" w14:textId="77777777" w:rsidR="00A4685B" w:rsidRDefault="00EF23D3" w:rsidP="00EF23D3">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Uses proportional reasoning in different contexts (e.g., scaling factors).</w:t>
            </w:r>
          </w:p>
          <w:p w14:paraId="0911D626" w14:textId="77777777" w:rsidR="00887726" w:rsidRDefault="00887726" w:rsidP="008971F5">
            <w:pPr>
              <w:pStyle w:val="paragraph"/>
              <w:spacing w:before="0" w:beforeAutospacing="0" w:after="0" w:afterAutospacing="0"/>
              <w:textAlignment w:val="baseline"/>
              <w:rPr>
                <w:rFonts w:asciiTheme="majorHAnsi" w:hAnsiTheme="majorHAnsi" w:cstheme="majorHAnsi"/>
                <w:w w:val="110"/>
                <w:sz w:val="20"/>
                <w:szCs w:val="20"/>
              </w:rPr>
            </w:pPr>
          </w:p>
          <w:p w14:paraId="0C512FB9" w14:textId="59C0E0E2" w:rsidR="00887726" w:rsidRDefault="00887726" w:rsidP="00887726">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21A07D5D" w14:textId="635A89DF" w:rsidR="00887726" w:rsidRPr="00C1162C" w:rsidRDefault="00887726" w:rsidP="0088772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0C0FA475" w14:textId="6B51B3D4" w:rsidR="00887726" w:rsidRPr="00EF23D3" w:rsidRDefault="00887726" w:rsidP="00887726">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Generates ordered pairs for a linear relation and plots the coordinates on a graph. (Limited to integer values on four quadrants.)</w:t>
            </w:r>
          </w:p>
        </w:tc>
      </w:tr>
    </w:tbl>
    <w:p w14:paraId="03FC4A75" w14:textId="77777777" w:rsidR="00135B98" w:rsidRPr="004C4BFA" w:rsidRDefault="00135B98">
      <w:pPr>
        <w:rPr>
          <w:color w:val="7030A0"/>
        </w:rPr>
      </w:pPr>
      <w:r w:rsidRPr="004C4BFA">
        <w:rPr>
          <w:color w:val="7030A0"/>
        </w:rP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510"/>
        <w:gridCol w:w="5400"/>
      </w:tblGrid>
      <w:tr w:rsidR="008971F5" w14:paraId="1AC83D05" w14:textId="77777777" w:rsidTr="004E1C66">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FF929CB" w14:textId="77777777" w:rsidR="008971F5" w:rsidRPr="00183CD3" w:rsidRDefault="008971F5" w:rsidP="004E1C66">
            <w:pPr>
              <w:rPr>
                <w:rFonts w:asciiTheme="majorHAnsi" w:hAnsiTheme="majorHAnsi" w:cstheme="majorHAnsi"/>
                <w:b/>
                <w:sz w:val="20"/>
                <w:szCs w:val="20"/>
              </w:rPr>
            </w:pPr>
            <w:r w:rsidRPr="00183CD3">
              <w:rPr>
                <w:rFonts w:asciiTheme="majorHAnsi" w:hAnsiTheme="majorHAnsi" w:cstheme="majorHAnsi"/>
                <w:b/>
                <w:sz w:val="20"/>
                <w:szCs w:val="20"/>
              </w:rPr>
              <w:lastRenderedPageBreak/>
              <w:t>Curriculum Expectations</w:t>
            </w:r>
          </w:p>
        </w:tc>
        <w:tc>
          <w:tcPr>
            <w:tcW w:w="351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C51E00" w14:textId="77777777" w:rsidR="008971F5" w:rsidRPr="00183CD3" w:rsidRDefault="008971F5" w:rsidP="004E1C66">
            <w:pPr>
              <w:tabs>
                <w:tab w:val="left" w:pos="3063"/>
              </w:tabs>
              <w:rPr>
                <w:rFonts w:asciiTheme="majorHAnsi" w:hAnsiTheme="majorHAnsi" w:cstheme="majorHAnsi"/>
                <w:b/>
                <w:sz w:val="20"/>
                <w:szCs w:val="20"/>
              </w:rPr>
            </w:pPr>
            <w:r w:rsidRPr="00183CD3">
              <w:rPr>
                <w:rFonts w:asciiTheme="majorHAnsi" w:hAnsiTheme="majorHAnsi" w:cstheme="majorHAnsi"/>
                <w:b/>
                <w:sz w:val="20"/>
                <w:szCs w:val="20"/>
              </w:rPr>
              <w:t>Grade 8 Mathology.ca</w:t>
            </w:r>
          </w:p>
        </w:tc>
        <w:tc>
          <w:tcPr>
            <w:tcW w:w="540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91CA3E4" w14:textId="3A25391C" w:rsidR="008971F5" w:rsidRPr="00183CD3" w:rsidRDefault="008971F5" w:rsidP="005B4064">
            <w:pPr>
              <w:rPr>
                <w:rFonts w:asciiTheme="majorHAnsi" w:hAnsiTheme="majorHAnsi" w:cstheme="majorHAnsi"/>
                <w:b/>
                <w:sz w:val="20"/>
                <w:szCs w:val="20"/>
              </w:rPr>
            </w:pPr>
            <w:r w:rsidRPr="00183CD3">
              <w:rPr>
                <w:rFonts w:asciiTheme="majorHAnsi" w:hAnsiTheme="majorHAnsi" w:cstheme="majorHAnsi"/>
                <w:b/>
                <w:sz w:val="20"/>
                <w:szCs w:val="20"/>
              </w:rPr>
              <w:t>Pearson Canada Grades 4</w:t>
            </w:r>
            <w:r w:rsidR="004E1C66">
              <w:rPr>
                <w:rFonts w:asciiTheme="majorHAnsi" w:hAnsiTheme="majorHAnsi" w:cstheme="majorHAnsi"/>
                <w:b/>
                <w:sz w:val="20"/>
                <w:szCs w:val="20"/>
              </w:rPr>
              <w:t>–</w:t>
            </w:r>
            <w:r w:rsidRPr="00183CD3">
              <w:rPr>
                <w:rFonts w:asciiTheme="majorHAnsi" w:hAnsiTheme="majorHAnsi" w:cstheme="majorHAnsi"/>
                <w:b/>
                <w:sz w:val="20"/>
                <w:szCs w:val="20"/>
              </w:rPr>
              <w:t>9 Mathematics Learning Progression</w:t>
            </w:r>
          </w:p>
        </w:tc>
      </w:tr>
      <w:tr w:rsidR="007A1389" w:rsidRPr="007A1389" w14:paraId="022F2FF7" w14:textId="77777777" w:rsidTr="00A647F9">
        <w:tc>
          <w:tcPr>
            <w:tcW w:w="12690" w:type="dxa"/>
            <w:gridSpan w:val="3"/>
            <w:shd w:val="clear" w:color="auto" w:fill="D9D9D9" w:themeFill="background1" w:themeFillShade="D9"/>
          </w:tcPr>
          <w:p w14:paraId="2A11A68D" w14:textId="53CD3F25" w:rsidR="00AB6AB6" w:rsidRPr="00183CD3" w:rsidRDefault="00AB6AB6" w:rsidP="00A4685B">
            <w:pPr>
              <w:rPr>
                <w:rFonts w:asciiTheme="majorHAnsi" w:hAnsiTheme="majorHAnsi"/>
                <w:b/>
                <w:sz w:val="20"/>
                <w:szCs w:val="20"/>
              </w:rPr>
            </w:pPr>
            <w:r w:rsidRPr="00183CD3">
              <w:rPr>
                <w:rFonts w:asciiTheme="majorHAnsi" w:hAnsiTheme="majorHAnsi"/>
                <w:b/>
                <w:sz w:val="20"/>
                <w:szCs w:val="20"/>
              </w:rPr>
              <w:t>C. Algebra</w:t>
            </w:r>
          </w:p>
        </w:tc>
      </w:tr>
      <w:tr w:rsidR="007A1389" w:rsidRPr="007A1389" w14:paraId="5F056285" w14:textId="77777777" w:rsidTr="00A647F9">
        <w:tc>
          <w:tcPr>
            <w:tcW w:w="12690" w:type="dxa"/>
            <w:gridSpan w:val="3"/>
            <w:shd w:val="clear" w:color="auto" w:fill="D9D9D9" w:themeFill="background1" w:themeFillShade="D9"/>
          </w:tcPr>
          <w:p w14:paraId="677DC542" w14:textId="220B3DCC" w:rsidR="00A4685B" w:rsidRPr="00183CD3" w:rsidRDefault="00A4685B" w:rsidP="00A4685B">
            <w:pPr>
              <w:rPr>
                <w:rFonts w:asciiTheme="majorHAnsi" w:hAnsiTheme="majorHAnsi"/>
                <w:b/>
                <w:sz w:val="20"/>
                <w:szCs w:val="20"/>
                <w:highlight w:val="lightGray"/>
              </w:rPr>
            </w:pPr>
            <w:r w:rsidRPr="00183CD3">
              <w:rPr>
                <w:rFonts w:asciiTheme="majorHAnsi" w:hAnsiTheme="majorHAnsi"/>
                <w:b/>
                <w:sz w:val="20"/>
                <w:szCs w:val="20"/>
                <w:highlight w:val="lightGray"/>
              </w:rPr>
              <w:t>C1</w:t>
            </w:r>
            <w:r w:rsidR="005F48EF" w:rsidRPr="00183CD3">
              <w:rPr>
                <w:rFonts w:asciiTheme="majorHAnsi" w:hAnsiTheme="majorHAnsi"/>
                <w:b/>
                <w:sz w:val="20"/>
                <w:szCs w:val="20"/>
                <w:highlight w:val="lightGray"/>
              </w:rPr>
              <w:t>.</w:t>
            </w:r>
            <w:r w:rsidRPr="00183CD3">
              <w:rPr>
                <w:rFonts w:asciiTheme="majorHAnsi" w:hAnsiTheme="majorHAnsi"/>
                <w:b/>
                <w:sz w:val="20"/>
                <w:szCs w:val="20"/>
                <w:highlight w:val="lightGray"/>
              </w:rPr>
              <w:t xml:space="preserve"> Patterns and Relationships</w:t>
            </w:r>
            <w:r w:rsidRPr="00183CD3">
              <w:rPr>
                <w:rFonts w:asciiTheme="majorHAnsi" w:hAnsiTheme="majorHAnsi"/>
                <w:b/>
                <w:sz w:val="20"/>
                <w:szCs w:val="20"/>
                <w:highlight w:val="lightGray"/>
              </w:rPr>
              <w:br/>
            </w:r>
            <w:r w:rsidRPr="00183CD3">
              <w:rPr>
                <w:rFonts w:asciiTheme="majorHAnsi" w:hAnsiTheme="majorHAnsi" w:cs="Open Sans"/>
                <w:sz w:val="20"/>
                <w:szCs w:val="20"/>
                <w:highlight w:val="lightGray"/>
                <w:shd w:val="clear" w:color="auto" w:fill="FFFFFF"/>
              </w:rPr>
              <w:t>identify, describe, extend, create, and make predictions about a variety of patterns, including those found in real-life contexts</w:t>
            </w:r>
          </w:p>
        </w:tc>
      </w:tr>
      <w:tr w:rsidR="007A1389" w:rsidRPr="007A1389" w14:paraId="23D9AC7F" w14:textId="77777777" w:rsidTr="00A647F9">
        <w:tc>
          <w:tcPr>
            <w:tcW w:w="12690" w:type="dxa"/>
            <w:gridSpan w:val="3"/>
            <w:shd w:val="clear" w:color="auto" w:fill="D9D9D9" w:themeFill="background1" w:themeFillShade="D9"/>
          </w:tcPr>
          <w:p w14:paraId="344DB306" w14:textId="07C212BA" w:rsidR="00AB6AB6" w:rsidRPr="00183CD3" w:rsidRDefault="00AB6AB6" w:rsidP="00A4685B">
            <w:pPr>
              <w:rPr>
                <w:rFonts w:asciiTheme="majorHAnsi" w:hAnsiTheme="majorHAnsi"/>
                <w:b/>
                <w:sz w:val="20"/>
                <w:szCs w:val="20"/>
              </w:rPr>
            </w:pPr>
            <w:r w:rsidRPr="00183CD3">
              <w:rPr>
                <w:rFonts w:asciiTheme="majorHAnsi" w:hAnsiTheme="majorHAnsi"/>
                <w:b/>
                <w:sz w:val="20"/>
                <w:szCs w:val="20"/>
              </w:rPr>
              <w:t>Patterns</w:t>
            </w:r>
            <w:r w:rsidR="007A1389" w:rsidRPr="00183CD3">
              <w:rPr>
                <w:rFonts w:asciiTheme="majorHAnsi" w:hAnsiTheme="majorHAnsi"/>
                <w:b/>
                <w:sz w:val="20"/>
                <w:szCs w:val="20"/>
              </w:rPr>
              <w:t xml:space="preserve"> </w:t>
            </w:r>
          </w:p>
        </w:tc>
      </w:tr>
      <w:tr w:rsidR="004C4BFA" w:rsidRPr="004C4BFA" w14:paraId="09ABC469" w14:textId="77777777" w:rsidTr="00A647F9">
        <w:tc>
          <w:tcPr>
            <w:tcW w:w="3780" w:type="dxa"/>
            <w:shd w:val="clear" w:color="auto" w:fill="auto"/>
          </w:tcPr>
          <w:p w14:paraId="34EBDC07" w14:textId="42AF3EFF"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C1.1 </w:t>
            </w:r>
            <w:r w:rsidR="00B41546" w:rsidRPr="00183CD3">
              <w:rPr>
                <w:rFonts w:asciiTheme="majorHAnsi" w:hAnsiTheme="majorHAnsi" w:cstheme="majorHAnsi"/>
                <w:sz w:val="20"/>
                <w:szCs w:val="20"/>
                <w:shd w:val="clear" w:color="auto" w:fill="FFFFFF"/>
              </w:rPr>
              <w:t>identify and compare a variety of </w:t>
            </w:r>
            <w:hyperlink r:id="rId29" w:history="1">
              <w:r w:rsidR="00B41546" w:rsidRPr="00183CD3">
                <w:rPr>
                  <w:rFonts w:asciiTheme="majorHAnsi" w:hAnsiTheme="majorHAnsi" w:cstheme="majorHAnsi"/>
                  <w:sz w:val="20"/>
                  <w:szCs w:val="20"/>
                  <w:bdr w:val="none" w:sz="0" w:space="0" w:color="auto" w:frame="1"/>
                  <w:shd w:val="clear" w:color="auto" w:fill="FFFFFF"/>
                </w:rPr>
                <w:t>repeating</w:t>
              </w:r>
            </w:hyperlink>
            <w:r w:rsidR="00B41546" w:rsidRPr="00183CD3">
              <w:rPr>
                <w:rFonts w:asciiTheme="majorHAnsi" w:hAnsiTheme="majorHAnsi" w:cstheme="majorHAnsi"/>
                <w:sz w:val="20"/>
                <w:szCs w:val="20"/>
                <w:shd w:val="clear" w:color="auto" w:fill="FFFFFF"/>
              </w:rPr>
              <w:t>, </w:t>
            </w:r>
            <w:hyperlink r:id="rId30" w:history="1">
              <w:r w:rsidR="00B41546" w:rsidRPr="00183CD3">
                <w:rPr>
                  <w:rFonts w:asciiTheme="majorHAnsi" w:hAnsiTheme="majorHAnsi" w:cstheme="majorHAnsi"/>
                  <w:sz w:val="20"/>
                  <w:szCs w:val="20"/>
                  <w:bdr w:val="none" w:sz="0" w:space="0" w:color="auto" w:frame="1"/>
                  <w:shd w:val="clear" w:color="auto" w:fill="FFFFFF"/>
                </w:rPr>
                <w:t>growing</w:t>
              </w:r>
            </w:hyperlink>
            <w:r w:rsidR="00B41546" w:rsidRPr="00183CD3">
              <w:rPr>
                <w:rFonts w:asciiTheme="majorHAnsi" w:hAnsiTheme="majorHAnsi" w:cstheme="majorHAnsi"/>
                <w:sz w:val="20"/>
                <w:szCs w:val="20"/>
                <w:shd w:val="clear" w:color="auto" w:fill="FFFFFF"/>
              </w:rPr>
              <w:t>, and </w:t>
            </w:r>
            <w:hyperlink r:id="rId31" w:history="1">
              <w:r w:rsidR="00B41546" w:rsidRPr="00183CD3">
                <w:rPr>
                  <w:rFonts w:asciiTheme="majorHAnsi" w:hAnsiTheme="majorHAnsi" w:cstheme="majorHAnsi"/>
                  <w:sz w:val="20"/>
                  <w:szCs w:val="20"/>
                  <w:bdr w:val="none" w:sz="0" w:space="0" w:color="auto" w:frame="1"/>
                  <w:shd w:val="clear" w:color="auto" w:fill="FFFFFF"/>
                </w:rPr>
                <w:t>shrinking patterns</w:t>
              </w:r>
            </w:hyperlink>
            <w:r w:rsidR="00B41546" w:rsidRPr="00183CD3">
              <w:rPr>
                <w:rFonts w:asciiTheme="majorHAnsi" w:hAnsiTheme="majorHAnsi" w:cstheme="majorHAnsi"/>
                <w:sz w:val="20"/>
                <w:szCs w:val="20"/>
                <w:shd w:val="clear" w:color="auto" w:fill="FFFFFF"/>
              </w:rPr>
              <w:t>, including patterns found in real-life contexts, and compare </w:t>
            </w:r>
            <w:hyperlink r:id="rId32" w:history="1">
              <w:r w:rsidR="00B41546" w:rsidRPr="00183CD3">
                <w:rPr>
                  <w:rFonts w:asciiTheme="majorHAnsi" w:hAnsiTheme="majorHAnsi" w:cstheme="majorHAnsi"/>
                  <w:sz w:val="20"/>
                  <w:szCs w:val="20"/>
                  <w:bdr w:val="none" w:sz="0" w:space="0" w:color="auto" w:frame="1"/>
                  <w:shd w:val="clear" w:color="auto" w:fill="FFFFFF"/>
                </w:rPr>
                <w:t>linear</w:t>
              </w:r>
            </w:hyperlink>
            <w:r w:rsidR="00B41546" w:rsidRPr="00183CD3">
              <w:rPr>
                <w:rFonts w:asciiTheme="majorHAnsi" w:hAnsiTheme="majorHAnsi" w:cstheme="majorHAnsi"/>
                <w:sz w:val="20"/>
                <w:szCs w:val="20"/>
                <w:shd w:val="clear" w:color="auto" w:fill="FFFFFF"/>
              </w:rPr>
              <w:t> growing and shrinking patterns on the basis of their </w:t>
            </w:r>
            <w:hyperlink r:id="rId33" w:history="1">
              <w:r w:rsidR="00B41546" w:rsidRPr="00183CD3">
                <w:rPr>
                  <w:rFonts w:asciiTheme="majorHAnsi" w:hAnsiTheme="majorHAnsi" w:cstheme="majorHAnsi"/>
                  <w:sz w:val="20"/>
                  <w:szCs w:val="20"/>
                  <w:bdr w:val="none" w:sz="0" w:space="0" w:color="auto" w:frame="1"/>
                  <w:shd w:val="clear" w:color="auto" w:fill="FFFFFF"/>
                </w:rPr>
                <w:t>constant rates</w:t>
              </w:r>
            </w:hyperlink>
            <w:r w:rsidR="00B41546" w:rsidRPr="00183CD3">
              <w:rPr>
                <w:rFonts w:asciiTheme="majorHAnsi" w:hAnsiTheme="majorHAnsi" w:cstheme="majorHAnsi"/>
                <w:sz w:val="20"/>
                <w:szCs w:val="20"/>
                <w:shd w:val="clear" w:color="auto" w:fill="FFFFFF"/>
              </w:rPr>
              <w:t> and initial values</w:t>
            </w:r>
          </w:p>
        </w:tc>
        <w:tc>
          <w:tcPr>
            <w:tcW w:w="3510" w:type="dxa"/>
            <w:shd w:val="clear" w:color="auto" w:fill="auto"/>
          </w:tcPr>
          <w:p w14:paraId="625136FA" w14:textId="3EA74BC0" w:rsidR="00B66B40" w:rsidRPr="00183CD3" w:rsidRDefault="00B66B40" w:rsidP="00B66B40">
            <w:pPr>
              <w:rPr>
                <w:rFonts w:ascii="Calibri" w:hAnsi="Calibri" w:cs="Calibri"/>
                <w:color w:val="000000"/>
                <w:sz w:val="20"/>
                <w:szCs w:val="20"/>
                <w:lang w:eastAsia="en-CA"/>
              </w:rPr>
            </w:pPr>
            <w:r w:rsidRPr="00183CD3">
              <w:rPr>
                <w:rFonts w:asciiTheme="majorHAnsi" w:hAnsiTheme="majorHAnsi"/>
                <w:b/>
                <w:bCs/>
                <w:sz w:val="20"/>
                <w:szCs w:val="20"/>
              </w:rPr>
              <w:t>Number</w:t>
            </w:r>
            <w:r w:rsidR="00A4685B" w:rsidRPr="00183CD3">
              <w:rPr>
                <w:rFonts w:asciiTheme="majorHAnsi" w:hAnsiTheme="majorHAnsi"/>
                <w:b/>
                <w:bCs/>
                <w:sz w:val="20"/>
                <w:szCs w:val="20"/>
              </w:rPr>
              <w:t xml:space="preserve"> Unit </w:t>
            </w:r>
            <w:r w:rsidRPr="00183CD3">
              <w:rPr>
                <w:rFonts w:asciiTheme="majorHAnsi" w:hAnsiTheme="majorHAnsi"/>
                <w:b/>
                <w:bCs/>
                <w:sz w:val="20"/>
                <w:szCs w:val="20"/>
              </w:rPr>
              <w:t>3</w:t>
            </w:r>
            <w:r w:rsidR="00A4685B" w:rsidRPr="00183CD3">
              <w:rPr>
                <w:rFonts w:asciiTheme="majorHAnsi" w:hAnsiTheme="majorHAnsi"/>
                <w:b/>
                <w:bCs/>
                <w:sz w:val="20"/>
                <w:szCs w:val="20"/>
              </w:rPr>
              <w:t xml:space="preserve">: </w:t>
            </w:r>
            <w:r w:rsidRPr="00183CD3">
              <w:rPr>
                <w:rFonts w:asciiTheme="majorHAnsi" w:hAnsiTheme="majorHAnsi"/>
                <w:b/>
                <w:bCs/>
                <w:sz w:val="20"/>
                <w:szCs w:val="20"/>
              </w:rPr>
              <w:t>Proportional Reasoning</w:t>
            </w:r>
            <w:r w:rsidR="00A4685B" w:rsidRPr="00183CD3">
              <w:rPr>
                <w:sz w:val="20"/>
                <w:szCs w:val="20"/>
              </w:rPr>
              <w:br/>
            </w:r>
            <w:r w:rsidRPr="00183CD3">
              <w:rPr>
                <w:rFonts w:ascii="Calibri" w:hAnsi="Calibri" w:cs="Calibri"/>
                <w:color w:val="000000"/>
                <w:sz w:val="20"/>
                <w:szCs w:val="20"/>
              </w:rPr>
              <w:t>16</w:t>
            </w:r>
            <w:r w:rsidR="00086928">
              <w:rPr>
                <w:rFonts w:ascii="Calibri" w:hAnsi="Calibri" w:cs="Calibri"/>
                <w:color w:val="000000"/>
                <w:sz w:val="20"/>
                <w:szCs w:val="20"/>
              </w:rPr>
              <w:t>:</w:t>
            </w:r>
            <w:r w:rsidRPr="00183CD3">
              <w:rPr>
                <w:rFonts w:ascii="Calibri" w:hAnsi="Calibri" w:cs="Calibri"/>
                <w:color w:val="000000"/>
                <w:sz w:val="20"/>
                <w:szCs w:val="20"/>
              </w:rPr>
              <w:t xml:space="preserve"> Exploring Constant Rates and Initial Values in Patterns</w:t>
            </w:r>
          </w:p>
          <w:p w14:paraId="60B70643" w14:textId="51AEA058" w:rsidR="00B66B40" w:rsidRPr="00183CD3" w:rsidRDefault="00B66B40" w:rsidP="00B66B40">
            <w:pPr>
              <w:rPr>
                <w:rFonts w:ascii="Calibri" w:hAnsi="Calibri" w:cs="Calibri"/>
                <w:color w:val="000000"/>
                <w:sz w:val="20"/>
                <w:szCs w:val="20"/>
              </w:rPr>
            </w:pPr>
            <w:r w:rsidRPr="00183CD3">
              <w:rPr>
                <w:rFonts w:ascii="Calibri" w:hAnsi="Calibri" w:cs="Calibri"/>
                <w:color w:val="000000"/>
                <w:sz w:val="20"/>
                <w:szCs w:val="20"/>
              </w:rPr>
              <w:t>17</w:t>
            </w:r>
            <w:r w:rsidR="00086928">
              <w:rPr>
                <w:rFonts w:ascii="Calibri" w:hAnsi="Calibri" w:cs="Calibri"/>
                <w:color w:val="000000"/>
                <w:sz w:val="20"/>
                <w:szCs w:val="20"/>
              </w:rPr>
              <w:t>:</w:t>
            </w:r>
            <w:r w:rsidRPr="00183CD3">
              <w:rPr>
                <w:rFonts w:ascii="Calibri" w:hAnsi="Calibri" w:cs="Calibri"/>
                <w:color w:val="000000"/>
                <w:sz w:val="20"/>
                <w:szCs w:val="20"/>
              </w:rPr>
              <w:t xml:space="preserve"> Comparing Constant Rates and Initial Values</w:t>
            </w:r>
          </w:p>
          <w:p w14:paraId="23EDFC47" w14:textId="77777777" w:rsidR="00A4685B" w:rsidRPr="00183CD3" w:rsidRDefault="00A4685B" w:rsidP="00B66B40">
            <w:pPr>
              <w:spacing w:line="276" w:lineRule="auto"/>
              <w:rPr>
                <w:rFonts w:asciiTheme="majorHAnsi" w:hAnsiTheme="majorHAnsi"/>
                <w:bCs/>
                <w:color w:val="7030A0"/>
                <w:sz w:val="20"/>
                <w:szCs w:val="20"/>
              </w:rPr>
            </w:pPr>
          </w:p>
          <w:p w14:paraId="58B027B7" w14:textId="77777777" w:rsidR="00B66B40" w:rsidRPr="00183CD3" w:rsidRDefault="00B66B40" w:rsidP="00A4685B">
            <w:pPr>
              <w:spacing w:line="276" w:lineRule="auto"/>
              <w:rPr>
                <w:rFonts w:asciiTheme="majorHAnsi" w:hAnsiTheme="majorHAnsi"/>
                <w:b/>
                <w:bCs/>
                <w:sz w:val="20"/>
                <w:szCs w:val="20"/>
              </w:rPr>
            </w:pPr>
            <w:r w:rsidRPr="00183CD3">
              <w:rPr>
                <w:rFonts w:asciiTheme="majorHAnsi" w:hAnsiTheme="majorHAnsi"/>
                <w:b/>
                <w:bCs/>
                <w:sz w:val="20"/>
                <w:szCs w:val="20"/>
              </w:rPr>
              <w:t>Algebra Unit 1: Patterns and Relations</w:t>
            </w:r>
          </w:p>
          <w:p w14:paraId="7CFB801B" w14:textId="3EA02278" w:rsidR="00B66B40" w:rsidRPr="00183CD3" w:rsidRDefault="00B66B40" w:rsidP="00B66B40">
            <w:pPr>
              <w:shd w:val="clear" w:color="auto" w:fill="FFFFFF"/>
              <w:rPr>
                <w:rFonts w:ascii="Calibri" w:hAnsi="Calibri" w:cs="Calibri"/>
                <w:color w:val="000000"/>
                <w:sz w:val="20"/>
                <w:szCs w:val="20"/>
              </w:rPr>
            </w:pPr>
            <w:r w:rsidRPr="00183CD3">
              <w:rPr>
                <w:rFonts w:ascii="Calibri" w:hAnsi="Calibri" w:cs="Calibri"/>
                <w:color w:val="000000"/>
                <w:sz w:val="20"/>
                <w:szCs w:val="20"/>
              </w:rPr>
              <w:t>1</w:t>
            </w:r>
            <w:r w:rsidR="00086928">
              <w:rPr>
                <w:rFonts w:ascii="Calibri" w:hAnsi="Calibri" w:cs="Calibri"/>
                <w:color w:val="000000"/>
                <w:sz w:val="20"/>
                <w:szCs w:val="20"/>
              </w:rPr>
              <w:t>:</w:t>
            </w:r>
            <w:r w:rsidRPr="00183CD3">
              <w:rPr>
                <w:rFonts w:ascii="Calibri" w:hAnsi="Calibri" w:cs="Calibri"/>
                <w:color w:val="000000"/>
                <w:sz w:val="20"/>
                <w:szCs w:val="20"/>
              </w:rPr>
              <w:t xml:space="preserve"> Exploring Patterns </w:t>
            </w:r>
          </w:p>
          <w:p w14:paraId="72006BBF" w14:textId="48B2CA4D" w:rsidR="00B66B40" w:rsidRPr="00183CD3" w:rsidRDefault="00B66B40" w:rsidP="00B66B40">
            <w:pPr>
              <w:shd w:val="clear" w:color="auto" w:fill="FFFFFF"/>
              <w:rPr>
                <w:rFonts w:ascii="Calibri" w:hAnsi="Calibri" w:cs="Calibri"/>
                <w:color w:val="000000"/>
                <w:sz w:val="20"/>
                <w:szCs w:val="20"/>
              </w:rPr>
            </w:pPr>
            <w:r w:rsidRPr="00183CD3">
              <w:rPr>
                <w:rFonts w:ascii="Calibri" w:hAnsi="Calibri" w:cs="Calibri"/>
                <w:color w:val="000000"/>
                <w:sz w:val="20"/>
                <w:szCs w:val="20"/>
              </w:rPr>
              <w:t>5</w:t>
            </w:r>
            <w:r w:rsidR="00086928">
              <w:rPr>
                <w:rFonts w:ascii="Calibri" w:hAnsi="Calibri" w:cs="Calibri"/>
                <w:color w:val="000000"/>
                <w:sz w:val="20"/>
                <w:szCs w:val="20"/>
              </w:rPr>
              <w:t>:</w:t>
            </w:r>
            <w:r w:rsidRPr="00183CD3">
              <w:rPr>
                <w:rFonts w:ascii="Calibri" w:hAnsi="Calibri" w:cs="Calibri"/>
                <w:color w:val="000000"/>
                <w:sz w:val="20"/>
                <w:szCs w:val="20"/>
              </w:rPr>
              <w:t xml:space="preserve"> Patterns Around Us </w:t>
            </w:r>
          </w:p>
          <w:p w14:paraId="5764C5A5" w14:textId="0E4CC2F3" w:rsidR="00183CD3" w:rsidRPr="00183CD3" w:rsidRDefault="00183CD3" w:rsidP="00B66B40">
            <w:pPr>
              <w:shd w:val="clear" w:color="auto" w:fill="FFFFFF"/>
              <w:rPr>
                <w:rFonts w:asciiTheme="majorHAnsi" w:hAnsiTheme="majorHAnsi"/>
                <w:bCs/>
                <w:color w:val="7030A0"/>
                <w:sz w:val="20"/>
                <w:szCs w:val="20"/>
              </w:rPr>
            </w:pPr>
          </w:p>
        </w:tc>
        <w:tc>
          <w:tcPr>
            <w:tcW w:w="5400" w:type="dxa"/>
            <w:shd w:val="clear" w:color="auto" w:fill="auto"/>
          </w:tcPr>
          <w:p w14:paraId="46E0E3DA" w14:textId="77777777" w:rsidR="00A70118" w:rsidRDefault="00A70118" w:rsidP="00A70118">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3C91FF08" w14:textId="77777777" w:rsidR="00A70118" w:rsidRPr="00C1162C" w:rsidRDefault="00A70118" w:rsidP="00A7011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7040F0F6" w14:textId="0BC064F9" w:rsidR="00A70118" w:rsidRDefault="00A70118" w:rsidP="00A70118">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Generates ordered pairs for a linear relation and plots the coordinates on a graph. (Limited to integer values on four quadrants.)</w:t>
            </w:r>
          </w:p>
          <w:p w14:paraId="277C0663" w14:textId="3A7E7D4F" w:rsidR="00A4685B" w:rsidRDefault="00A70118" w:rsidP="00A70118">
            <w:pPr>
              <w:ind w:left="176" w:hanging="176"/>
              <w:rPr>
                <w:rFonts w:asciiTheme="majorHAnsi" w:hAnsiTheme="majorHAnsi" w:cstheme="majorHAnsi"/>
                <w:w w:val="110"/>
                <w:sz w:val="20"/>
                <w:szCs w:val="20"/>
              </w:rPr>
            </w:pPr>
            <w:r>
              <w:rPr>
                <w:rFonts w:asciiTheme="majorHAnsi" w:hAnsiTheme="majorHAnsi" w:cstheme="majorHAnsi"/>
                <w:w w:val="110"/>
                <w:sz w:val="20"/>
                <w:szCs w:val="20"/>
              </w:rPr>
              <w:t>-  Matches different representations of the same linear relation (e.g., graph, equation, table of values).</w:t>
            </w:r>
          </w:p>
          <w:p w14:paraId="703F4C4F" w14:textId="5101BD25" w:rsidR="00EF5C87" w:rsidRDefault="00EF5C87" w:rsidP="00A70118">
            <w:pPr>
              <w:ind w:left="176" w:hanging="176"/>
              <w:rPr>
                <w:rFonts w:asciiTheme="majorHAnsi" w:hAnsiTheme="majorHAnsi" w:cstheme="majorHAnsi"/>
                <w:w w:val="110"/>
                <w:sz w:val="20"/>
                <w:szCs w:val="20"/>
              </w:rPr>
            </w:pPr>
            <w:r>
              <w:rPr>
                <w:rFonts w:asciiTheme="majorHAnsi" w:hAnsiTheme="majorHAnsi" w:cstheme="majorHAnsi"/>
                <w:w w:val="110"/>
                <w:sz w:val="20"/>
                <w:szCs w:val="20"/>
              </w:rPr>
              <w:t>-  Differentiates between linear and non-linear relations by their graphical representation.</w:t>
            </w:r>
          </w:p>
          <w:p w14:paraId="1F24AA36" w14:textId="12FAB0C9" w:rsidR="00A70118" w:rsidRPr="00C1162C" w:rsidRDefault="00A70118" w:rsidP="00A7011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Generalizing and Analyzing Patterns, Relations, and Functions</w:t>
            </w:r>
          </w:p>
          <w:p w14:paraId="5CA29077" w14:textId="4210278F" w:rsidR="00A70118" w:rsidRDefault="00A70118" w:rsidP="00A70118">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Explains the rule for numeric patterns including the starting point and change (e.g., given: 16, 22, 28, 34, … Start at 16 and add 6 each time).</w:t>
            </w:r>
          </w:p>
          <w:p w14:paraId="3FD283AC" w14:textId="7F6D8DD1" w:rsidR="00A70118" w:rsidRDefault="00A70118" w:rsidP="00A70118">
            <w:pPr>
              <w:ind w:left="176" w:hanging="176"/>
              <w:rPr>
                <w:rFonts w:asciiTheme="majorHAnsi" w:hAnsiTheme="majorHAnsi" w:cstheme="majorHAnsi"/>
                <w:w w:val="110"/>
                <w:sz w:val="20"/>
                <w:szCs w:val="20"/>
              </w:rPr>
            </w:pPr>
            <w:r>
              <w:rPr>
                <w:rFonts w:asciiTheme="majorHAnsi" w:hAnsiTheme="majorHAnsi" w:cstheme="majorHAnsi"/>
                <w:w w:val="110"/>
                <w:sz w:val="20"/>
                <w:szCs w:val="20"/>
              </w:rPr>
              <w:t xml:space="preserve">-  Compares linear relations on the same graph and describes the differences graphically (e.g., </w:t>
            </w:r>
            <w:r w:rsidRPr="00A70118">
              <w:rPr>
                <w:rFonts w:asciiTheme="majorHAnsi" w:hAnsiTheme="majorHAnsi" w:cstheme="majorHAnsi"/>
                <w:i/>
                <w:iCs/>
                <w:w w:val="110"/>
                <w:sz w:val="20"/>
                <w:szCs w:val="20"/>
              </w:rPr>
              <w:t>y</w:t>
            </w:r>
            <w:r>
              <w:rPr>
                <w:rFonts w:asciiTheme="majorHAnsi" w:hAnsiTheme="majorHAnsi" w:cstheme="majorHAnsi"/>
                <w:w w:val="110"/>
                <w:sz w:val="20"/>
                <w:szCs w:val="20"/>
              </w:rPr>
              <w:t>-intercept) and symbolically (e.g., constant).</w:t>
            </w:r>
          </w:p>
          <w:p w14:paraId="6EAB86B8" w14:textId="77777777" w:rsidR="00EF5C87" w:rsidRDefault="00EF5C87" w:rsidP="00A70118">
            <w:pPr>
              <w:ind w:left="176" w:hanging="176"/>
              <w:rPr>
                <w:rFonts w:asciiTheme="majorHAnsi" w:hAnsiTheme="majorHAnsi" w:cstheme="majorHAnsi"/>
                <w:w w:val="110"/>
                <w:sz w:val="20"/>
                <w:szCs w:val="20"/>
              </w:rPr>
            </w:pPr>
          </w:p>
          <w:p w14:paraId="6DD247F2" w14:textId="271F6199" w:rsidR="00EF5C87" w:rsidRDefault="00EF5C87" w:rsidP="00EF5C87">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371EF8F0" w14:textId="5061D445" w:rsidR="00EF5C87" w:rsidRPr="00C1162C" w:rsidRDefault="00EF5C87" w:rsidP="00EF5C87">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3A40E9ED" w14:textId="60BBB045" w:rsidR="00EF5C87" w:rsidRDefault="00EF5C87" w:rsidP="00EF5C87">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Writes expressions to describe patterns and contexts representing linear relations (e.g., 5, 8, 11, 14 can be represented as 3</w:t>
            </w:r>
            <w:r w:rsidRPr="00EF5C87">
              <w:rPr>
                <w:rFonts w:asciiTheme="majorHAnsi" w:hAnsiTheme="majorHAnsi" w:cstheme="majorHAnsi"/>
                <w:i/>
                <w:iCs/>
                <w:w w:val="110"/>
                <w:sz w:val="20"/>
                <w:szCs w:val="20"/>
              </w:rPr>
              <w:t>n</w:t>
            </w:r>
            <w:r>
              <w:rPr>
                <w:rFonts w:asciiTheme="majorHAnsi" w:hAnsiTheme="majorHAnsi" w:cstheme="majorHAnsi"/>
                <w:w w:val="110"/>
                <w:sz w:val="20"/>
                <w:szCs w:val="20"/>
              </w:rPr>
              <w:t xml:space="preserve"> + 2).</w:t>
            </w:r>
          </w:p>
          <w:p w14:paraId="6F849859" w14:textId="5E49771A" w:rsidR="00EF5C87" w:rsidRPr="00C1162C" w:rsidRDefault="00EF5C87" w:rsidP="00EF5C87">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7D890E80" w14:textId="5ABF96C1" w:rsidR="00EF5C87" w:rsidRDefault="00EF5C87" w:rsidP="00EF5C87">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t>
            </w:r>
            <w:r w:rsidR="00C308C4">
              <w:rPr>
                <w:rFonts w:asciiTheme="majorHAnsi" w:hAnsiTheme="majorHAnsi" w:cstheme="majorHAnsi"/>
                <w:w w:val="110"/>
                <w:sz w:val="20"/>
                <w:szCs w:val="20"/>
              </w:rPr>
              <w:t xml:space="preserve">Models the preservation of equality to solve equations involving integer coefficients (e.g., </w:t>
            </w:r>
            <w:r w:rsidR="00C308C4">
              <w:rPr>
                <w:rFonts w:asciiTheme="majorHAnsi" w:hAnsiTheme="majorHAnsi" w:cstheme="majorHAnsi"/>
                <w:w w:val="110"/>
                <w:sz w:val="20"/>
                <w:szCs w:val="20"/>
              </w:rPr>
              <w:sym w:font="Symbol" w:char="F02D"/>
            </w:r>
            <w:r w:rsidR="00C308C4">
              <w:rPr>
                <w:rFonts w:asciiTheme="majorHAnsi" w:hAnsiTheme="majorHAnsi" w:cstheme="majorHAnsi"/>
                <w:w w:val="110"/>
                <w:sz w:val="20"/>
                <w:szCs w:val="20"/>
              </w:rPr>
              <w:t>4</w:t>
            </w:r>
            <w:r w:rsidR="00C308C4" w:rsidRPr="00C308C4">
              <w:rPr>
                <w:rFonts w:asciiTheme="majorHAnsi" w:hAnsiTheme="majorHAnsi" w:cstheme="majorHAnsi"/>
                <w:i/>
                <w:iCs/>
                <w:w w:val="110"/>
                <w:sz w:val="20"/>
                <w:szCs w:val="20"/>
              </w:rPr>
              <w:t>m</w:t>
            </w:r>
            <w:r w:rsidR="00C308C4">
              <w:rPr>
                <w:rFonts w:asciiTheme="majorHAnsi" w:hAnsiTheme="majorHAnsi" w:cstheme="majorHAnsi"/>
                <w:w w:val="110"/>
                <w:sz w:val="20"/>
                <w:szCs w:val="20"/>
              </w:rPr>
              <w:t xml:space="preserve"> + 16 = </w:t>
            </w:r>
            <w:r w:rsidR="00C308C4">
              <w:rPr>
                <w:rFonts w:asciiTheme="majorHAnsi" w:hAnsiTheme="majorHAnsi" w:cstheme="majorHAnsi"/>
                <w:w w:val="110"/>
                <w:sz w:val="20"/>
                <w:szCs w:val="20"/>
              </w:rPr>
              <w:sym w:font="Symbol" w:char="F02D"/>
            </w:r>
            <w:r w:rsidR="00C308C4">
              <w:rPr>
                <w:rFonts w:asciiTheme="majorHAnsi" w:hAnsiTheme="majorHAnsi" w:cstheme="majorHAnsi"/>
                <w:w w:val="110"/>
                <w:sz w:val="20"/>
                <w:szCs w:val="20"/>
              </w:rPr>
              <w:t>12).</w:t>
            </w:r>
          </w:p>
          <w:p w14:paraId="4FFF2142" w14:textId="42D0235B" w:rsidR="00A70118" w:rsidRPr="00183CD3" w:rsidRDefault="00A70118" w:rsidP="00A70118">
            <w:pPr>
              <w:rPr>
                <w:rFonts w:asciiTheme="majorHAnsi" w:hAnsiTheme="majorHAnsi" w:cs="Open Sans"/>
                <w:color w:val="7030A0"/>
                <w:sz w:val="20"/>
                <w:szCs w:val="20"/>
                <w:lang w:eastAsia="en-CA"/>
              </w:rPr>
            </w:pPr>
          </w:p>
        </w:tc>
      </w:tr>
    </w:tbl>
    <w:p w14:paraId="33922A78" w14:textId="77777777" w:rsidR="00A647F9" w:rsidRDefault="00A647F9">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510"/>
        <w:gridCol w:w="5400"/>
      </w:tblGrid>
      <w:tr w:rsidR="004C4BFA" w:rsidRPr="004C4BFA" w14:paraId="0D0375B6" w14:textId="77777777" w:rsidTr="00A647F9">
        <w:tc>
          <w:tcPr>
            <w:tcW w:w="3780" w:type="dxa"/>
            <w:shd w:val="clear" w:color="auto" w:fill="auto"/>
          </w:tcPr>
          <w:p w14:paraId="48BD998F" w14:textId="67448E83"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lastRenderedPageBreak/>
              <w:t xml:space="preserve">C1.2 </w:t>
            </w:r>
            <w:r w:rsidR="007B2D98" w:rsidRPr="00183CD3">
              <w:rPr>
                <w:rFonts w:asciiTheme="majorHAnsi" w:hAnsiTheme="majorHAnsi" w:cstheme="majorHAnsi"/>
                <w:sz w:val="20"/>
                <w:szCs w:val="20"/>
                <w:shd w:val="clear" w:color="auto" w:fill="FFFFFF"/>
              </w:rPr>
              <w:t>create and </w:t>
            </w:r>
            <w:hyperlink r:id="rId34" w:history="1">
              <w:r w:rsidR="007B2D98" w:rsidRPr="00183CD3">
                <w:rPr>
                  <w:rFonts w:asciiTheme="majorHAnsi" w:hAnsiTheme="majorHAnsi" w:cstheme="majorHAnsi"/>
                  <w:sz w:val="20"/>
                  <w:szCs w:val="20"/>
                  <w:bdr w:val="none" w:sz="0" w:space="0" w:color="auto" w:frame="1"/>
                  <w:shd w:val="clear" w:color="auto" w:fill="FFFFFF"/>
                </w:rPr>
                <w:t>translate</w:t>
              </w:r>
            </w:hyperlink>
            <w:r w:rsidR="007B2D98" w:rsidRPr="00183CD3">
              <w:rPr>
                <w:rFonts w:asciiTheme="majorHAnsi" w:hAnsiTheme="majorHAnsi" w:cstheme="majorHAnsi"/>
                <w:sz w:val="20"/>
                <w:szCs w:val="20"/>
                <w:shd w:val="clear" w:color="auto" w:fill="FFFFFF"/>
              </w:rPr>
              <w:t> repeating, growing, and shrinking patterns involving rational numbers using</w:t>
            </w:r>
            <w:r w:rsidR="00A647F9">
              <w:rPr>
                <w:rFonts w:asciiTheme="majorHAnsi" w:hAnsiTheme="majorHAnsi" w:cstheme="majorHAnsi"/>
                <w:sz w:val="20"/>
                <w:szCs w:val="20"/>
                <w:shd w:val="clear" w:color="auto" w:fill="FFFFFF"/>
              </w:rPr>
              <w:t xml:space="preserve"> various representations, </w:t>
            </w:r>
            <w:hyperlink r:id="rId35" w:history="1">
              <w:r w:rsidR="007B2D98" w:rsidRPr="00183CD3">
                <w:rPr>
                  <w:rFonts w:asciiTheme="majorHAnsi" w:hAnsiTheme="majorHAnsi" w:cstheme="majorHAnsi"/>
                  <w:sz w:val="20"/>
                  <w:szCs w:val="20"/>
                  <w:bdr w:val="none" w:sz="0" w:space="0" w:color="auto" w:frame="1"/>
                  <w:shd w:val="clear" w:color="auto" w:fill="FFFFFF"/>
                </w:rPr>
                <w:t>algebraic expressions</w:t>
              </w:r>
            </w:hyperlink>
            <w:r w:rsidR="007B2D98" w:rsidRPr="00183CD3">
              <w:rPr>
                <w:rFonts w:asciiTheme="majorHAnsi" w:hAnsiTheme="majorHAnsi" w:cstheme="majorHAnsi"/>
                <w:sz w:val="20"/>
                <w:szCs w:val="20"/>
                <w:shd w:val="clear" w:color="auto" w:fill="FFFFFF"/>
              </w:rPr>
              <w:t> and </w:t>
            </w:r>
            <w:hyperlink r:id="rId36" w:history="1">
              <w:r w:rsidR="007B2D98" w:rsidRPr="00183CD3">
                <w:rPr>
                  <w:rFonts w:asciiTheme="majorHAnsi" w:hAnsiTheme="majorHAnsi" w:cstheme="majorHAnsi"/>
                  <w:sz w:val="20"/>
                  <w:szCs w:val="20"/>
                  <w:bdr w:val="none" w:sz="0" w:space="0" w:color="auto" w:frame="1"/>
                  <w:shd w:val="clear" w:color="auto" w:fill="FFFFFF"/>
                </w:rPr>
                <w:t>equations</w:t>
              </w:r>
            </w:hyperlink>
            <w:r w:rsidR="007B2D98" w:rsidRPr="00183CD3">
              <w:rPr>
                <w:rFonts w:asciiTheme="majorHAnsi" w:hAnsiTheme="majorHAnsi" w:cstheme="majorHAnsi"/>
                <w:sz w:val="20"/>
                <w:szCs w:val="20"/>
                <w:shd w:val="clear" w:color="auto" w:fill="FFFFFF"/>
              </w:rPr>
              <w:t> for linear growing and shrinking patterns</w:t>
            </w:r>
          </w:p>
        </w:tc>
        <w:tc>
          <w:tcPr>
            <w:tcW w:w="3510" w:type="dxa"/>
            <w:shd w:val="clear" w:color="auto" w:fill="auto"/>
          </w:tcPr>
          <w:p w14:paraId="7B9AF745" w14:textId="77777777" w:rsidR="00B66B40" w:rsidRPr="00183CD3" w:rsidRDefault="00B66B40" w:rsidP="00B66B40">
            <w:pPr>
              <w:spacing w:line="276" w:lineRule="auto"/>
              <w:rPr>
                <w:rFonts w:asciiTheme="majorHAnsi" w:hAnsiTheme="majorHAnsi"/>
                <w:b/>
                <w:bCs/>
                <w:sz w:val="20"/>
                <w:szCs w:val="20"/>
              </w:rPr>
            </w:pPr>
            <w:r w:rsidRPr="00183CD3">
              <w:rPr>
                <w:rFonts w:asciiTheme="majorHAnsi" w:hAnsiTheme="majorHAnsi"/>
                <w:b/>
                <w:bCs/>
                <w:sz w:val="20"/>
                <w:szCs w:val="20"/>
              </w:rPr>
              <w:t>Algebra Unit 1: Patterns and Relations</w:t>
            </w:r>
          </w:p>
          <w:p w14:paraId="00723D78" w14:textId="5D0B5969" w:rsidR="00183CD3" w:rsidRPr="00183CD3" w:rsidRDefault="00B66B40" w:rsidP="00B66B40">
            <w:pPr>
              <w:shd w:val="clear" w:color="auto" w:fill="FFFFFF"/>
              <w:rPr>
                <w:rFonts w:ascii="Calibri" w:hAnsi="Calibri" w:cs="Calibri"/>
                <w:color w:val="000000"/>
                <w:sz w:val="20"/>
                <w:szCs w:val="20"/>
              </w:rPr>
            </w:pPr>
            <w:r w:rsidRPr="00183CD3">
              <w:rPr>
                <w:rFonts w:ascii="Calibri" w:hAnsi="Calibri" w:cs="Calibri"/>
                <w:color w:val="000000"/>
                <w:sz w:val="20"/>
                <w:szCs w:val="20"/>
              </w:rPr>
              <w:t>1</w:t>
            </w:r>
            <w:r w:rsidR="00086928">
              <w:rPr>
                <w:rFonts w:ascii="Calibri" w:hAnsi="Calibri" w:cs="Calibri"/>
                <w:color w:val="000000"/>
                <w:sz w:val="20"/>
                <w:szCs w:val="20"/>
              </w:rPr>
              <w:t>:</w:t>
            </w:r>
            <w:r w:rsidRPr="00183CD3">
              <w:rPr>
                <w:rFonts w:ascii="Calibri" w:hAnsi="Calibri" w:cs="Calibri"/>
                <w:color w:val="000000"/>
                <w:sz w:val="20"/>
                <w:szCs w:val="20"/>
              </w:rPr>
              <w:t xml:space="preserve"> Exploring Patterns </w:t>
            </w:r>
          </w:p>
          <w:p w14:paraId="5F6F743A" w14:textId="3EEBE668" w:rsidR="00B66B40" w:rsidRPr="00183CD3" w:rsidRDefault="00B66B40" w:rsidP="00B66B40">
            <w:pPr>
              <w:spacing w:line="276" w:lineRule="auto"/>
              <w:rPr>
                <w:rFonts w:ascii="Calibri" w:hAnsi="Calibri" w:cs="Calibri"/>
                <w:color w:val="000000"/>
                <w:sz w:val="20"/>
                <w:szCs w:val="20"/>
              </w:rPr>
            </w:pPr>
            <w:r w:rsidRPr="00183CD3">
              <w:rPr>
                <w:rFonts w:ascii="Calibri" w:hAnsi="Calibri" w:cs="Calibri"/>
                <w:color w:val="000000"/>
                <w:sz w:val="20"/>
                <w:szCs w:val="20"/>
              </w:rPr>
              <w:t>2</w:t>
            </w:r>
            <w:r w:rsidR="00086928">
              <w:rPr>
                <w:rFonts w:ascii="Calibri" w:hAnsi="Calibri" w:cs="Calibri"/>
                <w:color w:val="000000"/>
                <w:sz w:val="20"/>
                <w:szCs w:val="20"/>
              </w:rPr>
              <w:t>:</w:t>
            </w:r>
            <w:r w:rsidRPr="00183CD3">
              <w:rPr>
                <w:rFonts w:ascii="Calibri" w:hAnsi="Calibri" w:cs="Calibri"/>
                <w:color w:val="000000"/>
                <w:sz w:val="20"/>
                <w:szCs w:val="20"/>
              </w:rPr>
              <w:t xml:space="preserve"> Writing </w:t>
            </w:r>
            <w:r w:rsidR="00C17645">
              <w:rPr>
                <w:rFonts w:ascii="Calibri" w:hAnsi="Calibri" w:cs="Calibri"/>
                <w:color w:val="000000"/>
                <w:sz w:val="20"/>
                <w:szCs w:val="20"/>
              </w:rPr>
              <w:t>A</w:t>
            </w:r>
            <w:r w:rsidRPr="00183CD3">
              <w:rPr>
                <w:rFonts w:ascii="Calibri" w:hAnsi="Calibri" w:cs="Calibri"/>
                <w:color w:val="000000"/>
                <w:sz w:val="20"/>
                <w:szCs w:val="20"/>
              </w:rPr>
              <w:t>lgebraic Pattern Rules</w:t>
            </w:r>
          </w:p>
          <w:p w14:paraId="4E4EABAB" w14:textId="5B82EA81" w:rsidR="00A4685B" w:rsidRPr="00183CD3" w:rsidRDefault="00B66B40" w:rsidP="00B66B40">
            <w:pPr>
              <w:spacing w:line="276" w:lineRule="auto"/>
              <w:rPr>
                <w:rFonts w:ascii="Calibri" w:hAnsi="Calibri" w:cs="Calibri"/>
                <w:color w:val="000000"/>
                <w:sz w:val="20"/>
                <w:szCs w:val="20"/>
              </w:rPr>
            </w:pPr>
            <w:r w:rsidRPr="00183CD3">
              <w:rPr>
                <w:rFonts w:ascii="Calibri" w:hAnsi="Calibri" w:cs="Calibri"/>
                <w:color w:val="000000"/>
                <w:sz w:val="20"/>
                <w:szCs w:val="20"/>
              </w:rPr>
              <w:t>3</w:t>
            </w:r>
            <w:r w:rsidR="00086928">
              <w:rPr>
                <w:rFonts w:ascii="Calibri" w:hAnsi="Calibri" w:cs="Calibri"/>
                <w:color w:val="000000"/>
                <w:sz w:val="20"/>
                <w:szCs w:val="20"/>
              </w:rPr>
              <w:t>:</w:t>
            </w:r>
            <w:r w:rsidRPr="00183CD3">
              <w:rPr>
                <w:rFonts w:ascii="Calibri" w:hAnsi="Calibri" w:cs="Calibri"/>
                <w:color w:val="000000"/>
                <w:sz w:val="20"/>
                <w:szCs w:val="20"/>
              </w:rPr>
              <w:t xml:space="preserve"> Representing Linear Relations </w:t>
            </w:r>
          </w:p>
          <w:p w14:paraId="2CB8D885" w14:textId="71F07EEA" w:rsidR="00183CD3" w:rsidRPr="00183CD3" w:rsidRDefault="00183CD3" w:rsidP="00B66B40">
            <w:pPr>
              <w:spacing w:line="276" w:lineRule="auto"/>
              <w:rPr>
                <w:rFonts w:asciiTheme="majorHAnsi" w:hAnsiTheme="majorHAnsi"/>
                <w:bCs/>
                <w:color w:val="7030A0"/>
                <w:sz w:val="20"/>
                <w:szCs w:val="20"/>
              </w:rPr>
            </w:pPr>
          </w:p>
        </w:tc>
        <w:tc>
          <w:tcPr>
            <w:tcW w:w="5400" w:type="dxa"/>
            <w:shd w:val="clear" w:color="auto" w:fill="auto"/>
          </w:tcPr>
          <w:p w14:paraId="64CF9544" w14:textId="77777777" w:rsidR="00C17645" w:rsidRDefault="00C17645" w:rsidP="00C1764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0A9E4D57" w14:textId="77777777" w:rsidR="00C17645" w:rsidRPr="00C1162C" w:rsidRDefault="00C17645" w:rsidP="00C1764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360C9CDD" w14:textId="321E60D5" w:rsidR="00C17645" w:rsidRDefault="00C17645" w:rsidP="00C17645">
            <w:pPr>
              <w:ind w:left="176" w:hanging="176"/>
              <w:rPr>
                <w:rFonts w:asciiTheme="majorHAnsi" w:hAnsiTheme="majorHAnsi" w:cstheme="majorHAnsi"/>
                <w:w w:val="110"/>
                <w:sz w:val="20"/>
                <w:szCs w:val="20"/>
              </w:rPr>
            </w:pPr>
            <w:r>
              <w:rPr>
                <w:rFonts w:asciiTheme="majorHAnsi" w:hAnsiTheme="majorHAnsi" w:cstheme="majorHAnsi"/>
                <w:w w:val="110"/>
                <w:sz w:val="20"/>
                <w:szCs w:val="20"/>
              </w:rPr>
              <w:t>-  Represents a mathematical context or problem with expressions and equations using variables to represent unknowns.</w:t>
            </w:r>
          </w:p>
          <w:p w14:paraId="369E87DC" w14:textId="344D122E" w:rsidR="00C17645" w:rsidRDefault="00C17645" w:rsidP="00C17645">
            <w:pPr>
              <w:ind w:left="176" w:hanging="176"/>
              <w:rPr>
                <w:rFonts w:asciiTheme="majorHAnsi" w:hAnsiTheme="majorHAnsi" w:cstheme="majorHAnsi"/>
                <w:w w:val="110"/>
                <w:sz w:val="20"/>
                <w:szCs w:val="20"/>
              </w:rPr>
            </w:pPr>
            <w:r>
              <w:rPr>
                <w:rFonts w:asciiTheme="majorHAnsi" w:hAnsiTheme="majorHAnsi" w:cstheme="majorHAnsi"/>
                <w:w w:val="110"/>
                <w:sz w:val="20"/>
                <w:szCs w:val="20"/>
              </w:rPr>
              <w:t>-  Matches different representations of the same linear relations (e.g., graph, equation, table of values).</w:t>
            </w:r>
          </w:p>
          <w:p w14:paraId="544AF8C3" w14:textId="66248FF4" w:rsidR="00C17645" w:rsidRDefault="00C17645" w:rsidP="00C17645">
            <w:pPr>
              <w:ind w:left="176" w:hanging="176"/>
              <w:rPr>
                <w:rFonts w:asciiTheme="majorHAnsi" w:hAnsiTheme="majorHAnsi" w:cstheme="majorHAnsi"/>
                <w:w w:val="110"/>
                <w:sz w:val="20"/>
                <w:szCs w:val="20"/>
              </w:rPr>
            </w:pPr>
            <w:r>
              <w:rPr>
                <w:rFonts w:asciiTheme="majorHAnsi" w:hAnsiTheme="majorHAnsi" w:cstheme="majorHAnsi"/>
                <w:w w:val="110"/>
                <w:sz w:val="20"/>
                <w:szCs w:val="20"/>
              </w:rPr>
              <w:t>-  Differentiates between linear and non-linear relations by their graphical representation.</w:t>
            </w:r>
          </w:p>
          <w:p w14:paraId="78FC713D" w14:textId="77777777" w:rsidR="00C17645" w:rsidRDefault="00C17645" w:rsidP="00C17645">
            <w:pPr>
              <w:ind w:left="176" w:hanging="176"/>
              <w:rPr>
                <w:rFonts w:asciiTheme="majorHAnsi" w:hAnsiTheme="majorHAnsi" w:cstheme="majorHAnsi"/>
                <w:w w:val="110"/>
                <w:sz w:val="20"/>
                <w:szCs w:val="20"/>
              </w:rPr>
            </w:pPr>
          </w:p>
          <w:p w14:paraId="52BB8479" w14:textId="77777777" w:rsidR="00C17645" w:rsidRDefault="00C17645" w:rsidP="00C1764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7ED6072C" w14:textId="77777777" w:rsidR="00C17645" w:rsidRPr="00C1162C" w:rsidRDefault="00C17645" w:rsidP="00C1764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4A572A6D" w14:textId="6D81C75C" w:rsidR="006B66AB" w:rsidRPr="00A647F9" w:rsidRDefault="00C17645" w:rsidP="00A647F9">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Writes expressions to describe patterns and contexts representing linear relations (e.g., 5, 8, 11, 14 can be represented as 3</w:t>
            </w:r>
            <w:r w:rsidRPr="00EF5C87">
              <w:rPr>
                <w:rFonts w:asciiTheme="majorHAnsi" w:hAnsiTheme="majorHAnsi" w:cstheme="majorHAnsi"/>
                <w:i/>
                <w:iCs/>
                <w:w w:val="110"/>
                <w:sz w:val="20"/>
                <w:szCs w:val="20"/>
              </w:rPr>
              <w:t>n</w:t>
            </w:r>
            <w:r>
              <w:rPr>
                <w:rFonts w:asciiTheme="majorHAnsi" w:hAnsiTheme="majorHAnsi" w:cstheme="majorHAnsi"/>
                <w:w w:val="110"/>
                <w:sz w:val="20"/>
                <w:szCs w:val="20"/>
              </w:rPr>
              <w:t xml:space="preserve"> + 2).</w:t>
            </w:r>
          </w:p>
        </w:tc>
      </w:tr>
      <w:tr w:rsidR="004C4BFA" w:rsidRPr="004C4BFA" w14:paraId="5D03F36A" w14:textId="77777777" w:rsidTr="00A647F9">
        <w:tc>
          <w:tcPr>
            <w:tcW w:w="3780" w:type="dxa"/>
            <w:shd w:val="clear" w:color="auto" w:fill="auto"/>
          </w:tcPr>
          <w:p w14:paraId="0297EF3F" w14:textId="1ADC19C6" w:rsidR="00A4685B" w:rsidRPr="00183CD3" w:rsidRDefault="00A4685B" w:rsidP="00A4685B">
            <w:pPr>
              <w:rPr>
                <w:rFonts w:asciiTheme="majorHAnsi" w:hAnsiTheme="majorHAnsi" w:cstheme="majorHAnsi"/>
                <w:bCs/>
                <w:color w:val="7030A0"/>
                <w:sz w:val="20"/>
                <w:szCs w:val="20"/>
              </w:rPr>
            </w:pPr>
            <w:r w:rsidRPr="00183CD3">
              <w:rPr>
                <w:rFonts w:asciiTheme="majorHAnsi" w:hAnsiTheme="majorHAnsi" w:cstheme="majorHAnsi"/>
                <w:bCs/>
                <w:sz w:val="20"/>
                <w:szCs w:val="20"/>
              </w:rPr>
              <w:t xml:space="preserve">C1.3 </w:t>
            </w:r>
            <w:r w:rsidR="007B2D98" w:rsidRPr="00183CD3">
              <w:rPr>
                <w:rFonts w:asciiTheme="majorHAnsi" w:hAnsiTheme="majorHAnsi" w:cstheme="majorHAnsi"/>
                <w:sz w:val="20"/>
                <w:szCs w:val="20"/>
                <w:shd w:val="clear" w:color="auto" w:fill="FFFFFF"/>
              </w:rPr>
              <w:t>determine </w:t>
            </w:r>
            <w:hyperlink r:id="rId37" w:history="1">
              <w:r w:rsidR="007B2D98" w:rsidRPr="00183CD3">
                <w:rPr>
                  <w:rFonts w:asciiTheme="majorHAnsi" w:hAnsiTheme="majorHAnsi" w:cstheme="majorHAnsi"/>
                  <w:sz w:val="20"/>
                  <w:szCs w:val="20"/>
                  <w:bdr w:val="none" w:sz="0" w:space="0" w:color="auto" w:frame="1"/>
                  <w:shd w:val="clear" w:color="auto" w:fill="FFFFFF"/>
                </w:rPr>
                <w:t>pattern rules</w:t>
              </w:r>
            </w:hyperlink>
            <w:r w:rsidR="007B2D98" w:rsidRPr="00183CD3">
              <w:rPr>
                <w:rFonts w:asciiTheme="majorHAnsi" w:hAnsiTheme="majorHAnsi" w:cstheme="majorHAnsi"/>
                <w:sz w:val="20"/>
                <w:szCs w:val="20"/>
                <w:shd w:val="clear" w:color="auto" w:fill="FFFFFF"/>
              </w:rPr>
              <w:t> and use them to extend patterns, make and justify predictions, and identify missing </w:t>
            </w:r>
            <w:hyperlink r:id="rId38" w:history="1">
              <w:r w:rsidR="007B2D98" w:rsidRPr="00183CD3">
                <w:rPr>
                  <w:rFonts w:asciiTheme="majorHAnsi" w:hAnsiTheme="majorHAnsi" w:cstheme="majorHAnsi"/>
                  <w:sz w:val="20"/>
                  <w:szCs w:val="20"/>
                  <w:bdr w:val="none" w:sz="0" w:space="0" w:color="auto" w:frame="1"/>
                  <w:shd w:val="clear" w:color="auto" w:fill="FFFFFF"/>
                </w:rPr>
                <w:t>elements</w:t>
              </w:r>
            </w:hyperlink>
            <w:r w:rsidR="007B2D98" w:rsidRPr="00183CD3">
              <w:rPr>
                <w:rFonts w:asciiTheme="majorHAnsi" w:hAnsiTheme="majorHAnsi" w:cstheme="majorHAnsi"/>
                <w:sz w:val="20"/>
                <w:szCs w:val="20"/>
                <w:shd w:val="clear" w:color="auto" w:fill="FFFFFF"/>
              </w:rPr>
              <w:t> in growing and shrinking patterns involving rational numbers, and use algebraic representations of the pattern rules to solve for unknown values in linear growing and shrinking patterns</w:t>
            </w:r>
          </w:p>
        </w:tc>
        <w:tc>
          <w:tcPr>
            <w:tcW w:w="3510" w:type="dxa"/>
            <w:shd w:val="clear" w:color="auto" w:fill="auto"/>
          </w:tcPr>
          <w:p w14:paraId="666D3243" w14:textId="77777777" w:rsidR="00B66B40" w:rsidRPr="00183CD3" w:rsidRDefault="00B66B40" w:rsidP="00B66B40">
            <w:pPr>
              <w:spacing w:line="276" w:lineRule="auto"/>
              <w:rPr>
                <w:rFonts w:asciiTheme="majorHAnsi" w:hAnsiTheme="majorHAnsi"/>
                <w:b/>
                <w:bCs/>
                <w:sz w:val="20"/>
                <w:szCs w:val="20"/>
              </w:rPr>
            </w:pPr>
            <w:r w:rsidRPr="00183CD3">
              <w:rPr>
                <w:rFonts w:asciiTheme="majorHAnsi" w:hAnsiTheme="majorHAnsi"/>
                <w:b/>
                <w:bCs/>
                <w:sz w:val="20"/>
                <w:szCs w:val="20"/>
              </w:rPr>
              <w:t>Algebra Unit 1: Patterns and Relations</w:t>
            </w:r>
          </w:p>
          <w:p w14:paraId="0FDF226A" w14:textId="537A6F17" w:rsidR="00A4685B" w:rsidRPr="00183CD3" w:rsidRDefault="00B66B40" w:rsidP="00B66B40">
            <w:pPr>
              <w:tabs>
                <w:tab w:val="left" w:pos="3063"/>
              </w:tabs>
              <w:rPr>
                <w:rFonts w:ascii="Calibri" w:hAnsi="Calibri" w:cs="Calibri"/>
                <w:color w:val="000000"/>
                <w:sz w:val="20"/>
                <w:szCs w:val="20"/>
              </w:rPr>
            </w:pPr>
            <w:r w:rsidRPr="00183CD3">
              <w:rPr>
                <w:rFonts w:ascii="Calibri" w:hAnsi="Calibri" w:cs="Calibri"/>
                <w:color w:val="000000"/>
                <w:sz w:val="20"/>
                <w:szCs w:val="20"/>
              </w:rPr>
              <w:t>3</w:t>
            </w:r>
            <w:r w:rsidR="00086928">
              <w:rPr>
                <w:rFonts w:ascii="Calibri" w:hAnsi="Calibri" w:cs="Calibri"/>
                <w:color w:val="000000"/>
                <w:sz w:val="20"/>
                <w:szCs w:val="20"/>
              </w:rPr>
              <w:t>:</w:t>
            </w:r>
            <w:r w:rsidRPr="00183CD3">
              <w:rPr>
                <w:rFonts w:ascii="Calibri" w:hAnsi="Calibri" w:cs="Calibri"/>
                <w:color w:val="000000"/>
                <w:sz w:val="20"/>
                <w:szCs w:val="20"/>
              </w:rPr>
              <w:t xml:space="preserve"> Representing Linear Relations </w:t>
            </w:r>
          </w:p>
          <w:p w14:paraId="22FE5170" w14:textId="1CFA0037" w:rsidR="00B66B40" w:rsidRPr="00183CD3" w:rsidRDefault="00B66B40" w:rsidP="00B66B40">
            <w:pPr>
              <w:tabs>
                <w:tab w:val="left" w:pos="3063"/>
              </w:tabs>
              <w:rPr>
                <w:rFonts w:asciiTheme="majorHAnsi" w:hAnsiTheme="majorHAnsi"/>
                <w:sz w:val="20"/>
                <w:szCs w:val="20"/>
              </w:rPr>
            </w:pPr>
            <w:r w:rsidRPr="00183CD3">
              <w:rPr>
                <w:rFonts w:asciiTheme="majorHAnsi" w:hAnsiTheme="majorHAnsi"/>
                <w:sz w:val="20"/>
                <w:szCs w:val="20"/>
              </w:rPr>
              <w:t>4</w:t>
            </w:r>
            <w:r w:rsidR="00086928">
              <w:rPr>
                <w:rFonts w:asciiTheme="majorHAnsi" w:hAnsiTheme="majorHAnsi"/>
                <w:sz w:val="20"/>
                <w:szCs w:val="20"/>
              </w:rPr>
              <w:t>:</w:t>
            </w:r>
            <w:r w:rsidRPr="00183CD3">
              <w:rPr>
                <w:rFonts w:asciiTheme="majorHAnsi" w:hAnsiTheme="majorHAnsi"/>
                <w:sz w:val="20"/>
                <w:szCs w:val="20"/>
              </w:rPr>
              <w:t xml:space="preserve"> Determining Term Numbers and Term Values</w:t>
            </w:r>
          </w:p>
          <w:p w14:paraId="19C1FF3C" w14:textId="62C684C6" w:rsidR="00B66B40" w:rsidRPr="00183CD3" w:rsidRDefault="00B66B40" w:rsidP="00B66B40">
            <w:pPr>
              <w:tabs>
                <w:tab w:val="left" w:pos="3063"/>
              </w:tabs>
              <w:rPr>
                <w:rFonts w:asciiTheme="majorHAnsi" w:hAnsiTheme="majorHAnsi"/>
                <w:b/>
                <w:bCs/>
                <w:color w:val="7030A0"/>
                <w:sz w:val="20"/>
                <w:szCs w:val="20"/>
              </w:rPr>
            </w:pPr>
            <w:r w:rsidRPr="00183CD3">
              <w:rPr>
                <w:rFonts w:asciiTheme="majorHAnsi" w:hAnsiTheme="majorHAnsi"/>
                <w:sz w:val="20"/>
                <w:szCs w:val="20"/>
              </w:rPr>
              <w:t>5</w:t>
            </w:r>
            <w:r w:rsidR="00086928">
              <w:rPr>
                <w:rFonts w:asciiTheme="majorHAnsi" w:hAnsiTheme="majorHAnsi"/>
                <w:sz w:val="20"/>
                <w:szCs w:val="20"/>
              </w:rPr>
              <w:t>:</w:t>
            </w:r>
            <w:r w:rsidRPr="00183CD3">
              <w:rPr>
                <w:rFonts w:asciiTheme="majorHAnsi" w:hAnsiTheme="majorHAnsi"/>
                <w:sz w:val="20"/>
                <w:szCs w:val="20"/>
              </w:rPr>
              <w:t xml:space="preserve"> Patterns Around Us</w:t>
            </w:r>
          </w:p>
        </w:tc>
        <w:tc>
          <w:tcPr>
            <w:tcW w:w="5400" w:type="dxa"/>
            <w:shd w:val="clear" w:color="auto" w:fill="auto"/>
          </w:tcPr>
          <w:p w14:paraId="5663D17F" w14:textId="77777777" w:rsidR="00C17645" w:rsidRDefault="00C17645" w:rsidP="00C1764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2945D70D" w14:textId="79D49BC5" w:rsidR="00C17645" w:rsidRPr="00C17645" w:rsidRDefault="00C17645" w:rsidP="00C1764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7757C9D0" w14:textId="77777777" w:rsidR="00C17645" w:rsidRDefault="00C17645" w:rsidP="00C17645">
            <w:pPr>
              <w:ind w:left="176" w:hanging="176"/>
              <w:rPr>
                <w:rFonts w:asciiTheme="majorHAnsi" w:hAnsiTheme="majorHAnsi" w:cstheme="majorHAnsi"/>
                <w:w w:val="110"/>
                <w:sz w:val="20"/>
                <w:szCs w:val="20"/>
              </w:rPr>
            </w:pPr>
            <w:r>
              <w:rPr>
                <w:rFonts w:asciiTheme="majorHAnsi" w:hAnsiTheme="majorHAnsi" w:cstheme="majorHAnsi"/>
                <w:w w:val="110"/>
                <w:sz w:val="20"/>
                <w:szCs w:val="20"/>
              </w:rPr>
              <w:t>-  Matches different representations of the same linear relations (e.g., graph, equation, table of values).</w:t>
            </w:r>
          </w:p>
          <w:p w14:paraId="65EA348F" w14:textId="77777777" w:rsidR="00C17645" w:rsidRDefault="00C17645" w:rsidP="00C17645">
            <w:pPr>
              <w:ind w:left="176" w:hanging="176"/>
              <w:rPr>
                <w:rFonts w:asciiTheme="majorHAnsi" w:hAnsiTheme="majorHAnsi" w:cstheme="majorHAnsi"/>
                <w:w w:val="110"/>
                <w:sz w:val="20"/>
                <w:szCs w:val="20"/>
              </w:rPr>
            </w:pPr>
          </w:p>
          <w:p w14:paraId="5A488AA6" w14:textId="77777777" w:rsidR="00C17645" w:rsidRDefault="00C17645" w:rsidP="00C1764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2BFBDDA5" w14:textId="77777777" w:rsidR="00C17645" w:rsidRPr="00C1162C" w:rsidRDefault="00C17645" w:rsidP="00C1764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7872C686" w14:textId="77777777" w:rsidR="00C17645" w:rsidRDefault="00C17645" w:rsidP="00C17645">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Writes expressions to describe patterns and contexts representing linear relations (e.g., 5, 8, 11, 14 can be represented as 3</w:t>
            </w:r>
            <w:r w:rsidRPr="00EF5C87">
              <w:rPr>
                <w:rFonts w:asciiTheme="majorHAnsi" w:hAnsiTheme="majorHAnsi" w:cstheme="majorHAnsi"/>
                <w:i/>
                <w:iCs/>
                <w:w w:val="110"/>
                <w:sz w:val="20"/>
                <w:szCs w:val="20"/>
              </w:rPr>
              <w:t>n</w:t>
            </w:r>
            <w:r>
              <w:rPr>
                <w:rFonts w:asciiTheme="majorHAnsi" w:hAnsiTheme="majorHAnsi" w:cstheme="majorHAnsi"/>
                <w:w w:val="110"/>
                <w:sz w:val="20"/>
                <w:szCs w:val="20"/>
              </w:rPr>
              <w:t xml:space="preserve"> + 2).</w:t>
            </w:r>
          </w:p>
          <w:p w14:paraId="46D45187" w14:textId="77777777" w:rsidR="00C17645" w:rsidRDefault="00C17645" w:rsidP="00C17645">
            <w:pPr>
              <w:ind w:left="176" w:hanging="176"/>
              <w:rPr>
                <w:rFonts w:asciiTheme="majorHAnsi" w:hAnsiTheme="majorHAnsi" w:cstheme="majorHAnsi"/>
                <w:w w:val="110"/>
                <w:sz w:val="20"/>
                <w:szCs w:val="20"/>
              </w:rPr>
            </w:pPr>
          </w:p>
          <w:p w14:paraId="404296C0" w14:textId="77777777" w:rsidR="00C17645" w:rsidRDefault="00C17645" w:rsidP="00C1764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3C513C84" w14:textId="77777777" w:rsidR="00C17645" w:rsidRPr="00C1162C" w:rsidRDefault="00C17645" w:rsidP="00C1764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316C311D" w14:textId="77777777" w:rsidR="00A4685B" w:rsidRDefault="00C17645" w:rsidP="00A647F9">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Models the preservation of equality to solve equations involving integer coefficients (e.g., </w:t>
            </w:r>
            <w:r>
              <w:rPr>
                <w:rFonts w:asciiTheme="majorHAnsi" w:hAnsiTheme="majorHAnsi" w:cstheme="majorHAnsi"/>
                <w:w w:val="110"/>
                <w:sz w:val="20"/>
                <w:szCs w:val="20"/>
              </w:rPr>
              <w:sym w:font="Symbol" w:char="F02D"/>
            </w:r>
            <w:r>
              <w:rPr>
                <w:rFonts w:asciiTheme="majorHAnsi" w:hAnsiTheme="majorHAnsi" w:cstheme="majorHAnsi"/>
                <w:w w:val="110"/>
                <w:sz w:val="20"/>
                <w:szCs w:val="20"/>
              </w:rPr>
              <w:t>4</w:t>
            </w:r>
            <w:r w:rsidRPr="00C308C4">
              <w:rPr>
                <w:rFonts w:asciiTheme="majorHAnsi" w:hAnsiTheme="majorHAnsi" w:cstheme="majorHAnsi"/>
                <w:i/>
                <w:iCs/>
                <w:w w:val="110"/>
                <w:sz w:val="20"/>
                <w:szCs w:val="20"/>
              </w:rPr>
              <w:t>m</w:t>
            </w:r>
            <w:r>
              <w:rPr>
                <w:rFonts w:asciiTheme="majorHAnsi" w:hAnsiTheme="majorHAnsi" w:cstheme="majorHAnsi"/>
                <w:w w:val="110"/>
                <w:sz w:val="20"/>
                <w:szCs w:val="20"/>
              </w:rPr>
              <w:t xml:space="preserve"> + 16 = </w:t>
            </w:r>
            <w:r>
              <w:rPr>
                <w:rFonts w:asciiTheme="majorHAnsi" w:hAnsiTheme="majorHAnsi" w:cstheme="majorHAnsi"/>
                <w:w w:val="110"/>
                <w:sz w:val="20"/>
                <w:szCs w:val="20"/>
              </w:rPr>
              <w:sym w:font="Symbol" w:char="F02D"/>
            </w:r>
            <w:r>
              <w:rPr>
                <w:rFonts w:asciiTheme="majorHAnsi" w:hAnsiTheme="majorHAnsi" w:cstheme="majorHAnsi"/>
                <w:w w:val="110"/>
                <w:sz w:val="20"/>
                <w:szCs w:val="20"/>
              </w:rPr>
              <w:t>12).</w:t>
            </w:r>
          </w:p>
          <w:p w14:paraId="42694EE1" w14:textId="26CA13F4" w:rsidR="00A647F9" w:rsidRPr="00A647F9" w:rsidRDefault="00A647F9" w:rsidP="00A647F9">
            <w:pPr>
              <w:ind w:left="176" w:hanging="176"/>
              <w:rPr>
                <w:rFonts w:asciiTheme="majorHAnsi" w:hAnsiTheme="majorHAnsi" w:cstheme="majorHAnsi"/>
                <w:w w:val="110"/>
                <w:sz w:val="20"/>
                <w:szCs w:val="20"/>
              </w:rPr>
            </w:pPr>
          </w:p>
        </w:tc>
      </w:tr>
      <w:tr w:rsidR="004C4BFA" w:rsidRPr="004C4BFA" w14:paraId="0B52BA0C" w14:textId="77777777" w:rsidTr="00A647F9">
        <w:tc>
          <w:tcPr>
            <w:tcW w:w="3780" w:type="dxa"/>
            <w:shd w:val="clear" w:color="auto" w:fill="auto"/>
          </w:tcPr>
          <w:p w14:paraId="5678B6C6" w14:textId="0A303A06"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lastRenderedPageBreak/>
              <w:t xml:space="preserve">C1.4 </w:t>
            </w:r>
            <w:r w:rsidR="007B2D98" w:rsidRPr="00183CD3">
              <w:rPr>
                <w:rFonts w:asciiTheme="majorHAnsi" w:hAnsiTheme="majorHAnsi" w:cstheme="majorHAnsi"/>
                <w:sz w:val="20"/>
                <w:szCs w:val="20"/>
                <w:shd w:val="clear" w:color="auto" w:fill="FFFFFF"/>
              </w:rPr>
              <w:t>create and describe patterns to illustrate </w:t>
            </w:r>
            <w:hyperlink r:id="rId39" w:history="1">
              <w:r w:rsidR="007B2D98" w:rsidRPr="00183CD3">
                <w:rPr>
                  <w:rFonts w:asciiTheme="majorHAnsi" w:hAnsiTheme="majorHAnsi" w:cstheme="majorHAnsi"/>
                  <w:sz w:val="20"/>
                  <w:szCs w:val="20"/>
                  <w:bdr w:val="none" w:sz="0" w:space="0" w:color="auto" w:frame="1"/>
                  <w:shd w:val="clear" w:color="auto" w:fill="FFFFFF"/>
                </w:rPr>
                <w:t>relationships</w:t>
              </w:r>
            </w:hyperlink>
            <w:r w:rsidR="007B2D98" w:rsidRPr="00183CD3">
              <w:rPr>
                <w:rFonts w:asciiTheme="majorHAnsi" w:hAnsiTheme="majorHAnsi" w:cstheme="majorHAnsi"/>
                <w:sz w:val="20"/>
                <w:szCs w:val="20"/>
                <w:shd w:val="clear" w:color="auto" w:fill="FFFFFF"/>
              </w:rPr>
              <w:t> among rational numbers</w:t>
            </w:r>
          </w:p>
        </w:tc>
        <w:tc>
          <w:tcPr>
            <w:tcW w:w="3510" w:type="dxa"/>
            <w:shd w:val="clear" w:color="auto" w:fill="auto"/>
          </w:tcPr>
          <w:p w14:paraId="43591A7A" w14:textId="31577D7B" w:rsidR="00B66B40" w:rsidRPr="00183CD3" w:rsidRDefault="00B66B40" w:rsidP="00B66B40">
            <w:pPr>
              <w:spacing w:line="276" w:lineRule="auto"/>
              <w:rPr>
                <w:rFonts w:asciiTheme="majorHAnsi" w:hAnsiTheme="majorHAnsi"/>
                <w:b/>
                <w:bCs/>
                <w:sz w:val="20"/>
                <w:szCs w:val="20"/>
              </w:rPr>
            </w:pPr>
            <w:r w:rsidRPr="00183CD3">
              <w:rPr>
                <w:rFonts w:asciiTheme="majorHAnsi" w:hAnsiTheme="majorHAnsi"/>
                <w:b/>
                <w:bCs/>
                <w:sz w:val="20"/>
                <w:szCs w:val="20"/>
              </w:rPr>
              <w:t>Number Unit 2: Operations</w:t>
            </w:r>
          </w:p>
          <w:p w14:paraId="2F685AC5" w14:textId="650DB0D2" w:rsidR="00A4685B" w:rsidRPr="00183CD3" w:rsidRDefault="00B66B40" w:rsidP="00B66B40">
            <w:pPr>
              <w:tabs>
                <w:tab w:val="left" w:pos="3063"/>
              </w:tabs>
              <w:rPr>
                <w:rFonts w:ascii="Calibri" w:hAnsi="Calibri" w:cs="Calibri"/>
                <w:color w:val="000000"/>
                <w:sz w:val="20"/>
                <w:szCs w:val="20"/>
              </w:rPr>
            </w:pPr>
            <w:r w:rsidRPr="00183CD3">
              <w:rPr>
                <w:rFonts w:ascii="Calibri" w:hAnsi="Calibri" w:cs="Calibri"/>
                <w:color w:val="000000"/>
                <w:sz w:val="20"/>
                <w:szCs w:val="20"/>
              </w:rPr>
              <w:t>7</w:t>
            </w:r>
            <w:r w:rsidR="00086928">
              <w:rPr>
                <w:rFonts w:ascii="Calibri" w:hAnsi="Calibri" w:cs="Calibri"/>
                <w:color w:val="000000"/>
                <w:sz w:val="20"/>
                <w:szCs w:val="20"/>
              </w:rPr>
              <w:t>:</w:t>
            </w:r>
            <w:r w:rsidRPr="00183CD3">
              <w:rPr>
                <w:rFonts w:ascii="Calibri" w:hAnsi="Calibri" w:cs="Calibri"/>
                <w:color w:val="000000"/>
                <w:sz w:val="20"/>
                <w:szCs w:val="20"/>
              </w:rPr>
              <w:t xml:space="preserve"> Adding and Subtracting Integers</w:t>
            </w:r>
          </w:p>
          <w:p w14:paraId="096973AB" w14:textId="5248AF2D" w:rsidR="00B66B40" w:rsidRPr="00183CD3" w:rsidRDefault="00B66B40" w:rsidP="00B66B40">
            <w:pPr>
              <w:tabs>
                <w:tab w:val="left" w:pos="3063"/>
              </w:tabs>
              <w:rPr>
                <w:rFonts w:ascii="Calibri" w:hAnsi="Calibri" w:cs="Calibri"/>
                <w:color w:val="000000"/>
                <w:sz w:val="20"/>
                <w:szCs w:val="20"/>
              </w:rPr>
            </w:pPr>
            <w:r w:rsidRPr="00183CD3">
              <w:rPr>
                <w:rFonts w:ascii="Calibri" w:hAnsi="Calibri" w:cs="Calibri"/>
                <w:color w:val="000000"/>
                <w:sz w:val="20"/>
                <w:szCs w:val="20"/>
              </w:rPr>
              <w:t>8</w:t>
            </w:r>
            <w:r w:rsidR="00086928">
              <w:rPr>
                <w:rFonts w:ascii="Calibri" w:hAnsi="Calibri" w:cs="Calibri"/>
                <w:color w:val="000000"/>
                <w:sz w:val="20"/>
                <w:szCs w:val="20"/>
              </w:rPr>
              <w:t>:</w:t>
            </w:r>
            <w:r w:rsidRPr="00183CD3">
              <w:rPr>
                <w:rFonts w:ascii="Calibri" w:hAnsi="Calibri" w:cs="Calibri"/>
                <w:color w:val="000000"/>
                <w:sz w:val="20"/>
                <w:szCs w:val="20"/>
              </w:rPr>
              <w:t xml:space="preserve"> Multiplying Integers</w:t>
            </w:r>
          </w:p>
          <w:p w14:paraId="70089DFF" w14:textId="2EC764F5" w:rsidR="00B66B40" w:rsidRPr="00183CD3" w:rsidRDefault="00B66B40" w:rsidP="00B66B40">
            <w:pPr>
              <w:tabs>
                <w:tab w:val="left" w:pos="3063"/>
              </w:tabs>
              <w:rPr>
                <w:rFonts w:asciiTheme="majorHAnsi" w:hAnsiTheme="majorHAnsi"/>
                <w:b/>
                <w:bCs/>
                <w:color w:val="7030A0"/>
                <w:sz w:val="20"/>
                <w:szCs w:val="20"/>
              </w:rPr>
            </w:pPr>
            <w:r w:rsidRPr="00183CD3">
              <w:rPr>
                <w:rFonts w:ascii="Calibri" w:hAnsi="Calibri" w:cs="Calibri"/>
                <w:color w:val="000000"/>
                <w:sz w:val="20"/>
                <w:szCs w:val="20"/>
              </w:rPr>
              <w:t>9</w:t>
            </w:r>
            <w:r w:rsidR="00086928">
              <w:rPr>
                <w:rFonts w:ascii="Calibri" w:hAnsi="Calibri" w:cs="Calibri"/>
                <w:color w:val="000000"/>
                <w:sz w:val="20"/>
                <w:szCs w:val="20"/>
              </w:rPr>
              <w:t>:</w:t>
            </w:r>
            <w:r w:rsidRPr="00183CD3">
              <w:rPr>
                <w:rFonts w:ascii="Calibri" w:hAnsi="Calibri" w:cs="Calibri"/>
                <w:color w:val="000000"/>
                <w:sz w:val="20"/>
                <w:szCs w:val="20"/>
              </w:rPr>
              <w:t xml:space="preserve"> Dividing Integers</w:t>
            </w:r>
          </w:p>
        </w:tc>
        <w:tc>
          <w:tcPr>
            <w:tcW w:w="5400" w:type="dxa"/>
            <w:shd w:val="clear" w:color="auto" w:fill="auto"/>
          </w:tcPr>
          <w:p w14:paraId="0BECBA39" w14:textId="77777777" w:rsidR="00BF34EE" w:rsidRDefault="00BF34EE" w:rsidP="00BF34E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13B0CE63" w14:textId="77777777" w:rsidR="00BF34EE" w:rsidRDefault="00BF34EE" w:rsidP="00BF34E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00EA6FDB" w14:textId="77777777" w:rsidR="00BF34EE" w:rsidRDefault="00BF34EE"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Models and demonstrates an understanding of integer addition and subtraction.</w:t>
            </w:r>
          </w:p>
          <w:p w14:paraId="2729ECCB" w14:textId="2B9C8182" w:rsidR="00EF23D3" w:rsidRDefault="00EF23D3"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Models and demonstrates an understanding of integer multiplication and division</w:t>
            </w:r>
          </w:p>
          <w:p w14:paraId="3CD1C767" w14:textId="77777777" w:rsidR="00BF34EE" w:rsidRPr="00C1162C" w:rsidRDefault="00BF34EE" w:rsidP="00BF34EE">
            <w:pPr>
              <w:pStyle w:val="paragraph"/>
              <w:spacing w:before="0" w:beforeAutospacing="0" w:after="0" w:afterAutospacing="0"/>
              <w:textAlignment w:val="baseline"/>
              <w:rPr>
                <w:rFonts w:asciiTheme="majorHAnsi" w:hAnsiTheme="majorHAnsi" w:cstheme="majorHAnsi"/>
                <w:b/>
                <w:bCs/>
                <w:sz w:val="20"/>
                <w:szCs w:val="20"/>
              </w:rPr>
            </w:pPr>
            <w:r w:rsidRPr="00C1162C">
              <w:rPr>
                <w:rStyle w:val="normaltextrun"/>
                <w:rFonts w:asciiTheme="majorHAnsi" w:hAnsiTheme="majorHAnsi" w:cstheme="majorHAnsi"/>
                <w:b/>
                <w:bCs/>
                <w:sz w:val="20"/>
                <w:szCs w:val="20"/>
              </w:rPr>
              <w:t>Developing Fluency of Operations</w:t>
            </w:r>
          </w:p>
          <w:p w14:paraId="56DB7FA7" w14:textId="77777777" w:rsidR="00BF34EE" w:rsidRDefault="00BF34EE"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Estimates and solves integer addition and subtraction using efficient strategies.</w:t>
            </w:r>
          </w:p>
          <w:p w14:paraId="3DBD08AD" w14:textId="28BBC937" w:rsidR="00BF34EE" w:rsidRDefault="00EF23D3" w:rsidP="00BF34EE">
            <w:pPr>
              <w:pStyle w:val="paragraph"/>
              <w:spacing w:before="0" w:beforeAutospacing="0" w:after="0" w:afterAutospacing="0"/>
              <w:ind w:left="176" w:hanging="142"/>
              <w:textAlignment w:val="baseline"/>
              <w:rPr>
                <w:rFonts w:asciiTheme="majorHAnsi" w:hAnsiTheme="majorHAnsi" w:cstheme="majorHAnsi"/>
                <w:w w:val="110"/>
                <w:sz w:val="20"/>
                <w:szCs w:val="20"/>
              </w:rPr>
            </w:pPr>
            <w:r>
              <w:rPr>
                <w:rFonts w:asciiTheme="majorHAnsi" w:hAnsiTheme="majorHAnsi" w:cstheme="majorHAnsi"/>
                <w:w w:val="110"/>
                <w:sz w:val="20"/>
                <w:szCs w:val="20"/>
              </w:rPr>
              <w:t>- Solves integer multiplication and division using efficient strategies.</w:t>
            </w:r>
          </w:p>
          <w:p w14:paraId="15A23833" w14:textId="690835FE" w:rsidR="00A4685B" w:rsidRPr="00183CD3" w:rsidRDefault="00A4685B" w:rsidP="00D808B7">
            <w:pPr>
              <w:rPr>
                <w:rFonts w:asciiTheme="majorHAnsi" w:hAnsiTheme="majorHAnsi" w:cs="Open Sans"/>
                <w:b/>
                <w:bCs/>
                <w:color w:val="7030A0"/>
                <w:sz w:val="20"/>
                <w:szCs w:val="20"/>
                <w:lang w:eastAsia="en-CA"/>
              </w:rPr>
            </w:pPr>
          </w:p>
        </w:tc>
      </w:tr>
    </w:tbl>
    <w:p w14:paraId="5DEE1923" w14:textId="77777777" w:rsidR="008971F5" w:rsidRDefault="008971F5">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780"/>
        <w:gridCol w:w="5400"/>
      </w:tblGrid>
      <w:tr w:rsidR="004C4BFA" w:rsidRPr="004C4BFA" w14:paraId="22EB1B56" w14:textId="77777777" w:rsidTr="00A647F9">
        <w:tc>
          <w:tcPr>
            <w:tcW w:w="12690" w:type="dxa"/>
            <w:gridSpan w:val="3"/>
            <w:shd w:val="clear" w:color="auto" w:fill="D9D9D9" w:themeFill="background1" w:themeFillShade="D9"/>
          </w:tcPr>
          <w:p w14:paraId="229AACFD" w14:textId="7B754BE9" w:rsidR="00A4685B" w:rsidRPr="00183CD3" w:rsidRDefault="00A4685B" w:rsidP="004E1C66">
            <w:pPr>
              <w:pStyle w:val="NormalWeb"/>
              <w:spacing w:before="0" w:beforeAutospacing="0" w:after="0" w:afterAutospacing="0"/>
              <w:rPr>
                <w:sz w:val="20"/>
                <w:szCs w:val="20"/>
              </w:rPr>
            </w:pPr>
            <w:r w:rsidRPr="00183CD3">
              <w:rPr>
                <w:rFonts w:asciiTheme="majorHAnsi" w:hAnsiTheme="majorHAnsi"/>
                <w:b/>
                <w:sz w:val="20"/>
                <w:szCs w:val="20"/>
              </w:rPr>
              <w:lastRenderedPageBreak/>
              <w:t>C2</w:t>
            </w:r>
            <w:r w:rsidR="005F48EF" w:rsidRPr="00183CD3">
              <w:rPr>
                <w:rFonts w:asciiTheme="majorHAnsi" w:hAnsiTheme="majorHAnsi"/>
                <w:b/>
                <w:sz w:val="20"/>
                <w:szCs w:val="20"/>
              </w:rPr>
              <w:t>.</w:t>
            </w:r>
            <w:r w:rsidRPr="00183CD3">
              <w:rPr>
                <w:rFonts w:asciiTheme="majorHAnsi" w:hAnsiTheme="majorHAnsi"/>
                <w:b/>
                <w:sz w:val="20"/>
                <w:szCs w:val="20"/>
              </w:rPr>
              <w:t xml:space="preserve"> Equations and Inequalities</w:t>
            </w:r>
            <w:r w:rsidRPr="00183CD3">
              <w:rPr>
                <w:rFonts w:asciiTheme="majorHAnsi" w:hAnsiTheme="majorHAnsi"/>
                <w:b/>
                <w:sz w:val="20"/>
                <w:szCs w:val="20"/>
              </w:rPr>
              <w:br/>
            </w:r>
            <w:r w:rsidRPr="00183CD3">
              <w:rPr>
                <w:rFonts w:asciiTheme="majorHAnsi" w:hAnsiTheme="majorHAnsi"/>
                <w:sz w:val="20"/>
                <w:szCs w:val="20"/>
              </w:rPr>
              <w:t>demonstrate an understanding of variables, expressions, equalities, and inequalities, and apply this understanding in various contexts</w:t>
            </w:r>
          </w:p>
        </w:tc>
      </w:tr>
      <w:tr w:rsidR="004C4BFA" w:rsidRPr="004C4BFA" w14:paraId="70265F86" w14:textId="77777777" w:rsidTr="00A647F9">
        <w:tc>
          <w:tcPr>
            <w:tcW w:w="12690" w:type="dxa"/>
            <w:gridSpan w:val="3"/>
            <w:shd w:val="clear" w:color="auto" w:fill="D9D9D9" w:themeFill="background1" w:themeFillShade="D9"/>
          </w:tcPr>
          <w:p w14:paraId="2DF376EE" w14:textId="5A3D9D1A" w:rsidR="00A4685B" w:rsidRPr="00183CD3" w:rsidRDefault="00A4685B" w:rsidP="00A4685B">
            <w:pPr>
              <w:rPr>
                <w:rFonts w:asciiTheme="majorHAnsi" w:hAnsiTheme="majorHAnsi"/>
                <w:b/>
                <w:sz w:val="20"/>
                <w:szCs w:val="20"/>
              </w:rPr>
            </w:pPr>
            <w:r w:rsidRPr="00183CD3">
              <w:rPr>
                <w:rFonts w:asciiTheme="majorHAnsi" w:hAnsiTheme="majorHAnsi"/>
                <w:b/>
                <w:sz w:val="20"/>
                <w:szCs w:val="20"/>
              </w:rPr>
              <w:t>Variables and Expressions</w:t>
            </w:r>
          </w:p>
        </w:tc>
      </w:tr>
      <w:tr w:rsidR="004C4BFA" w:rsidRPr="004C4BFA" w14:paraId="2E5A9201" w14:textId="77777777" w:rsidTr="00A647F9">
        <w:tc>
          <w:tcPr>
            <w:tcW w:w="3510" w:type="dxa"/>
            <w:shd w:val="clear" w:color="auto" w:fill="auto"/>
          </w:tcPr>
          <w:p w14:paraId="0690E6A8" w14:textId="5A84A3BA"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C2.1 </w:t>
            </w:r>
            <w:r w:rsidR="007B2D98" w:rsidRPr="00183CD3">
              <w:rPr>
                <w:rFonts w:asciiTheme="majorHAnsi" w:hAnsiTheme="majorHAnsi" w:cstheme="majorHAnsi"/>
                <w:sz w:val="20"/>
                <w:szCs w:val="20"/>
                <w:shd w:val="clear" w:color="auto" w:fill="FFFFFF"/>
              </w:rPr>
              <w:t>add and subtract </w:t>
            </w:r>
            <w:hyperlink r:id="rId40" w:history="1">
              <w:r w:rsidR="007B2D98" w:rsidRPr="00183CD3">
                <w:rPr>
                  <w:rFonts w:asciiTheme="majorHAnsi" w:hAnsiTheme="majorHAnsi" w:cstheme="majorHAnsi"/>
                  <w:sz w:val="20"/>
                  <w:szCs w:val="20"/>
                  <w:bdr w:val="none" w:sz="0" w:space="0" w:color="auto" w:frame="1"/>
                  <w:shd w:val="clear" w:color="auto" w:fill="FFFFFF"/>
                </w:rPr>
                <w:t>monomials</w:t>
              </w:r>
            </w:hyperlink>
            <w:r w:rsidR="007B2D98" w:rsidRPr="00183CD3">
              <w:rPr>
                <w:rFonts w:asciiTheme="majorHAnsi" w:hAnsiTheme="majorHAnsi" w:cstheme="majorHAnsi"/>
                <w:sz w:val="20"/>
                <w:szCs w:val="20"/>
                <w:shd w:val="clear" w:color="auto" w:fill="FFFFFF"/>
              </w:rPr>
              <w:t> with a degree of 1, and add </w:t>
            </w:r>
            <w:hyperlink r:id="rId41" w:history="1">
              <w:r w:rsidR="007B2D98" w:rsidRPr="00183CD3">
                <w:rPr>
                  <w:rFonts w:asciiTheme="majorHAnsi" w:hAnsiTheme="majorHAnsi" w:cstheme="majorHAnsi"/>
                  <w:sz w:val="20"/>
                  <w:szCs w:val="20"/>
                  <w:bdr w:val="none" w:sz="0" w:space="0" w:color="auto" w:frame="1"/>
                  <w:shd w:val="clear" w:color="auto" w:fill="FFFFFF"/>
                </w:rPr>
                <w:t>binomials</w:t>
              </w:r>
            </w:hyperlink>
            <w:r w:rsidR="007B2D98" w:rsidRPr="00183CD3">
              <w:rPr>
                <w:rFonts w:asciiTheme="majorHAnsi" w:hAnsiTheme="majorHAnsi" w:cstheme="majorHAnsi"/>
                <w:sz w:val="20"/>
                <w:szCs w:val="20"/>
                <w:shd w:val="clear" w:color="auto" w:fill="FFFFFF"/>
              </w:rPr>
              <w:t> with a degree of 1 that involve integers, using tools</w:t>
            </w:r>
          </w:p>
        </w:tc>
        <w:tc>
          <w:tcPr>
            <w:tcW w:w="3780" w:type="dxa"/>
            <w:shd w:val="clear" w:color="auto" w:fill="auto"/>
          </w:tcPr>
          <w:p w14:paraId="2B3E1CFA" w14:textId="77777777" w:rsidR="00112385" w:rsidRPr="00183CD3" w:rsidRDefault="00112385" w:rsidP="00112385">
            <w:pPr>
              <w:spacing w:line="276" w:lineRule="auto"/>
              <w:rPr>
                <w:rFonts w:asciiTheme="majorHAnsi" w:hAnsiTheme="majorHAnsi"/>
                <w:b/>
                <w:bCs/>
                <w:sz w:val="20"/>
                <w:szCs w:val="20"/>
                <w:lang w:val="en-CA"/>
              </w:rPr>
            </w:pPr>
            <w:r w:rsidRPr="00183CD3">
              <w:rPr>
                <w:rFonts w:asciiTheme="majorHAnsi" w:hAnsiTheme="majorHAnsi"/>
                <w:b/>
                <w:bCs/>
                <w:sz w:val="20"/>
                <w:szCs w:val="20"/>
                <w:lang w:val="en-CA"/>
              </w:rPr>
              <w:t>Algebra Unit 2: Variables and Equations</w:t>
            </w:r>
          </w:p>
          <w:p w14:paraId="08EA7505" w14:textId="7F169805"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6</w:t>
            </w:r>
            <w:r w:rsidR="006C1F85">
              <w:rPr>
                <w:rFonts w:asciiTheme="majorHAnsi" w:hAnsiTheme="majorHAnsi"/>
                <w:sz w:val="20"/>
                <w:szCs w:val="20"/>
              </w:rPr>
              <w:t>:</w:t>
            </w:r>
            <w:r w:rsidRPr="00183CD3">
              <w:rPr>
                <w:rFonts w:asciiTheme="majorHAnsi" w:hAnsiTheme="majorHAnsi"/>
                <w:sz w:val="20"/>
                <w:szCs w:val="20"/>
              </w:rPr>
              <w:t xml:space="preserve"> Working with Monomials and Binomials</w:t>
            </w:r>
          </w:p>
          <w:p w14:paraId="2597FE42" w14:textId="552ECFD8"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7</w:t>
            </w:r>
            <w:r w:rsidR="006C1F85">
              <w:rPr>
                <w:rFonts w:asciiTheme="majorHAnsi" w:hAnsiTheme="majorHAnsi"/>
                <w:sz w:val="20"/>
                <w:szCs w:val="20"/>
              </w:rPr>
              <w:t>:</w:t>
            </w:r>
            <w:r w:rsidRPr="00183CD3">
              <w:rPr>
                <w:rFonts w:asciiTheme="majorHAnsi" w:hAnsiTheme="majorHAnsi"/>
                <w:sz w:val="20"/>
                <w:szCs w:val="20"/>
              </w:rPr>
              <w:t xml:space="preserve"> Evaluating Expressions</w:t>
            </w:r>
          </w:p>
          <w:p w14:paraId="7FED6DD4" w14:textId="588E1769" w:rsidR="00A4685B" w:rsidRPr="00183CD3" w:rsidRDefault="00A4685B" w:rsidP="00A4685B">
            <w:pPr>
              <w:spacing w:line="276" w:lineRule="auto"/>
              <w:rPr>
                <w:rFonts w:asciiTheme="majorHAnsi" w:hAnsiTheme="majorHAnsi"/>
                <w:b/>
                <w:bCs/>
                <w:color w:val="7030A0"/>
                <w:sz w:val="20"/>
                <w:szCs w:val="20"/>
              </w:rPr>
            </w:pPr>
          </w:p>
        </w:tc>
        <w:tc>
          <w:tcPr>
            <w:tcW w:w="5400" w:type="dxa"/>
            <w:shd w:val="clear" w:color="auto" w:fill="auto"/>
          </w:tcPr>
          <w:p w14:paraId="5FCA0A62" w14:textId="77777777" w:rsidR="00662B2D" w:rsidRDefault="00662B2D" w:rsidP="00662B2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64FD4B82" w14:textId="77777777" w:rsidR="00662B2D" w:rsidRPr="00C1162C" w:rsidRDefault="00662B2D" w:rsidP="00662B2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6446A85F" w14:textId="6B3FBE5D" w:rsidR="00662B2D" w:rsidRDefault="00662B2D" w:rsidP="00662B2D">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Uses expressions and equations with variables to represent generalized relations and algorithms (e.g., </w:t>
            </w:r>
            <w:r w:rsidRPr="00662B2D">
              <w:rPr>
                <w:rFonts w:asciiTheme="majorHAnsi" w:hAnsiTheme="majorHAnsi" w:cstheme="majorHAnsi"/>
                <w:i/>
                <w:iCs/>
                <w:w w:val="110"/>
                <w:sz w:val="20"/>
                <w:szCs w:val="20"/>
              </w:rPr>
              <w:t>P</w:t>
            </w:r>
            <w:r>
              <w:rPr>
                <w:rFonts w:asciiTheme="majorHAnsi" w:hAnsiTheme="majorHAnsi" w:cstheme="majorHAnsi"/>
                <w:w w:val="110"/>
                <w:sz w:val="20"/>
                <w:szCs w:val="20"/>
              </w:rPr>
              <w:t xml:space="preserve"> = 2</w:t>
            </w:r>
            <w:r w:rsidRPr="00662B2D">
              <w:rPr>
                <w:rFonts w:asciiTheme="majorHAnsi" w:hAnsiTheme="majorHAnsi" w:cstheme="majorHAnsi"/>
                <w:i/>
                <w:iCs/>
                <w:w w:val="110"/>
                <w:sz w:val="20"/>
                <w:szCs w:val="20"/>
              </w:rPr>
              <w:t>l</w:t>
            </w:r>
            <w:r>
              <w:rPr>
                <w:rFonts w:asciiTheme="majorHAnsi" w:hAnsiTheme="majorHAnsi" w:cstheme="majorHAnsi"/>
                <w:w w:val="110"/>
                <w:sz w:val="20"/>
                <w:szCs w:val="20"/>
              </w:rPr>
              <w:t xml:space="preserve"> + 2</w:t>
            </w:r>
            <w:r w:rsidRPr="00662B2D">
              <w:rPr>
                <w:rFonts w:asciiTheme="majorHAnsi" w:hAnsiTheme="majorHAnsi" w:cstheme="majorHAnsi"/>
                <w:i/>
                <w:iCs/>
                <w:w w:val="110"/>
                <w:sz w:val="20"/>
                <w:szCs w:val="20"/>
              </w:rPr>
              <w:t>w</w:t>
            </w:r>
            <w:r>
              <w:rPr>
                <w:rFonts w:asciiTheme="majorHAnsi" w:hAnsiTheme="majorHAnsi" w:cstheme="majorHAnsi"/>
                <w:w w:val="110"/>
                <w:sz w:val="20"/>
                <w:szCs w:val="20"/>
              </w:rPr>
              <w:t>).</w:t>
            </w:r>
          </w:p>
          <w:p w14:paraId="43D5CA99" w14:textId="77777777" w:rsidR="00662B2D" w:rsidRDefault="00662B2D" w:rsidP="00662B2D">
            <w:pPr>
              <w:pStyle w:val="paragraph"/>
              <w:numPr>
                <w:ilvl w:val="0"/>
                <w:numId w:val="34"/>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Evaluates algebraic expressions, including formulas, given specific values for the variables (e.g., evaluate 3</w:t>
            </w:r>
            <w:r w:rsidRPr="00924A59">
              <w:rPr>
                <w:rStyle w:val="normaltextrun"/>
                <w:rFonts w:asciiTheme="majorHAnsi" w:hAnsiTheme="majorHAnsi" w:cstheme="majorHAnsi"/>
                <w:i/>
                <w:iCs/>
                <w:sz w:val="20"/>
                <w:szCs w:val="20"/>
              </w:rPr>
              <w:t>r</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12, when</w:t>
            </w:r>
            <w:r w:rsidRPr="00924A59">
              <w:rPr>
                <w:rStyle w:val="normaltextrun"/>
                <w:rFonts w:asciiTheme="majorHAnsi" w:hAnsiTheme="majorHAnsi" w:cstheme="majorHAnsi"/>
                <w:i/>
                <w:iCs/>
                <w:sz w:val="20"/>
                <w:szCs w:val="20"/>
              </w:rPr>
              <w:t xml:space="preserve"> r</w:t>
            </w:r>
            <w:r>
              <w:rPr>
                <w:rStyle w:val="normaltextrun"/>
                <w:rFonts w:asciiTheme="majorHAnsi" w:hAnsiTheme="majorHAnsi" w:cstheme="majorHAnsi"/>
                <w:sz w:val="20"/>
                <w:szCs w:val="20"/>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d>
                <m:dPr>
                  <m:ctrlPr>
                    <w:rPr>
                      <w:rStyle w:val="normaltextrun"/>
                      <w:rFonts w:ascii="Cambria Math" w:hAnsi="Cambria Math" w:cstheme="majorHAnsi"/>
                      <w:i/>
                      <w:sz w:val="20"/>
                      <w:szCs w:val="20"/>
                    </w:rPr>
                  </m:ctrlPr>
                </m:dPr>
                <m:e>
                  <m:r>
                    <w:rPr>
                      <w:rStyle w:val="normaltextrun"/>
                      <w:rFonts w:ascii="Cambria Math" w:hAnsi="Cambria Math" w:cstheme="majorHAnsi"/>
                      <w:sz w:val="20"/>
                      <w:szCs w:val="20"/>
                    </w:rPr>
                    <m:t>bh</m:t>
                  </m:r>
                </m:e>
              </m:d>
              <m:r>
                <w:rPr>
                  <w:rStyle w:val="normaltextrun"/>
                  <w:rFonts w:ascii="Cambria Math" w:hAnsi="Cambria Math" w:cstheme="majorHAnsi"/>
                  <w:sz w:val="20"/>
                  <w:szCs w:val="20"/>
                </w:rPr>
                <m:t>,</m:t>
              </m:r>
            </m:oMath>
            <w:r>
              <w:rPr>
                <w:rStyle w:val="normaltextrun"/>
                <w:rFonts w:asciiTheme="majorHAnsi" w:hAnsiTheme="majorHAnsi" w:cstheme="majorHAnsi"/>
                <w:sz w:val="20"/>
                <w:szCs w:val="20"/>
              </w:rPr>
              <w:t xml:space="preserve"> when base is 12 cm and height is 5 cm).</w:t>
            </w:r>
          </w:p>
          <w:p w14:paraId="529B6410" w14:textId="57CBE324" w:rsidR="00A4685B" w:rsidRPr="00183CD3" w:rsidRDefault="00A4685B" w:rsidP="00A4685B">
            <w:pPr>
              <w:rPr>
                <w:rFonts w:asciiTheme="majorHAnsi" w:hAnsiTheme="majorHAnsi"/>
                <w:b/>
                <w:color w:val="7030A0"/>
                <w:sz w:val="20"/>
                <w:szCs w:val="20"/>
              </w:rPr>
            </w:pPr>
          </w:p>
        </w:tc>
      </w:tr>
      <w:tr w:rsidR="004C4BFA" w:rsidRPr="004C4BFA" w14:paraId="6EB87CAD" w14:textId="77777777" w:rsidTr="00A647F9">
        <w:tc>
          <w:tcPr>
            <w:tcW w:w="3510" w:type="dxa"/>
            <w:shd w:val="clear" w:color="auto" w:fill="auto"/>
          </w:tcPr>
          <w:p w14:paraId="2B09B399" w14:textId="1FE54B72"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C2.2 </w:t>
            </w:r>
            <w:hyperlink r:id="rId42" w:history="1">
              <w:r w:rsidR="007B2D98" w:rsidRPr="00183CD3">
                <w:rPr>
                  <w:rFonts w:asciiTheme="majorHAnsi" w:hAnsiTheme="majorHAnsi" w:cstheme="majorHAnsi"/>
                  <w:sz w:val="20"/>
                  <w:szCs w:val="20"/>
                  <w:bdr w:val="none" w:sz="0" w:space="0" w:color="auto" w:frame="1"/>
                  <w:shd w:val="clear" w:color="auto" w:fill="FFFFFF"/>
                </w:rPr>
                <w:t>evaluate</w:t>
              </w:r>
            </w:hyperlink>
            <w:r w:rsidR="007B2D98" w:rsidRPr="00183CD3">
              <w:rPr>
                <w:rFonts w:asciiTheme="majorHAnsi" w:hAnsiTheme="majorHAnsi" w:cstheme="majorHAnsi"/>
                <w:sz w:val="20"/>
                <w:szCs w:val="20"/>
                <w:shd w:val="clear" w:color="auto" w:fill="FFFFFF"/>
              </w:rPr>
              <w:t xml:space="preserve"> algebraic expressions that involve rational </w:t>
            </w:r>
            <w:proofErr w:type="gramStart"/>
            <w:r w:rsidR="007B2D98" w:rsidRPr="00183CD3">
              <w:rPr>
                <w:rFonts w:asciiTheme="majorHAnsi" w:hAnsiTheme="majorHAnsi" w:cstheme="majorHAnsi"/>
                <w:sz w:val="20"/>
                <w:szCs w:val="20"/>
                <w:shd w:val="clear" w:color="auto" w:fill="FFFFFF"/>
              </w:rPr>
              <w:t>numbers</w:t>
            </w:r>
            <w:proofErr w:type="gramEnd"/>
          </w:p>
          <w:p w14:paraId="66B7B5DB" w14:textId="2E3BC62E" w:rsidR="00B74D1B" w:rsidRPr="00183CD3" w:rsidRDefault="00B74D1B" w:rsidP="00B74D1B">
            <w:pPr>
              <w:tabs>
                <w:tab w:val="left" w:pos="1171"/>
              </w:tabs>
              <w:rPr>
                <w:rFonts w:asciiTheme="majorHAnsi" w:hAnsiTheme="majorHAnsi" w:cstheme="majorHAnsi"/>
                <w:sz w:val="20"/>
                <w:szCs w:val="20"/>
              </w:rPr>
            </w:pPr>
            <w:r w:rsidRPr="00183CD3">
              <w:rPr>
                <w:rFonts w:asciiTheme="majorHAnsi" w:hAnsiTheme="majorHAnsi" w:cstheme="majorHAnsi"/>
                <w:sz w:val="20"/>
                <w:szCs w:val="20"/>
              </w:rPr>
              <w:tab/>
            </w:r>
          </w:p>
        </w:tc>
        <w:tc>
          <w:tcPr>
            <w:tcW w:w="3780" w:type="dxa"/>
            <w:shd w:val="clear" w:color="auto" w:fill="auto"/>
          </w:tcPr>
          <w:p w14:paraId="1D2E819A" w14:textId="77777777" w:rsidR="00112385" w:rsidRPr="00183CD3" w:rsidRDefault="00112385" w:rsidP="00112385">
            <w:pPr>
              <w:spacing w:line="276" w:lineRule="auto"/>
              <w:rPr>
                <w:rFonts w:asciiTheme="majorHAnsi" w:hAnsiTheme="majorHAnsi"/>
                <w:b/>
                <w:bCs/>
                <w:sz w:val="20"/>
                <w:szCs w:val="20"/>
                <w:lang w:val="en-CA"/>
              </w:rPr>
            </w:pPr>
            <w:r w:rsidRPr="00183CD3">
              <w:rPr>
                <w:rFonts w:asciiTheme="majorHAnsi" w:hAnsiTheme="majorHAnsi"/>
                <w:b/>
                <w:bCs/>
                <w:sz w:val="20"/>
                <w:szCs w:val="20"/>
                <w:lang w:val="en-CA"/>
              </w:rPr>
              <w:t>Algebra Unit 2: Variables and Equations</w:t>
            </w:r>
          </w:p>
          <w:p w14:paraId="1C2EC445" w14:textId="1238A993"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7</w:t>
            </w:r>
            <w:r w:rsidR="006C1F85">
              <w:rPr>
                <w:rFonts w:asciiTheme="majorHAnsi" w:hAnsiTheme="majorHAnsi"/>
                <w:sz w:val="20"/>
                <w:szCs w:val="20"/>
              </w:rPr>
              <w:t>:</w:t>
            </w:r>
            <w:r w:rsidRPr="00183CD3">
              <w:rPr>
                <w:rFonts w:asciiTheme="majorHAnsi" w:hAnsiTheme="majorHAnsi"/>
                <w:sz w:val="20"/>
                <w:szCs w:val="20"/>
              </w:rPr>
              <w:t xml:space="preserve"> Evaluating Expressions</w:t>
            </w:r>
          </w:p>
          <w:p w14:paraId="30C88ABF" w14:textId="4A2386DB" w:rsidR="00A4685B" w:rsidRPr="00183CD3" w:rsidRDefault="00A4685B" w:rsidP="00A4685B">
            <w:pPr>
              <w:tabs>
                <w:tab w:val="left" w:pos="3063"/>
              </w:tabs>
              <w:rPr>
                <w:rFonts w:asciiTheme="majorHAnsi" w:hAnsiTheme="majorHAnsi"/>
                <w:b/>
                <w:bCs/>
                <w:color w:val="7030A0"/>
                <w:sz w:val="20"/>
                <w:szCs w:val="20"/>
              </w:rPr>
            </w:pPr>
          </w:p>
        </w:tc>
        <w:tc>
          <w:tcPr>
            <w:tcW w:w="5400" w:type="dxa"/>
            <w:shd w:val="clear" w:color="auto" w:fill="auto"/>
          </w:tcPr>
          <w:p w14:paraId="1CBC32D7" w14:textId="77777777" w:rsidR="00662B2D" w:rsidRDefault="00662B2D" w:rsidP="00662B2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753758F6" w14:textId="7ABE3A5F" w:rsidR="00662B2D" w:rsidRPr="00662B2D" w:rsidRDefault="00662B2D" w:rsidP="00662B2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675CC23C" w14:textId="77777777" w:rsidR="00662B2D" w:rsidRDefault="00662B2D" w:rsidP="00662B2D">
            <w:pPr>
              <w:pStyle w:val="paragraph"/>
              <w:numPr>
                <w:ilvl w:val="0"/>
                <w:numId w:val="34"/>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Evaluates algebraic expressions, including formulas, given specific values for the variables (e.g., evaluate 3</w:t>
            </w:r>
            <w:r w:rsidRPr="00924A59">
              <w:rPr>
                <w:rStyle w:val="normaltextrun"/>
                <w:rFonts w:asciiTheme="majorHAnsi" w:hAnsiTheme="majorHAnsi" w:cstheme="majorHAnsi"/>
                <w:i/>
                <w:iCs/>
                <w:sz w:val="20"/>
                <w:szCs w:val="20"/>
              </w:rPr>
              <w:t>r</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12, when</w:t>
            </w:r>
            <w:r w:rsidRPr="00924A59">
              <w:rPr>
                <w:rStyle w:val="normaltextrun"/>
                <w:rFonts w:asciiTheme="majorHAnsi" w:hAnsiTheme="majorHAnsi" w:cstheme="majorHAnsi"/>
                <w:i/>
                <w:iCs/>
                <w:sz w:val="20"/>
                <w:szCs w:val="20"/>
              </w:rPr>
              <w:t xml:space="preserve"> r</w:t>
            </w:r>
            <w:r>
              <w:rPr>
                <w:rStyle w:val="normaltextrun"/>
                <w:rFonts w:asciiTheme="majorHAnsi" w:hAnsiTheme="majorHAnsi" w:cstheme="majorHAnsi"/>
                <w:sz w:val="20"/>
                <w:szCs w:val="20"/>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d>
                <m:dPr>
                  <m:ctrlPr>
                    <w:rPr>
                      <w:rStyle w:val="normaltextrun"/>
                      <w:rFonts w:ascii="Cambria Math" w:hAnsi="Cambria Math" w:cstheme="majorHAnsi"/>
                      <w:i/>
                      <w:sz w:val="20"/>
                      <w:szCs w:val="20"/>
                    </w:rPr>
                  </m:ctrlPr>
                </m:dPr>
                <m:e>
                  <m:r>
                    <w:rPr>
                      <w:rStyle w:val="normaltextrun"/>
                      <w:rFonts w:ascii="Cambria Math" w:hAnsi="Cambria Math" w:cstheme="majorHAnsi"/>
                      <w:sz w:val="20"/>
                      <w:szCs w:val="20"/>
                    </w:rPr>
                    <m:t>bh</m:t>
                  </m:r>
                </m:e>
              </m:d>
              <m:r>
                <w:rPr>
                  <w:rStyle w:val="normaltextrun"/>
                  <w:rFonts w:ascii="Cambria Math" w:hAnsi="Cambria Math" w:cstheme="majorHAnsi"/>
                  <w:sz w:val="20"/>
                  <w:szCs w:val="20"/>
                </w:rPr>
                <m:t>,</m:t>
              </m:r>
            </m:oMath>
            <w:r>
              <w:rPr>
                <w:rStyle w:val="normaltextrun"/>
                <w:rFonts w:asciiTheme="majorHAnsi" w:hAnsiTheme="majorHAnsi" w:cstheme="majorHAnsi"/>
                <w:sz w:val="20"/>
                <w:szCs w:val="20"/>
              </w:rPr>
              <w:t xml:space="preserve"> when base is 12 cm and height is 5 cm).</w:t>
            </w:r>
          </w:p>
          <w:p w14:paraId="187F825A" w14:textId="659A33D7" w:rsidR="00A4685B" w:rsidRPr="00183CD3" w:rsidRDefault="00A4685B" w:rsidP="008C0736">
            <w:pPr>
              <w:rPr>
                <w:rFonts w:asciiTheme="majorHAnsi" w:hAnsiTheme="majorHAnsi"/>
                <w:b/>
                <w:color w:val="7030A0"/>
                <w:sz w:val="20"/>
                <w:szCs w:val="20"/>
              </w:rPr>
            </w:pPr>
          </w:p>
        </w:tc>
      </w:tr>
      <w:tr w:rsidR="007A1389" w:rsidRPr="007A1389" w14:paraId="5A4D3937" w14:textId="77777777" w:rsidTr="004E1C66">
        <w:trPr>
          <w:trHeight w:val="232"/>
        </w:trPr>
        <w:tc>
          <w:tcPr>
            <w:tcW w:w="12690" w:type="dxa"/>
            <w:gridSpan w:val="3"/>
            <w:shd w:val="clear" w:color="auto" w:fill="D9D9D9" w:themeFill="background1" w:themeFillShade="D9"/>
          </w:tcPr>
          <w:p w14:paraId="3F4F250D" w14:textId="1B5F8067" w:rsidR="00A4685B" w:rsidRPr="00183CD3" w:rsidRDefault="00A4685B" w:rsidP="00A4685B">
            <w:pPr>
              <w:rPr>
                <w:rFonts w:asciiTheme="majorHAnsi" w:hAnsiTheme="majorHAnsi"/>
                <w:b/>
                <w:sz w:val="20"/>
                <w:szCs w:val="20"/>
              </w:rPr>
            </w:pPr>
            <w:r w:rsidRPr="00183CD3">
              <w:rPr>
                <w:rFonts w:asciiTheme="majorHAnsi" w:hAnsiTheme="majorHAnsi"/>
                <w:b/>
                <w:sz w:val="20"/>
                <w:szCs w:val="20"/>
              </w:rPr>
              <w:t>Equa</w:t>
            </w:r>
            <w:r w:rsidR="007A1389" w:rsidRPr="00183CD3">
              <w:rPr>
                <w:rFonts w:asciiTheme="majorHAnsi" w:hAnsiTheme="majorHAnsi"/>
                <w:b/>
                <w:sz w:val="20"/>
                <w:szCs w:val="20"/>
              </w:rPr>
              <w:t>lities</w:t>
            </w:r>
            <w:r w:rsidRPr="00183CD3">
              <w:rPr>
                <w:rFonts w:asciiTheme="majorHAnsi" w:hAnsiTheme="majorHAnsi"/>
                <w:b/>
                <w:sz w:val="20"/>
                <w:szCs w:val="20"/>
              </w:rPr>
              <w:t xml:space="preserve"> and Inequalities</w:t>
            </w:r>
          </w:p>
        </w:tc>
      </w:tr>
      <w:tr w:rsidR="004C4BFA" w:rsidRPr="004C4BFA" w14:paraId="41444F3C" w14:textId="77777777" w:rsidTr="00A647F9">
        <w:tc>
          <w:tcPr>
            <w:tcW w:w="3510" w:type="dxa"/>
            <w:shd w:val="clear" w:color="auto" w:fill="auto"/>
          </w:tcPr>
          <w:p w14:paraId="7957118F" w14:textId="2707848F" w:rsidR="00A4685B" w:rsidRPr="00183CD3" w:rsidRDefault="00A4685B" w:rsidP="001C2C70">
            <w:pPr>
              <w:rPr>
                <w:rFonts w:asciiTheme="majorHAnsi" w:hAnsiTheme="majorHAnsi" w:cstheme="majorHAnsi"/>
                <w:color w:val="7030A0"/>
                <w:sz w:val="20"/>
                <w:szCs w:val="20"/>
              </w:rPr>
            </w:pPr>
            <w:r w:rsidRPr="00183CD3">
              <w:rPr>
                <w:rFonts w:asciiTheme="majorHAnsi" w:hAnsiTheme="majorHAnsi" w:cstheme="majorHAnsi"/>
                <w:sz w:val="20"/>
                <w:szCs w:val="20"/>
              </w:rPr>
              <w:t xml:space="preserve">C2.3 </w:t>
            </w:r>
            <w:r w:rsidR="007B2D98" w:rsidRPr="00183CD3">
              <w:rPr>
                <w:rFonts w:asciiTheme="majorHAnsi" w:hAnsiTheme="majorHAnsi" w:cstheme="majorHAnsi"/>
                <w:sz w:val="20"/>
                <w:szCs w:val="20"/>
                <w:shd w:val="clear" w:color="auto" w:fill="FFFFFF"/>
              </w:rPr>
              <w:t>solve equations that involve multiple </w:t>
            </w:r>
            <w:hyperlink r:id="rId43" w:history="1">
              <w:r w:rsidR="007B2D98" w:rsidRPr="00183CD3">
                <w:rPr>
                  <w:rFonts w:asciiTheme="majorHAnsi" w:hAnsiTheme="majorHAnsi" w:cstheme="majorHAnsi"/>
                  <w:sz w:val="20"/>
                  <w:szCs w:val="20"/>
                  <w:bdr w:val="none" w:sz="0" w:space="0" w:color="auto" w:frame="1"/>
                  <w:shd w:val="clear" w:color="auto" w:fill="FFFFFF"/>
                </w:rPr>
                <w:t>terms</w:t>
              </w:r>
            </w:hyperlink>
            <w:r w:rsidR="007B2D98" w:rsidRPr="00183CD3">
              <w:rPr>
                <w:rFonts w:asciiTheme="majorHAnsi" w:hAnsiTheme="majorHAnsi" w:cstheme="majorHAnsi"/>
                <w:sz w:val="20"/>
                <w:szCs w:val="20"/>
                <w:shd w:val="clear" w:color="auto" w:fill="FFFFFF"/>
              </w:rPr>
              <w:t>, integers, and decimal numbers in various contexts, and verify solutions</w:t>
            </w:r>
          </w:p>
        </w:tc>
        <w:tc>
          <w:tcPr>
            <w:tcW w:w="3780" w:type="dxa"/>
            <w:shd w:val="clear" w:color="auto" w:fill="auto"/>
          </w:tcPr>
          <w:p w14:paraId="3402876B" w14:textId="77777777" w:rsidR="00B66B40" w:rsidRPr="00183CD3" w:rsidRDefault="00B66B40" w:rsidP="00B66B40">
            <w:pPr>
              <w:spacing w:line="276" w:lineRule="auto"/>
              <w:rPr>
                <w:rFonts w:asciiTheme="majorHAnsi" w:hAnsiTheme="majorHAnsi"/>
                <w:b/>
                <w:bCs/>
                <w:sz w:val="20"/>
                <w:szCs w:val="20"/>
              </w:rPr>
            </w:pPr>
            <w:r w:rsidRPr="00183CD3">
              <w:rPr>
                <w:rFonts w:asciiTheme="majorHAnsi" w:hAnsiTheme="majorHAnsi"/>
                <w:b/>
                <w:bCs/>
                <w:sz w:val="20"/>
                <w:szCs w:val="20"/>
              </w:rPr>
              <w:t>Algebra Unit 1: Patterns and Relations</w:t>
            </w:r>
          </w:p>
          <w:p w14:paraId="2A40D7A5" w14:textId="579B9891" w:rsidR="00B66B40" w:rsidRPr="00183CD3" w:rsidRDefault="00B66B40" w:rsidP="00B66B40">
            <w:pPr>
              <w:tabs>
                <w:tab w:val="left" w:pos="3063"/>
              </w:tabs>
              <w:rPr>
                <w:rFonts w:asciiTheme="majorHAnsi" w:hAnsiTheme="majorHAnsi"/>
                <w:sz w:val="20"/>
                <w:szCs w:val="20"/>
              </w:rPr>
            </w:pPr>
            <w:r w:rsidRPr="00183CD3">
              <w:rPr>
                <w:rFonts w:asciiTheme="majorHAnsi" w:hAnsiTheme="majorHAnsi"/>
                <w:sz w:val="20"/>
                <w:szCs w:val="20"/>
              </w:rPr>
              <w:t>4</w:t>
            </w:r>
            <w:r w:rsidR="006C1F85">
              <w:rPr>
                <w:rFonts w:asciiTheme="majorHAnsi" w:hAnsiTheme="majorHAnsi"/>
                <w:sz w:val="20"/>
                <w:szCs w:val="20"/>
              </w:rPr>
              <w:t>:</w:t>
            </w:r>
            <w:r w:rsidRPr="00183CD3">
              <w:rPr>
                <w:rFonts w:asciiTheme="majorHAnsi" w:hAnsiTheme="majorHAnsi"/>
                <w:sz w:val="20"/>
                <w:szCs w:val="20"/>
              </w:rPr>
              <w:t xml:space="preserve"> Determining Term Numbers and Term Values</w:t>
            </w:r>
          </w:p>
          <w:p w14:paraId="516A3973" w14:textId="154F3DEF" w:rsidR="00112385" w:rsidRPr="00183CD3" w:rsidRDefault="00B66B40" w:rsidP="00B66B40">
            <w:pPr>
              <w:tabs>
                <w:tab w:val="left" w:pos="3063"/>
              </w:tabs>
              <w:rPr>
                <w:rFonts w:asciiTheme="majorHAnsi" w:hAnsiTheme="majorHAnsi"/>
                <w:sz w:val="20"/>
                <w:szCs w:val="20"/>
              </w:rPr>
            </w:pPr>
            <w:r w:rsidRPr="00183CD3">
              <w:rPr>
                <w:rFonts w:asciiTheme="majorHAnsi" w:hAnsiTheme="majorHAnsi"/>
                <w:sz w:val="20"/>
                <w:szCs w:val="20"/>
              </w:rPr>
              <w:t>5</w:t>
            </w:r>
            <w:r w:rsidR="006C1F85">
              <w:rPr>
                <w:rFonts w:asciiTheme="majorHAnsi" w:hAnsiTheme="majorHAnsi"/>
                <w:sz w:val="20"/>
                <w:szCs w:val="20"/>
              </w:rPr>
              <w:t xml:space="preserve">: </w:t>
            </w:r>
            <w:r w:rsidRPr="00183CD3">
              <w:rPr>
                <w:rFonts w:asciiTheme="majorHAnsi" w:hAnsiTheme="majorHAnsi"/>
                <w:sz w:val="20"/>
                <w:szCs w:val="20"/>
              </w:rPr>
              <w:t>Patterns Around Us</w:t>
            </w:r>
          </w:p>
          <w:p w14:paraId="732ACEA9" w14:textId="0B4B83D8" w:rsidR="00112385" w:rsidRPr="00183CD3" w:rsidRDefault="00112385" w:rsidP="00112385">
            <w:pPr>
              <w:spacing w:line="276" w:lineRule="auto"/>
              <w:rPr>
                <w:rFonts w:asciiTheme="majorHAnsi" w:hAnsiTheme="majorHAnsi"/>
                <w:b/>
                <w:bCs/>
                <w:sz w:val="20"/>
                <w:szCs w:val="20"/>
                <w:lang w:val="en-CA"/>
              </w:rPr>
            </w:pPr>
            <w:r w:rsidRPr="00183CD3">
              <w:rPr>
                <w:rFonts w:asciiTheme="majorHAnsi" w:hAnsiTheme="majorHAnsi"/>
                <w:b/>
                <w:bCs/>
                <w:sz w:val="20"/>
                <w:szCs w:val="20"/>
                <w:lang w:val="en-CA"/>
              </w:rPr>
              <w:t>Algebra Unit 2: Variables and Equations</w:t>
            </w:r>
          </w:p>
          <w:p w14:paraId="4C471A16" w14:textId="00C5FC98"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8</w:t>
            </w:r>
            <w:r w:rsidR="000B2AA9">
              <w:rPr>
                <w:rFonts w:asciiTheme="majorHAnsi" w:hAnsiTheme="majorHAnsi"/>
                <w:sz w:val="20"/>
                <w:szCs w:val="20"/>
              </w:rPr>
              <w:t>:</w:t>
            </w:r>
            <w:r w:rsidRPr="00183CD3">
              <w:rPr>
                <w:rFonts w:asciiTheme="majorHAnsi" w:hAnsiTheme="majorHAnsi"/>
                <w:sz w:val="20"/>
                <w:szCs w:val="20"/>
              </w:rPr>
              <w:t xml:space="preserve"> Solving Equations with Multiple Terms</w:t>
            </w:r>
          </w:p>
          <w:p w14:paraId="5959DF22" w14:textId="50014D76"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10</w:t>
            </w:r>
            <w:r w:rsidR="000B2AA9">
              <w:rPr>
                <w:rFonts w:asciiTheme="majorHAnsi" w:hAnsiTheme="majorHAnsi"/>
                <w:sz w:val="20"/>
                <w:szCs w:val="20"/>
              </w:rPr>
              <w:t xml:space="preserve">: </w:t>
            </w:r>
            <w:r w:rsidRPr="00183CD3">
              <w:rPr>
                <w:rFonts w:asciiTheme="majorHAnsi" w:hAnsiTheme="majorHAnsi"/>
                <w:sz w:val="20"/>
                <w:szCs w:val="20"/>
              </w:rPr>
              <w:t>Solving Problems Using Equations and Inequalities</w:t>
            </w:r>
          </w:p>
          <w:p w14:paraId="3997B335" w14:textId="77777777" w:rsidR="00AE1004" w:rsidRPr="00183CD3" w:rsidRDefault="00AE1004" w:rsidP="00112385">
            <w:pPr>
              <w:tabs>
                <w:tab w:val="left" w:pos="3063"/>
              </w:tabs>
              <w:rPr>
                <w:rFonts w:asciiTheme="majorHAnsi" w:hAnsiTheme="majorHAnsi"/>
                <w:sz w:val="20"/>
                <w:szCs w:val="20"/>
              </w:rPr>
            </w:pPr>
          </w:p>
          <w:p w14:paraId="5DC2A4D1" w14:textId="77777777" w:rsidR="000B2AA9" w:rsidRDefault="00AE1004" w:rsidP="00AE1004">
            <w:pPr>
              <w:tabs>
                <w:tab w:val="left" w:pos="3063"/>
              </w:tabs>
              <w:rPr>
                <w:rFonts w:asciiTheme="majorHAnsi" w:hAnsiTheme="majorHAnsi"/>
                <w:b/>
                <w:bCs/>
                <w:sz w:val="20"/>
                <w:szCs w:val="20"/>
              </w:rPr>
            </w:pPr>
            <w:r w:rsidRPr="00183CD3">
              <w:rPr>
                <w:rFonts w:asciiTheme="majorHAnsi" w:hAnsiTheme="majorHAnsi"/>
                <w:b/>
                <w:bCs/>
                <w:sz w:val="20"/>
                <w:szCs w:val="20"/>
              </w:rPr>
              <w:t>Measurement/Geometry Unit 1: 2-D Shapes and 3-D Objects</w:t>
            </w:r>
          </w:p>
          <w:p w14:paraId="354AD23C" w14:textId="3A471CC8" w:rsidR="00112385" w:rsidRPr="000B2AA9" w:rsidRDefault="00AE1004" w:rsidP="00AE1004">
            <w:pPr>
              <w:tabs>
                <w:tab w:val="left" w:pos="3063"/>
              </w:tabs>
              <w:rPr>
                <w:rFonts w:asciiTheme="majorHAnsi" w:hAnsiTheme="majorHAnsi"/>
                <w:b/>
                <w:bCs/>
                <w:sz w:val="20"/>
                <w:szCs w:val="20"/>
              </w:rPr>
            </w:pPr>
            <w:r w:rsidRPr="00183CD3">
              <w:rPr>
                <w:rFonts w:asciiTheme="majorHAnsi" w:hAnsiTheme="majorHAnsi"/>
                <w:sz w:val="20"/>
                <w:szCs w:val="20"/>
              </w:rPr>
              <w:t>1</w:t>
            </w:r>
            <w:r w:rsidR="000B2AA9">
              <w:rPr>
                <w:rFonts w:asciiTheme="majorHAnsi" w:hAnsiTheme="majorHAnsi"/>
                <w:sz w:val="20"/>
                <w:szCs w:val="20"/>
              </w:rPr>
              <w:t>:</w:t>
            </w:r>
            <w:r w:rsidRPr="00183CD3">
              <w:rPr>
                <w:rFonts w:asciiTheme="majorHAnsi" w:hAnsiTheme="majorHAnsi"/>
                <w:sz w:val="20"/>
                <w:szCs w:val="20"/>
              </w:rPr>
              <w:t xml:space="preserve"> Exploring Relationships in Right Triangles</w:t>
            </w:r>
          </w:p>
          <w:p w14:paraId="1C498C2B" w14:textId="557A8250" w:rsidR="00183CD3" w:rsidRPr="00820AE4" w:rsidRDefault="00AE1004" w:rsidP="00820AE4">
            <w:pPr>
              <w:tabs>
                <w:tab w:val="left" w:pos="3063"/>
              </w:tabs>
              <w:ind w:left="-39"/>
              <w:rPr>
                <w:rFonts w:asciiTheme="majorHAnsi" w:hAnsiTheme="majorHAnsi"/>
                <w:sz w:val="20"/>
                <w:szCs w:val="20"/>
              </w:rPr>
            </w:pPr>
            <w:r w:rsidRPr="00183CD3">
              <w:rPr>
                <w:rFonts w:asciiTheme="majorHAnsi" w:hAnsiTheme="majorHAnsi"/>
                <w:sz w:val="20"/>
                <w:szCs w:val="20"/>
              </w:rPr>
              <w:t>2</w:t>
            </w:r>
            <w:r w:rsidR="000B2AA9">
              <w:rPr>
                <w:rFonts w:asciiTheme="majorHAnsi" w:hAnsiTheme="majorHAnsi"/>
                <w:sz w:val="20"/>
                <w:szCs w:val="20"/>
              </w:rPr>
              <w:t xml:space="preserve">: </w:t>
            </w:r>
            <w:r w:rsidRPr="00183CD3">
              <w:rPr>
                <w:rFonts w:asciiTheme="majorHAnsi" w:hAnsiTheme="majorHAnsi"/>
                <w:sz w:val="20"/>
                <w:szCs w:val="20"/>
              </w:rPr>
              <w:t xml:space="preserve"> Solving Problems with the Pythagorean Theorem</w:t>
            </w:r>
          </w:p>
        </w:tc>
        <w:tc>
          <w:tcPr>
            <w:tcW w:w="5400" w:type="dxa"/>
            <w:shd w:val="clear" w:color="auto" w:fill="auto"/>
          </w:tcPr>
          <w:p w14:paraId="06E6B7A0" w14:textId="77777777" w:rsidR="008971F5" w:rsidRDefault="000B2AA9"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26721285" w14:textId="51495FA2" w:rsidR="000B2AA9" w:rsidRPr="00C1162C" w:rsidRDefault="000B2AA9" w:rsidP="000B2A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Using Variables, Algebraic Expressions, and Equations to Represent Mathematical Relations</w:t>
            </w:r>
          </w:p>
          <w:p w14:paraId="279FB00D" w14:textId="3333FC49" w:rsidR="000B2AA9" w:rsidRDefault="000B2AA9" w:rsidP="00820AE4">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Writes expressions to describe patterns and contexts representing linear relations (e.g., 5, 8, 11, 14 can be represented as 3</w:t>
            </w:r>
            <w:r w:rsidRPr="00EF5C87">
              <w:rPr>
                <w:rFonts w:asciiTheme="majorHAnsi" w:hAnsiTheme="majorHAnsi" w:cstheme="majorHAnsi"/>
                <w:i/>
                <w:iCs/>
                <w:w w:val="110"/>
                <w:sz w:val="20"/>
                <w:szCs w:val="20"/>
              </w:rPr>
              <w:t>n</w:t>
            </w:r>
            <w:r>
              <w:rPr>
                <w:rFonts w:asciiTheme="majorHAnsi" w:hAnsiTheme="majorHAnsi" w:cstheme="majorHAnsi"/>
                <w:w w:val="110"/>
                <w:sz w:val="20"/>
                <w:szCs w:val="20"/>
              </w:rPr>
              <w:t xml:space="preserve"> + 2).</w:t>
            </w:r>
          </w:p>
          <w:p w14:paraId="32FDC6C4" w14:textId="77777777" w:rsidR="008971F5" w:rsidRDefault="008971F5"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035B1D08" w14:textId="5C1F2C92" w:rsidR="000B2AA9" w:rsidRDefault="000B2AA9"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597576CC" w14:textId="77777777" w:rsidR="000B2AA9" w:rsidRPr="00C1162C" w:rsidRDefault="000B2AA9" w:rsidP="000B2A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0FA61D78" w14:textId="77777777" w:rsidR="008971F5" w:rsidRDefault="000B2AA9" w:rsidP="00A647F9">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Models the preservation of equality to solve equations involving integer coefficients (e.g., </w:t>
            </w:r>
            <w:r>
              <w:rPr>
                <w:rFonts w:asciiTheme="majorHAnsi" w:hAnsiTheme="majorHAnsi" w:cstheme="majorHAnsi"/>
                <w:w w:val="110"/>
                <w:sz w:val="20"/>
                <w:szCs w:val="20"/>
              </w:rPr>
              <w:sym w:font="Symbol" w:char="F02D"/>
            </w:r>
            <w:r>
              <w:rPr>
                <w:rFonts w:asciiTheme="majorHAnsi" w:hAnsiTheme="majorHAnsi" w:cstheme="majorHAnsi"/>
                <w:w w:val="110"/>
                <w:sz w:val="20"/>
                <w:szCs w:val="20"/>
              </w:rPr>
              <w:t>4</w:t>
            </w:r>
            <w:r w:rsidRPr="00C308C4">
              <w:rPr>
                <w:rFonts w:asciiTheme="majorHAnsi" w:hAnsiTheme="majorHAnsi" w:cstheme="majorHAnsi"/>
                <w:i/>
                <w:iCs/>
                <w:w w:val="110"/>
                <w:sz w:val="20"/>
                <w:szCs w:val="20"/>
              </w:rPr>
              <w:t>m</w:t>
            </w:r>
            <w:r>
              <w:rPr>
                <w:rFonts w:asciiTheme="majorHAnsi" w:hAnsiTheme="majorHAnsi" w:cstheme="majorHAnsi"/>
                <w:w w:val="110"/>
                <w:sz w:val="20"/>
                <w:szCs w:val="20"/>
              </w:rPr>
              <w:t xml:space="preserve"> + 16 = </w:t>
            </w:r>
            <w:r>
              <w:rPr>
                <w:rFonts w:asciiTheme="majorHAnsi" w:hAnsiTheme="majorHAnsi" w:cstheme="majorHAnsi"/>
                <w:w w:val="110"/>
                <w:sz w:val="20"/>
                <w:szCs w:val="20"/>
              </w:rPr>
              <w:sym w:font="Symbol" w:char="F02D"/>
            </w:r>
            <w:r>
              <w:rPr>
                <w:rFonts w:asciiTheme="majorHAnsi" w:hAnsiTheme="majorHAnsi" w:cstheme="majorHAnsi"/>
                <w:w w:val="110"/>
                <w:sz w:val="20"/>
                <w:szCs w:val="20"/>
              </w:rPr>
              <w:t>12).</w:t>
            </w:r>
          </w:p>
          <w:p w14:paraId="4C9312C8" w14:textId="1C47F59C" w:rsidR="00C92487" w:rsidRPr="00820AE4" w:rsidRDefault="00C92487" w:rsidP="00A647F9">
            <w:pPr>
              <w:ind w:left="176" w:hanging="176"/>
              <w:rPr>
                <w:rFonts w:asciiTheme="majorHAnsi" w:hAnsiTheme="majorHAnsi" w:cstheme="majorHAnsi"/>
                <w:w w:val="110"/>
                <w:sz w:val="20"/>
                <w:szCs w:val="20"/>
              </w:rPr>
            </w:pPr>
          </w:p>
        </w:tc>
      </w:tr>
      <w:tr w:rsidR="004C4BFA" w:rsidRPr="004C4BFA" w14:paraId="148EF97D" w14:textId="77777777" w:rsidTr="00A647F9">
        <w:tc>
          <w:tcPr>
            <w:tcW w:w="3510" w:type="dxa"/>
            <w:shd w:val="clear" w:color="auto" w:fill="auto"/>
          </w:tcPr>
          <w:p w14:paraId="1B466938" w14:textId="5A0952A4" w:rsidR="00A4685B" w:rsidRPr="00183CD3" w:rsidRDefault="00A4685B" w:rsidP="00A4685B">
            <w:pPr>
              <w:rPr>
                <w:rFonts w:asciiTheme="majorHAnsi" w:hAnsiTheme="majorHAnsi" w:cstheme="majorHAnsi"/>
                <w:bCs/>
                <w:color w:val="7030A0"/>
                <w:sz w:val="20"/>
                <w:szCs w:val="20"/>
              </w:rPr>
            </w:pPr>
            <w:r w:rsidRPr="00183CD3">
              <w:rPr>
                <w:rFonts w:asciiTheme="majorHAnsi" w:hAnsiTheme="majorHAnsi" w:cstheme="majorHAnsi"/>
                <w:bCs/>
                <w:sz w:val="20"/>
                <w:szCs w:val="20"/>
              </w:rPr>
              <w:lastRenderedPageBreak/>
              <w:t xml:space="preserve">C2.4 </w:t>
            </w:r>
            <w:r w:rsidR="007B2D98" w:rsidRPr="00183CD3">
              <w:rPr>
                <w:rFonts w:asciiTheme="majorHAnsi" w:hAnsiTheme="majorHAnsi" w:cstheme="majorHAnsi"/>
                <w:sz w:val="20"/>
                <w:szCs w:val="20"/>
                <w:shd w:val="clear" w:color="auto" w:fill="FFFFFF"/>
              </w:rPr>
              <w:t>solve </w:t>
            </w:r>
            <w:hyperlink r:id="rId44" w:history="1">
              <w:r w:rsidR="007B2D98" w:rsidRPr="00183CD3">
                <w:rPr>
                  <w:rFonts w:asciiTheme="majorHAnsi" w:hAnsiTheme="majorHAnsi" w:cstheme="majorHAnsi"/>
                  <w:sz w:val="20"/>
                  <w:szCs w:val="20"/>
                  <w:bdr w:val="none" w:sz="0" w:space="0" w:color="auto" w:frame="1"/>
                  <w:shd w:val="clear" w:color="auto" w:fill="FFFFFF"/>
                </w:rPr>
                <w:t>inequalities</w:t>
              </w:r>
            </w:hyperlink>
            <w:r w:rsidR="007B2D98" w:rsidRPr="00183CD3">
              <w:rPr>
                <w:rFonts w:asciiTheme="majorHAnsi" w:hAnsiTheme="majorHAnsi" w:cstheme="majorHAnsi"/>
                <w:sz w:val="20"/>
                <w:szCs w:val="20"/>
                <w:shd w:val="clear" w:color="auto" w:fill="FFFFFF"/>
              </w:rPr>
              <w:t> that involve integers, and verify and graph the solutions</w:t>
            </w:r>
          </w:p>
        </w:tc>
        <w:tc>
          <w:tcPr>
            <w:tcW w:w="3780" w:type="dxa"/>
            <w:shd w:val="clear" w:color="auto" w:fill="auto"/>
          </w:tcPr>
          <w:p w14:paraId="7D356123" w14:textId="77777777" w:rsidR="00112385" w:rsidRPr="00183CD3" w:rsidRDefault="00112385" w:rsidP="00112385">
            <w:pPr>
              <w:spacing w:line="276" w:lineRule="auto"/>
              <w:rPr>
                <w:rFonts w:asciiTheme="majorHAnsi" w:hAnsiTheme="majorHAnsi"/>
                <w:b/>
                <w:bCs/>
                <w:sz w:val="20"/>
                <w:szCs w:val="20"/>
                <w:lang w:val="en-CA"/>
              </w:rPr>
            </w:pPr>
            <w:r w:rsidRPr="00183CD3">
              <w:rPr>
                <w:rFonts w:asciiTheme="majorHAnsi" w:hAnsiTheme="majorHAnsi"/>
                <w:b/>
                <w:bCs/>
                <w:sz w:val="20"/>
                <w:szCs w:val="20"/>
                <w:lang w:val="en-CA"/>
              </w:rPr>
              <w:t>Algebra Unit 2: Variables and Equations</w:t>
            </w:r>
          </w:p>
          <w:p w14:paraId="03DC6A63" w14:textId="49069928"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9. Solving and Graphing Inequalities involving Integers</w:t>
            </w:r>
          </w:p>
          <w:p w14:paraId="39EA1661" w14:textId="77777777" w:rsidR="00112385" w:rsidRPr="00183CD3" w:rsidRDefault="00112385" w:rsidP="00112385">
            <w:pPr>
              <w:tabs>
                <w:tab w:val="left" w:pos="3063"/>
              </w:tabs>
              <w:rPr>
                <w:rFonts w:asciiTheme="majorHAnsi" w:hAnsiTheme="majorHAnsi"/>
                <w:sz w:val="20"/>
                <w:szCs w:val="20"/>
              </w:rPr>
            </w:pPr>
            <w:r w:rsidRPr="00183CD3">
              <w:rPr>
                <w:rFonts w:asciiTheme="majorHAnsi" w:hAnsiTheme="majorHAnsi"/>
                <w:sz w:val="20"/>
                <w:szCs w:val="20"/>
              </w:rPr>
              <w:t>10. Solving Problems Using Equations and Inequalities</w:t>
            </w:r>
          </w:p>
          <w:p w14:paraId="773F5877" w14:textId="79F32DA3" w:rsidR="00A4685B" w:rsidRPr="00183CD3" w:rsidRDefault="00A4685B" w:rsidP="00A4685B">
            <w:pPr>
              <w:spacing w:line="276" w:lineRule="auto"/>
              <w:rPr>
                <w:rFonts w:asciiTheme="majorHAnsi" w:hAnsiTheme="majorHAnsi"/>
                <w:color w:val="7030A0"/>
                <w:sz w:val="20"/>
                <w:szCs w:val="20"/>
              </w:rPr>
            </w:pPr>
          </w:p>
        </w:tc>
        <w:tc>
          <w:tcPr>
            <w:tcW w:w="5400" w:type="dxa"/>
            <w:shd w:val="clear" w:color="auto" w:fill="auto"/>
          </w:tcPr>
          <w:p w14:paraId="5ED0D020" w14:textId="77777777" w:rsidR="000B2AA9" w:rsidRDefault="000B2AA9"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0BCD54A3" w14:textId="77777777" w:rsidR="000B2AA9" w:rsidRPr="00C17645" w:rsidRDefault="000B2AA9" w:rsidP="000B2A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640B9346" w14:textId="57E6255B" w:rsidR="000B2AA9" w:rsidRDefault="000B2AA9" w:rsidP="00820AE4">
            <w:pPr>
              <w:ind w:left="176" w:hanging="176"/>
              <w:rPr>
                <w:rFonts w:asciiTheme="majorHAnsi" w:hAnsiTheme="majorHAnsi" w:cstheme="majorHAnsi"/>
                <w:w w:val="110"/>
                <w:sz w:val="20"/>
                <w:szCs w:val="20"/>
              </w:rPr>
            </w:pPr>
            <w:r>
              <w:rPr>
                <w:rFonts w:asciiTheme="majorHAnsi" w:hAnsiTheme="majorHAnsi" w:cstheme="majorHAnsi"/>
                <w:w w:val="110"/>
                <w:sz w:val="20"/>
                <w:szCs w:val="20"/>
              </w:rPr>
              <w:t>-  Models and solves linear inequalities graphically and symbolically (</w:t>
            </w:r>
            <w:r w:rsidRPr="000B2AA9">
              <w:rPr>
                <w:rFonts w:asciiTheme="majorHAnsi" w:hAnsiTheme="majorHAnsi" w:cstheme="majorHAnsi"/>
                <w:i/>
                <w:iCs/>
                <w:w w:val="110"/>
                <w:sz w:val="20"/>
                <w:szCs w:val="20"/>
              </w:rPr>
              <w:t>a</w:t>
            </w:r>
            <w:r>
              <w:rPr>
                <w:rFonts w:asciiTheme="majorHAnsi" w:hAnsiTheme="majorHAnsi" w:cstheme="majorHAnsi"/>
                <w:w w:val="110"/>
                <w:sz w:val="20"/>
                <w:szCs w:val="20"/>
              </w:rPr>
              <w:t xml:space="preserve"> + 5 &lt; 9).</w:t>
            </w:r>
          </w:p>
          <w:p w14:paraId="37DD7D9E" w14:textId="77777777" w:rsidR="008971F5" w:rsidRDefault="008971F5"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72995D8D" w14:textId="0EA700FC" w:rsidR="000B2AA9" w:rsidRDefault="000B2AA9" w:rsidP="000B2A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00A6D034" w14:textId="77777777" w:rsidR="000B2AA9" w:rsidRPr="00C1162C" w:rsidRDefault="000B2AA9" w:rsidP="000B2A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120FED12" w14:textId="1C07B40C" w:rsidR="008971F5" w:rsidRDefault="000B2AA9" w:rsidP="00A647F9">
            <w:pPr>
              <w:ind w:left="176" w:hanging="176"/>
              <w:rPr>
                <w:rFonts w:asciiTheme="majorHAnsi" w:hAnsiTheme="majorHAnsi" w:cstheme="majorHAnsi"/>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Applies arithmetic properties to solve inequalities (e.g., 2x &gt; 9) and determines which inequalities have finite or infinitely many solutions.</w:t>
            </w:r>
          </w:p>
          <w:p w14:paraId="5431C63D" w14:textId="1784C39E" w:rsidR="008971F5" w:rsidRPr="00820AE4" w:rsidRDefault="008971F5" w:rsidP="00820AE4">
            <w:pPr>
              <w:ind w:left="176" w:hanging="176"/>
              <w:rPr>
                <w:rFonts w:asciiTheme="majorHAnsi" w:hAnsiTheme="majorHAnsi" w:cstheme="majorHAnsi"/>
                <w:w w:val="110"/>
                <w:sz w:val="20"/>
                <w:szCs w:val="20"/>
              </w:rPr>
            </w:pPr>
          </w:p>
        </w:tc>
      </w:tr>
      <w:tr w:rsidR="0090456C" w:rsidRPr="0090456C" w14:paraId="6B831F90" w14:textId="77777777" w:rsidTr="00A647F9">
        <w:tc>
          <w:tcPr>
            <w:tcW w:w="12690" w:type="dxa"/>
            <w:gridSpan w:val="3"/>
            <w:shd w:val="clear" w:color="auto" w:fill="D9D9D9" w:themeFill="background1" w:themeFillShade="D9"/>
          </w:tcPr>
          <w:p w14:paraId="741F300C" w14:textId="3256FD6B" w:rsidR="00A4685B" w:rsidRPr="00183CD3" w:rsidRDefault="00A4685B" w:rsidP="00A4685B">
            <w:pPr>
              <w:rPr>
                <w:rFonts w:asciiTheme="majorHAnsi" w:hAnsiTheme="majorHAnsi"/>
                <w:b/>
                <w:sz w:val="20"/>
                <w:szCs w:val="20"/>
              </w:rPr>
            </w:pPr>
            <w:r w:rsidRPr="00183CD3">
              <w:rPr>
                <w:rFonts w:asciiTheme="majorHAnsi" w:hAnsiTheme="majorHAnsi"/>
                <w:b/>
                <w:sz w:val="20"/>
                <w:szCs w:val="20"/>
                <w:highlight w:val="lightGray"/>
              </w:rPr>
              <w:t>C3. Coding</w:t>
            </w:r>
            <w:r w:rsidRPr="00183CD3">
              <w:rPr>
                <w:rFonts w:asciiTheme="majorHAnsi" w:hAnsiTheme="majorHAnsi"/>
                <w:b/>
                <w:sz w:val="20"/>
                <w:szCs w:val="20"/>
                <w:highlight w:val="lightGray"/>
              </w:rPr>
              <w:br/>
            </w:r>
            <w:r w:rsidRPr="00183CD3">
              <w:rPr>
                <w:rFonts w:asciiTheme="majorHAnsi" w:hAnsiTheme="majorHAnsi" w:cs="Open Sans"/>
                <w:sz w:val="20"/>
                <w:szCs w:val="20"/>
                <w:highlight w:val="lightGray"/>
                <w:shd w:val="clear" w:color="auto" w:fill="FFFFFF"/>
              </w:rPr>
              <w:t>solve problems and create computational representations of mathematical situations using coding concepts and skills</w:t>
            </w:r>
          </w:p>
        </w:tc>
      </w:tr>
      <w:tr w:rsidR="0090456C" w:rsidRPr="0090456C" w14:paraId="59B6CF08" w14:textId="77777777" w:rsidTr="00A647F9">
        <w:trPr>
          <w:trHeight w:val="287"/>
        </w:trPr>
        <w:tc>
          <w:tcPr>
            <w:tcW w:w="12690" w:type="dxa"/>
            <w:gridSpan w:val="3"/>
            <w:shd w:val="clear" w:color="auto" w:fill="D9D9D9" w:themeFill="background1" w:themeFillShade="D9"/>
          </w:tcPr>
          <w:p w14:paraId="567821D5" w14:textId="46A0E615" w:rsidR="00A4685B" w:rsidRPr="00183CD3" w:rsidRDefault="00A4685B" w:rsidP="00A4685B">
            <w:pPr>
              <w:rPr>
                <w:rFonts w:asciiTheme="majorHAnsi" w:hAnsiTheme="majorHAnsi"/>
                <w:b/>
                <w:sz w:val="20"/>
                <w:szCs w:val="20"/>
              </w:rPr>
            </w:pPr>
            <w:r w:rsidRPr="00183CD3">
              <w:rPr>
                <w:rFonts w:asciiTheme="majorHAnsi" w:hAnsiTheme="majorHAnsi"/>
                <w:b/>
                <w:sz w:val="20"/>
                <w:szCs w:val="20"/>
              </w:rPr>
              <w:t>Coding Skills</w:t>
            </w:r>
          </w:p>
        </w:tc>
      </w:tr>
      <w:tr w:rsidR="004C4BFA" w:rsidRPr="004C4BFA" w14:paraId="663B1C97" w14:textId="77777777" w:rsidTr="00A647F9">
        <w:tc>
          <w:tcPr>
            <w:tcW w:w="3510" w:type="dxa"/>
            <w:shd w:val="clear" w:color="auto" w:fill="auto"/>
          </w:tcPr>
          <w:p w14:paraId="03E5D1A4" w14:textId="5D3B8C9F" w:rsidR="00A4685B" w:rsidRPr="00183CD3" w:rsidRDefault="00A4685B" w:rsidP="00A4685B">
            <w:pPr>
              <w:rPr>
                <w:rFonts w:asciiTheme="majorHAnsi" w:hAnsiTheme="majorHAnsi" w:cstheme="majorHAnsi"/>
                <w:bCs/>
                <w:color w:val="7030A0"/>
                <w:sz w:val="20"/>
                <w:szCs w:val="20"/>
              </w:rPr>
            </w:pPr>
            <w:r w:rsidRPr="00183CD3">
              <w:rPr>
                <w:rFonts w:asciiTheme="majorHAnsi" w:hAnsiTheme="majorHAnsi" w:cstheme="majorHAnsi"/>
                <w:bCs/>
                <w:sz w:val="20"/>
                <w:szCs w:val="20"/>
              </w:rPr>
              <w:t xml:space="preserve">C3.1 </w:t>
            </w:r>
            <w:r w:rsidR="007B2D98" w:rsidRPr="00183CD3">
              <w:rPr>
                <w:rFonts w:asciiTheme="majorHAnsi" w:hAnsiTheme="majorHAnsi" w:cstheme="majorHAnsi"/>
                <w:sz w:val="20"/>
                <w:szCs w:val="20"/>
                <w:shd w:val="clear" w:color="auto" w:fill="FFFFFF"/>
              </w:rPr>
              <w:t>solve problems and create </w:t>
            </w:r>
            <w:hyperlink r:id="rId45" w:history="1">
              <w:r w:rsidR="007B2D98" w:rsidRPr="00183CD3">
                <w:rPr>
                  <w:rFonts w:asciiTheme="majorHAnsi" w:hAnsiTheme="majorHAnsi" w:cstheme="majorHAnsi"/>
                  <w:sz w:val="20"/>
                  <w:szCs w:val="20"/>
                  <w:bdr w:val="none" w:sz="0" w:space="0" w:color="auto" w:frame="1"/>
                  <w:shd w:val="clear" w:color="auto" w:fill="FFFFFF"/>
                </w:rPr>
                <w:t>computational representations</w:t>
              </w:r>
            </w:hyperlink>
            <w:r w:rsidR="007B2D98" w:rsidRPr="00183CD3">
              <w:rPr>
                <w:rFonts w:asciiTheme="majorHAnsi" w:hAnsiTheme="majorHAnsi" w:cstheme="majorHAnsi"/>
                <w:sz w:val="20"/>
                <w:szCs w:val="20"/>
                <w:shd w:val="clear" w:color="auto" w:fill="FFFFFF"/>
              </w:rPr>
              <w:t> of mathematical situations by writing and </w:t>
            </w:r>
            <w:hyperlink r:id="rId46" w:history="1">
              <w:r w:rsidR="007B2D98" w:rsidRPr="00183CD3">
                <w:rPr>
                  <w:rFonts w:asciiTheme="majorHAnsi" w:hAnsiTheme="majorHAnsi" w:cstheme="majorHAnsi"/>
                  <w:sz w:val="20"/>
                  <w:szCs w:val="20"/>
                  <w:bdr w:val="none" w:sz="0" w:space="0" w:color="auto" w:frame="1"/>
                  <w:shd w:val="clear" w:color="auto" w:fill="FFFFFF"/>
                </w:rPr>
                <w:t>executing code</w:t>
              </w:r>
            </w:hyperlink>
            <w:r w:rsidR="007B2D98" w:rsidRPr="00183CD3">
              <w:rPr>
                <w:rFonts w:asciiTheme="majorHAnsi" w:hAnsiTheme="majorHAnsi" w:cstheme="majorHAnsi"/>
                <w:sz w:val="20"/>
                <w:szCs w:val="20"/>
                <w:shd w:val="clear" w:color="auto" w:fill="FFFFFF"/>
              </w:rPr>
              <w:t>, including </w:t>
            </w:r>
            <w:hyperlink r:id="rId47" w:history="1">
              <w:r w:rsidR="007B2D98" w:rsidRPr="00183CD3">
                <w:rPr>
                  <w:rFonts w:asciiTheme="majorHAnsi" w:hAnsiTheme="majorHAnsi" w:cstheme="majorHAnsi"/>
                  <w:sz w:val="20"/>
                  <w:szCs w:val="20"/>
                  <w:bdr w:val="none" w:sz="0" w:space="0" w:color="auto" w:frame="1"/>
                  <w:shd w:val="clear" w:color="auto" w:fill="FFFFFF"/>
                </w:rPr>
                <w:t>code</w:t>
              </w:r>
            </w:hyperlink>
            <w:r w:rsidR="007B2D98" w:rsidRPr="00183CD3">
              <w:rPr>
                <w:rFonts w:asciiTheme="majorHAnsi" w:hAnsiTheme="majorHAnsi" w:cstheme="majorHAnsi"/>
                <w:sz w:val="20"/>
                <w:szCs w:val="20"/>
                <w:shd w:val="clear" w:color="auto" w:fill="FFFFFF"/>
              </w:rPr>
              <w:t> that involves the analysis of data in order to inform and communicate decisions</w:t>
            </w:r>
          </w:p>
        </w:tc>
        <w:tc>
          <w:tcPr>
            <w:tcW w:w="3780" w:type="dxa"/>
            <w:shd w:val="clear" w:color="auto" w:fill="auto"/>
          </w:tcPr>
          <w:p w14:paraId="652CCC0B" w14:textId="419CAA24" w:rsidR="00A4685B" w:rsidRPr="00183CD3" w:rsidRDefault="00112385" w:rsidP="00A4685B">
            <w:pPr>
              <w:spacing w:line="276" w:lineRule="auto"/>
              <w:rPr>
                <w:rFonts w:asciiTheme="majorHAnsi" w:hAnsiTheme="majorHAnsi"/>
                <w:b/>
                <w:bCs/>
                <w:sz w:val="20"/>
                <w:szCs w:val="20"/>
              </w:rPr>
            </w:pPr>
            <w:r w:rsidRPr="00183CD3">
              <w:rPr>
                <w:rFonts w:asciiTheme="majorHAnsi" w:hAnsiTheme="majorHAnsi"/>
                <w:b/>
                <w:bCs/>
                <w:sz w:val="20"/>
                <w:szCs w:val="20"/>
              </w:rPr>
              <w:t>Algebra</w:t>
            </w:r>
            <w:r w:rsidR="00A4685B" w:rsidRPr="00183CD3">
              <w:rPr>
                <w:rFonts w:asciiTheme="majorHAnsi" w:hAnsiTheme="majorHAnsi"/>
                <w:b/>
                <w:bCs/>
                <w:sz w:val="20"/>
                <w:szCs w:val="20"/>
              </w:rPr>
              <w:t xml:space="preserve"> Unit 3: Coding</w:t>
            </w:r>
          </w:p>
          <w:p w14:paraId="5D10321B" w14:textId="2D087C62" w:rsidR="00F42C9B" w:rsidRPr="00183CD3" w:rsidRDefault="00F42C9B" w:rsidP="00F42C9B">
            <w:pPr>
              <w:spacing w:line="276" w:lineRule="auto"/>
              <w:rPr>
                <w:rFonts w:asciiTheme="majorHAnsi" w:hAnsiTheme="majorHAnsi"/>
                <w:sz w:val="20"/>
                <w:szCs w:val="20"/>
              </w:rPr>
            </w:pPr>
            <w:r w:rsidRPr="00183CD3">
              <w:rPr>
                <w:rFonts w:asciiTheme="majorHAnsi" w:hAnsiTheme="majorHAnsi"/>
                <w:sz w:val="20"/>
                <w:szCs w:val="20"/>
              </w:rPr>
              <w:t xml:space="preserve">11: </w:t>
            </w:r>
            <w:r w:rsidR="00112385" w:rsidRPr="00183CD3">
              <w:rPr>
                <w:rFonts w:asciiTheme="majorHAnsi" w:hAnsiTheme="majorHAnsi"/>
                <w:sz w:val="20"/>
                <w:szCs w:val="20"/>
              </w:rPr>
              <w:t>Using Code to Explore Translations</w:t>
            </w:r>
            <w:r w:rsidRPr="00183CD3">
              <w:rPr>
                <w:rFonts w:asciiTheme="majorHAnsi" w:hAnsiTheme="majorHAnsi"/>
                <w:sz w:val="20"/>
                <w:szCs w:val="20"/>
              </w:rPr>
              <w:br/>
              <w:t xml:space="preserve">12: </w:t>
            </w:r>
            <w:r w:rsidR="00112385" w:rsidRPr="00183CD3">
              <w:rPr>
                <w:rFonts w:asciiTheme="majorHAnsi" w:hAnsiTheme="majorHAnsi"/>
                <w:sz w:val="20"/>
                <w:szCs w:val="20"/>
              </w:rPr>
              <w:t>Using Code to Explore Volume and Surface Area</w:t>
            </w:r>
          </w:p>
          <w:p w14:paraId="515F14D1" w14:textId="2441323E" w:rsidR="00F42C9B" w:rsidRPr="00183CD3" w:rsidRDefault="00F42C9B" w:rsidP="00F42C9B">
            <w:pPr>
              <w:spacing w:line="276" w:lineRule="auto"/>
              <w:rPr>
                <w:rFonts w:asciiTheme="majorHAnsi" w:hAnsiTheme="majorHAnsi"/>
                <w:sz w:val="20"/>
                <w:szCs w:val="20"/>
              </w:rPr>
            </w:pPr>
            <w:r w:rsidRPr="00183CD3">
              <w:rPr>
                <w:rFonts w:asciiTheme="majorHAnsi" w:hAnsiTheme="majorHAnsi"/>
                <w:sz w:val="20"/>
                <w:szCs w:val="20"/>
              </w:rPr>
              <w:t xml:space="preserve">13: </w:t>
            </w:r>
            <w:r w:rsidR="00112385" w:rsidRPr="00183CD3">
              <w:rPr>
                <w:rFonts w:asciiTheme="majorHAnsi" w:hAnsiTheme="majorHAnsi"/>
                <w:sz w:val="20"/>
                <w:szCs w:val="20"/>
              </w:rPr>
              <w:t>Using Code to Analyze Data and Make Decisions</w:t>
            </w:r>
          </w:p>
          <w:p w14:paraId="780E6AD5" w14:textId="77777777" w:rsidR="00A4685B" w:rsidRDefault="006C2551" w:rsidP="00A4685B">
            <w:pPr>
              <w:spacing w:line="276" w:lineRule="auto"/>
              <w:rPr>
                <w:rFonts w:asciiTheme="majorHAnsi" w:hAnsiTheme="majorHAnsi"/>
                <w:sz w:val="20"/>
                <w:szCs w:val="20"/>
              </w:rPr>
            </w:pPr>
            <w:r w:rsidRPr="00183CD3">
              <w:rPr>
                <w:rFonts w:asciiTheme="majorHAnsi" w:hAnsiTheme="majorHAnsi"/>
                <w:bCs/>
                <w:sz w:val="20"/>
                <w:szCs w:val="20"/>
              </w:rPr>
              <w:t>14</w:t>
            </w:r>
            <w:r w:rsidR="00465B94" w:rsidRPr="00183CD3">
              <w:rPr>
                <w:rFonts w:asciiTheme="majorHAnsi" w:hAnsiTheme="majorHAnsi"/>
                <w:bCs/>
                <w:sz w:val="20"/>
                <w:szCs w:val="20"/>
              </w:rPr>
              <w:t>:</w:t>
            </w:r>
            <w:r w:rsidRPr="00183CD3">
              <w:rPr>
                <w:rFonts w:asciiTheme="majorHAnsi" w:hAnsiTheme="majorHAnsi"/>
                <w:bCs/>
                <w:sz w:val="20"/>
                <w:szCs w:val="20"/>
              </w:rPr>
              <w:t xml:space="preserve"> </w:t>
            </w:r>
            <w:r w:rsidR="00112385" w:rsidRPr="00183CD3">
              <w:rPr>
                <w:rFonts w:asciiTheme="majorHAnsi" w:hAnsiTheme="majorHAnsi"/>
                <w:sz w:val="20"/>
                <w:szCs w:val="20"/>
              </w:rPr>
              <w:t>Using Code to Simulate Independent Events</w:t>
            </w:r>
          </w:p>
          <w:p w14:paraId="22A83FE5" w14:textId="319E0B25" w:rsidR="00183CD3" w:rsidRPr="00183CD3" w:rsidRDefault="00183CD3" w:rsidP="00A4685B">
            <w:pPr>
              <w:spacing w:line="276" w:lineRule="auto"/>
              <w:rPr>
                <w:rFonts w:asciiTheme="majorHAnsi" w:hAnsiTheme="majorHAnsi"/>
                <w:bCs/>
                <w:color w:val="7030A0"/>
                <w:sz w:val="20"/>
                <w:szCs w:val="20"/>
              </w:rPr>
            </w:pPr>
          </w:p>
        </w:tc>
        <w:tc>
          <w:tcPr>
            <w:tcW w:w="5400" w:type="dxa"/>
            <w:shd w:val="clear" w:color="auto" w:fill="auto"/>
          </w:tcPr>
          <w:p w14:paraId="0BC41DFC" w14:textId="77777777" w:rsidR="0065547D" w:rsidRDefault="0065547D" w:rsidP="0065547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7DBEF860" w14:textId="77777777" w:rsidR="0065547D" w:rsidRPr="00C17645" w:rsidRDefault="0065547D" w:rsidP="0065547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2BA7FA53" w14:textId="3D0C2F70" w:rsidR="00A4685B" w:rsidRPr="00820AE4" w:rsidRDefault="0065547D" w:rsidP="00820AE4">
            <w:pPr>
              <w:ind w:left="176" w:hanging="176"/>
              <w:rPr>
                <w:rFonts w:asciiTheme="majorHAnsi" w:hAnsiTheme="majorHAnsi" w:cstheme="majorHAnsi"/>
                <w:w w:val="110"/>
                <w:sz w:val="20"/>
                <w:szCs w:val="20"/>
              </w:rPr>
            </w:pPr>
            <w:r>
              <w:rPr>
                <w:rFonts w:asciiTheme="majorHAnsi" w:hAnsiTheme="majorHAnsi" w:cstheme="majorHAnsi"/>
                <w:w w:val="110"/>
                <w:sz w:val="20"/>
                <w:szCs w:val="20"/>
              </w:rPr>
              <w:t xml:space="preserve">-  Uses multiple approaches to model situations involving repetition (i.e., repeating patterns) and change (i.e., increasing/decreasing patterns) (e.g., using objects, tables, graphs, symbols, </w:t>
            </w:r>
            <w:proofErr w:type="gramStart"/>
            <w:r>
              <w:rPr>
                <w:rFonts w:asciiTheme="majorHAnsi" w:hAnsiTheme="majorHAnsi" w:cstheme="majorHAnsi"/>
                <w:w w:val="110"/>
                <w:sz w:val="20"/>
                <w:szCs w:val="20"/>
              </w:rPr>
              <w:t>loops</w:t>
            </w:r>
            <w:proofErr w:type="gramEnd"/>
            <w:r>
              <w:rPr>
                <w:rFonts w:asciiTheme="majorHAnsi" w:hAnsiTheme="majorHAnsi" w:cstheme="majorHAnsi"/>
                <w:w w:val="110"/>
                <w:sz w:val="20"/>
                <w:szCs w:val="20"/>
              </w:rPr>
              <w:t xml:space="preserve"> and nested loops in coding).</w:t>
            </w:r>
          </w:p>
        </w:tc>
      </w:tr>
      <w:tr w:rsidR="004C4BFA" w:rsidRPr="004C4BFA" w14:paraId="62A01604" w14:textId="77777777" w:rsidTr="00A647F9">
        <w:tc>
          <w:tcPr>
            <w:tcW w:w="3510" w:type="dxa"/>
            <w:shd w:val="clear" w:color="auto" w:fill="auto"/>
          </w:tcPr>
          <w:p w14:paraId="04C4AFEA" w14:textId="3828D0C9" w:rsidR="00A4685B" w:rsidRPr="00183CD3" w:rsidRDefault="00A4685B" w:rsidP="00A4685B">
            <w:pPr>
              <w:rPr>
                <w:rFonts w:asciiTheme="majorHAnsi" w:hAnsiTheme="majorHAnsi" w:cstheme="majorHAnsi"/>
                <w:bCs/>
                <w:color w:val="7030A0"/>
                <w:sz w:val="20"/>
                <w:szCs w:val="20"/>
              </w:rPr>
            </w:pPr>
            <w:r w:rsidRPr="00183CD3">
              <w:rPr>
                <w:rFonts w:asciiTheme="majorHAnsi" w:hAnsiTheme="majorHAnsi" w:cstheme="majorHAnsi"/>
                <w:bCs/>
                <w:sz w:val="20"/>
                <w:szCs w:val="20"/>
              </w:rPr>
              <w:t xml:space="preserve">C3.2 </w:t>
            </w:r>
            <w:r w:rsidR="007B2D98" w:rsidRPr="00183CD3">
              <w:rPr>
                <w:rFonts w:asciiTheme="majorHAnsi" w:hAnsiTheme="majorHAnsi" w:cstheme="majorHAnsi"/>
                <w:sz w:val="20"/>
                <w:szCs w:val="20"/>
                <w:shd w:val="clear" w:color="auto" w:fill="FFFFFF"/>
              </w:rPr>
              <w:t>read and alter existing code involving the analysis of data in order to inform and communicate decisions, and describe how changes to the code affect the </w:t>
            </w:r>
            <w:hyperlink r:id="rId48" w:history="1">
              <w:r w:rsidR="007B2D98" w:rsidRPr="00183CD3">
                <w:rPr>
                  <w:rFonts w:asciiTheme="majorHAnsi" w:hAnsiTheme="majorHAnsi" w:cstheme="majorHAnsi"/>
                  <w:sz w:val="20"/>
                  <w:szCs w:val="20"/>
                  <w:bdr w:val="none" w:sz="0" w:space="0" w:color="auto" w:frame="1"/>
                  <w:shd w:val="clear" w:color="auto" w:fill="FFFFFF"/>
                </w:rPr>
                <w:t>outcomes</w:t>
              </w:r>
            </w:hyperlink>
            <w:r w:rsidR="007B2D98" w:rsidRPr="00183CD3">
              <w:rPr>
                <w:rFonts w:asciiTheme="majorHAnsi" w:hAnsiTheme="majorHAnsi" w:cstheme="majorHAnsi"/>
                <w:sz w:val="20"/>
                <w:szCs w:val="20"/>
                <w:shd w:val="clear" w:color="auto" w:fill="FFFFFF"/>
              </w:rPr>
              <w:t> and the efficiency of the code</w:t>
            </w:r>
          </w:p>
        </w:tc>
        <w:tc>
          <w:tcPr>
            <w:tcW w:w="3780" w:type="dxa"/>
            <w:shd w:val="clear" w:color="auto" w:fill="auto"/>
          </w:tcPr>
          <w:p w14:paraId="58BB155C" w14:textId="77777777" w:rsidR="00112385" w:rsidRPr="00183CD3" w:rsidRDefault="00112385" w:rsidP="00112385">
            <w:pPr>
              <w:spacing w:line="276" w:lineRule="auto"/>
              <w:rPr>
                <w:rFonts w:asciiTheme="majorHAnsi" w:hAnsiTheme="majorHAnsi"/>
                <w:b/>
                <w:bCs/>
                <w:sz w:val="20"/>
                <w:szCs w:val="20"/>
              </w:rPr>
            </w:pPr>
            <w:r w:rsidRPr="00183CD3">
              <w:rPr>
                <w:rFonts w:asciiTheme="majorHAnsi" w:hAnsiTheme="majorHAnsi"/>
                <w:b/>
                <w:bCs/>
                <w:sz w:val="20"/>
                <w:szCs w:val="20"/>
              </w:rPr>
              <w:t>Algebra Unit 3: Coding</w:t>
            </w:r>
          </w:p>
          <w:p w14:paraId="1C2F4730" w14:textId="77777777" w:rsidR="00112385" w:rsidRPr="00183CD3" w:rsidRDefault="00112385" w:rsidP="00112385">
            <w:pPr>
              <w:spacing w:line="276" w:lineRule="auto"/>
              <w:rPr>
                <w:rFonts w:asciiTheme="majorHAnsi" w:hAnsiTheme="majorHAnsi"/>
                <w:sz w:val="20"/>
                <w:szCs w:val="20"/>
              </w:rPr>
            </w:pPr>
            <w:r w:rsidRPr="00183CD3">
              <w:rPr>
                <w:rFonts w:asciiTheme="majorHAnsi" w:hAnsiTheme="majorHAnsi"/>
                <w:sz w:val="20"/>
                <w:szCs w:val="20"/>
              </w:rPr>
              <w:t>11: Using Code to Explore Translations</w:t>
            </w:r>
            <w:r w:rsidRPr="00183CD3">
              <w:rPr>
                <w:rFonts w:asciiTheme="majorHAnsi" w:hAnsiTheme="majorHAnsi"/>
                <w:sz w:val="20"/>
                <w:szCs w:val="20"/>
              </w:rPr>
              <w:br/>
              <w:t>12: Using Code to Explore Volume and Surface Area</w:t>
            </w:r>
          </w:p>
          <w:p w14:paraId="5CCAAAF7" w14:textId="54C4FD95" w:rsidR="00112385" w:rsidRPr="00183CD3" w:rsidRDefault="00112385" w:rsidP="00112385">
            <w:pPr>
              <w:spacing w:line="276" w:lineRule="auto"/>
              <w:rPr>
                <w:rFonts w:asciiTheme="majorHAnsi" w:hAnsiTheme="majorHAnsi"/>
                <w:sz w:val="20"/>
                <w:szCs w:val="20"/>
              </w:rPr>
            </w:pPr>
            <w:r w:rsidRPr="00183CD3">
              <w:rPr>
                <w:rFonts w:asciiTheme="majorHAnsi" w:hAnsiTheme="majorHAnsi"/>
                <w:sz w:val="20"/>
                <w:szCs w:val="20"/>
              </w:rPr>
              <w:t>13: Using Code to Analyze Data and Make Decisions</w:t>
            </w:r>
          </w:p>
          <w:p w14:paraId="089D5C6F" w14:textId="332B1F7B" w:rsidR="00183CD3" w:rsidRPr="00820AE4" w:rsidRDefault="00112385" w:rsidP="00112385">
            <w:pPr>
              <w:pStyle w:val="NormalWeb"/>
              <w:spacing w:before="0" w:beforeAutospacing="0" w:after="160" w:afterAutospacing="0"/>
              <w:rPr>
                <w:rFonts w:asciiTheme="majorHAnsi" w:hAnsiTheme="majorHAnsi"/>
                <w:sz w:val="20"/>
                <w:szCs w:val="20"/>
              </w:rPr>
            </w:pPr>
            <w:r w:rsidRPr="00183CD3">
              <w:rPr>
                <w:rFonts w:asciiTheme="majorHAnsi" w:hAnsiTheme="majorHAnsi"/>
                <w:bCs/>
                <w:sz w:val="20"/>
                <w:szCs w:val="20"/>
              </w:rPr>
              <w:t xml:space="preserve">14: </w:t>
            </w:r>
            <w:r w:rsidRPr="00183CD3">
              <w:rPr>
                <w:rFonts w:asciiTheme="majorHAnsi" w:hAnsiTheme="majorHAnsi"/>
                <w:sz w:val="20"/>
                <w:szCs w:val="20"/>
              </w:rPr>
              <w:t>Using Code to Simulate Independent Events</w:t>
            </w:r>
          </w:p>
        </w:tc>
        <w:tc>
          <w:tcPr>
            <w:tcW w:w="5400" w:type="dxa"/>
            <w:shd w:val="clear" w:color="auto" w:fill="auto"/>
          </w:tcPr>
          <w:p w14:paraId="17E80D2B" w14:textId="77777777" w:rsidR="000308DE" w:rsidRDefault="000308DE" w:rsidP="000308D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3C4DF374" w14:textId="77777777" w:rsidR="000308DE" w:rsidRPr="00C17645" w:rsidRDefault="000308DE" w:rsidP="000308D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7E6B754A" w14:textId="77777777" w:rsidR="00A4685B" w:rsidRDefault="000308DE" w:rsidP="00820AE4">
            <w:pPr>
              <w:ind w:left="176" w:hanging="176"/>
              <w:rPr>
                <w:rFonts w:asciiTheme="majorHAnsi" w:hAnsiTheme="majorHAnsi" w:cstheme="majorHAnsi"/>
                <w:w w:val="110"/>
                <w:sz w:val="20"/>
                <w:szCs w:val="20"/>
              </w:rPr>
            </w:pPr>
            <w:r>
              <w:rPr>
                <w:rFonts w:asciiTheme="majorHAnsi" w:hAnsiTheme="majorHAnsi" w:cstheme="majorHAnsi"/>
                <w:w w:val="110"/>
                <w:sz w:val="20"/>
                <w:szCs w:val="20"/>
              </w:rPr>
              <w:t xml:space="preserve">-  Uses multiple approaches to model situations involving repetition (i.e., repeating patterns) and change (i.e., increasing/decreasing patterns) (e.g., using objects, tables, graphs, symbols, </w:t>
            </w:r>
            <w:proofErr w:type="gramStart"/>
            <w:r>
              <w:rPr>
                <w:rFonts w:asciiTheme="majorHAnsi" w:hAnsiTheme="majorHAnsi" w:cstheme="majorHAnsi"/>
                <w:w w:val="110"/>
                <w:sz w:val="20"/>
                <w:szCs w:val="20"/>
              </w:rPr>
              <w:t>loops</w:t>
            </w:r>
            <w:proofErr w:type="gramEnd"/>
            <w:r>
              <w:rPr>
                <w:rFonts w:asciiTheme="majorHAnsi" w:hAnsiTheme="majorHAnsi" w:cstheme="majorHAnsi"/>
                <w:w w:val="110"/>
                <w:sz w:val="20"/>
                <w:szCs w:val="20"/>
              </w:rPr>
              <w:t xml:space="preserve"> and nested loops in coding).</w:t>
            </w:r>
          </w:p>
          <w:p w14:paraId="17EFB930" w14:textId="186385AE" w:rsidR="008971F5" w:rsidRPr="00820AE4" w:rsidRDefault="008971F5" w:rsidP="00820AE4">
            <w:pPr>
              <w:ind w:left="176" w:hanging="176"/>
              <w:rPr>
                <w:rFonts w:asciiTheme="majorHAnsi" w:hAnsiTheme="majorHAnsi" w:cstheme="majorHAnsi"/>
                <w:w w:val="110"/>
                <w:sz w:val="20"/>
                <w:szCs w:val="20"/>
              </w:rPr>
            </w:pPr>
          </w:p>
        </w:tc>
      </w:tr>
    </w:tbl>
    <w:p w14:paraId="1501B17E" w14:textId="77777777" w:rsidR="00A647F9" w:rsidRDefault="00A647F9">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0"/>
      </w:tblGrid>
      <w:tr w:rsidR="004C4BFA" w:rsidRPr="004C4BFA" w14:paraId="58A7A23B" w14:textId="77777777" w:rsidTr="00A647F9">
        <w:tc>
          <w:tcPr>
            <w:tcW w:w="12690" w:type="dxa"/>
            <w:shd w:val="clear" w:color="auto" w:fill="D9D9D9" w:themeFill="background1" w:themeFillShade="D9"/>
          </w:tcPr>
          <w:p w14:paraId="44890C3F" w14:textId="7D02F86D" w:rsidR="00465B94" w:rsidRPr="00183CD3" w:rsidRDefault="00465B94" w:rsidP="000C2147">
            <w:pPr>
              <w:rPr>
                <w:rFonts w:asciiTheme="majorHAnsi" w:hAnsiTheme="majorHAnsi" w:cs="Open Sans"/>
                <w:b/>
                <w:bCs/>
                <w:sz w:val="20"/>
                <w:szCs w:val="20"/>
                <w:lang w:val="en-CA" w:eastAsia="en-CA"/>
              </w:rPr>
            </w:pPr>
            <w:r w:rsidRPr="00183CD3">
              <w:rPr>
                <w:rFonts w:asciiTheme="majorHAnsi" w:hAnsiTheme="majorHAnsi" w:cs="Open Sans"/>
                <w:b/>
                <w:bCs/>
                <w:sz w:val="20"/>
                <w:szCs w:val="20"/>
                <w:lang w:val="en-CA" w:eastAsia="en-CA"/>
              </w:rPr>
              <w:lastRenderedPageBreak/>
              <w:t>C4. Mathematical Modelling</w:t>
            </w:r>
          </w:p>
        </w:tc>
      </w:tr>
      <w:tr w:rsidR="004C4BFA" w:rsidRPr="004C4BFA" w14:paraId="7BA5AE77" w14:textId="77777777" w:rsidTr="00A647F9">
        <w:tc>
          <w:tcPr>
            <w:tcW w:w="12690" w:type="dxa"/>
            <w:shd w:val="clear" w:color="auto" w:fill="auto"/>
          </w:tcPr>
          <w:p w14:paraId="6E1A2260" w14:textId="3C4DCD4D" w:rsidR="00F1016A" w:rsidRPr="00183CD3" w:rsidRDefault="00F1016A" w:rsidP="000C2147">
            <w:pPr>
              <w:rPr>
                <w:rFonts w:asciiTheme="majorHAnsi" w:hAnsiTheme="majorHAnsi" w:cs="Open Sans"/>
                <w:b/>
                <w:bCs/>
                <w:sz w:val="20"/>
                <w:szCs w:val="20"/>
                <w:lang w:val="en-CA" w:eastAsia="en-CA"/>
              </w:rPr>
            </w:pPr>
            <w:r w:rsidRPr="00183CD3">
              <w:rPr>
                <w:rFonts w:asciiTheme="majorHAnsi" w:hAnsiTheme="majorHAnsi"/>
                <w:bCs/>
                <w:sz w:val="20"/>
                <w:szCs w:val="20"/>
              </w:rPr>
              <w:t xml:space="preserve">Apply the process of mathematical modelling to represent, </w:t>
            </w:r>
            <w:proofErr w:type="spellStart"/>
            <w:r w:rsidRPr="00183CD3">
              <w:rPr>
                <w:rFonts w:asciiTheme="majorHAnsi" w:hAnsiTheme="majorHAnsi"/>
                <w:bCs/>
                <w:sz w:val="20"/>
                <w:szCs w:val="20"/>
              </w:rPr>
              <w:t>analyse</w:t>
            </w:r>
            <w:proofErr w:type="spellEnd"/>
            <w:r w:rsidRPr="00183CD3">
              <w:rPr>
                <w:rFonts w:asciiTheme="majorHAnsi" w:hAnsiTheme="majorHAnsi"/>
                <w:bCs/>
                <w:sz w:val="20"/>
                <w:szCs w:val="20"/>
              </w:rPr>
              <w:t>, make predictions, and provide insight into real-life situations</w:t>
            </w:r>
          </w:p>
        </w:tc>
      </w:tr>
      <w:tr w:rsidR="00820AE4" w:rsidRPr="004C4BFA" w14:paraId="3A34AE62" w14:textId="77777777" w:rsidTr="00A647F9">
        <w:tc>
          <w:tcPr>
            <w:tcW w:w="12690" w:type="dxa"/>
            <w:shd w:val="clear" w:color="auto" w:fill="auto"/>
          </w:tcPr>
          <w:p w14:paraId="3B3C91F3" w14:textId="77777777" w:rsidR="00820AE4" w:rsidRDefault="00820AE4" w:rsidP="00F1016A">
            <w:pPr>
              <w:rPr>
                <w:rStyle w:val="Emphasis"/>
                <w:rFonts w:asciiTheme="majorHAnsi" w:hAnsiTheme="majorHAnsi" w:cstheme="majorHAnsi"/>
                <w:sz w:val="20"/>
                <w:szCs w:val="20"/>
                <w:shd w:val="clear" w:color="auto" w:fill="FFFFFF"/>
              </w:rPr>
            </w:pPr>
            <w:r w:rsidRPr="00183CD3">
              <w:rPr>
                <w:rStyle w:val="Emphasis"/>
                <w:rFonts w:asciiTheme="majorHAnsi" w:hAnsiTheme="majorHAnsi" w:cstheme="majorHAnsi"/>
                <w:sz w:val="20"/>
                <w:szCs w:val="20"/>
                <w:shd w:val="clear" w:color="auto" w:fill="FFFFFF"/>
              </w:rPr>
              <w:t>This overall expectation has no specific expectations. </w:t>
            </w:r>
            <w:hyperlink r:id="rId49" w:history="1">
              <w:r w:rsidRPr="00183CD3">
                <w:rPr>
                  <w:rStyle w:val="Emphasis"/>
                  <w:rFonts w:asciiTheme="majorHAnsi" w:hAnsiTheme="majorHAnsi" w:cstheme="majorHAnsi"/>
                  <w:sz w:val="20"/>
                  <w:szCs w:val="20"/>
                  <w:bdr w:val="none" w:sz="0" w:space="0" w:color="auto" w:frame="1"/>
                  <w:shd w:val="clear" w:color="auto" w:fill="FFFFFF"/>
                </w:rPr>
                <w:t>Mathematical modelling</w:t>
              </w:r>
            </w:hyperlink>
            <w:r w:rsidRPr="00183CD3">
              <w:rPr>
                <w:rStyle w:val="Emphasis"/>
                <w:rFonts w:asciiTheme="majorHAnsi" w:hAnsiTheme="majorHAnsi" w:cstheme="majorHAnsi"/>
                <w:sz w:val="20"/>
                <w:szCs w:val="20"/>
                <w:shd w:val="clear" w:color="auto" w:fill="FFFFFF"/>
              </w:rPr>
              <w:t> is an </w:t>
            </w:r>
            <w:hyperlink r:id="rId50" w:history="1">
              <w:r w:rsidRPr="00183CD3">
                <w:rPr>
                  <w:rStyle w:val="Emphasis"/>
                  <w:rFonts w:asciiTheme="majorHAnsi" w:hAnsiTheme="majorHAnsi" w:cstheme="majorHAnsi"/>
                  <w:sz w:val="20"/>
                  <w:szCs w:val="20"/>
                  <w:bdr w:val="none" w:sz="0" w:space="0" w:color="auto" w:frame="1"/>
                  <w:shd w:val="clear" w:color="auto" w:fill="FFFFFF"/>
                </w:rPr>
                <w:t>iterative</w:t>
              </w:r>
            </w:hyperlink>
            <w:r w:rsidRPr="00183CD3">
              <w:rPr>
                <w:rStyle w:val="Emphasis"/>
                <w:rFonts w:asciiTheme="majorHAnsi" w:hAnsiTheme="majorHAnsi" w:cstheme="majorHAnsi"/>
                <w:sz w:val="20"/>
                <w:szCs w:val="20"/>
                <w:shd w:val="clear" w:color="auto" w:fill="FFFFFF"/>
              </w:rPr>
              <w:t xml:space="preserve"> and interconnected process that is applied to various contexts, allowing students to bring in learning from other strands. Students’ demonstration of the process of mathematical modelling, as they apply concepts and skills learned in other strands, is </w:t>
            </w:r>
            <w:proofErr w:type="gramStart"/>
            <w:r w:rsidRPr="00183CD3">
              <w:rPr>
                <w:rStyle w:val="Emphasis"/>
                <w:rFonts w:asciiTheme="majorHAnsi" w:hAnsiTheme="majorHAnsi" w:cstheme="majorHAnsi"/>
                <w:sz w:val="20"/>
                <w:szCs w:val="20"/>
                <w:shd w:val="clear" w:color="auto" w:fill="FFFFFF"/>
              </w:rPr>
              <w:t>assessed</w:t>
            </w:r>
            <w:proofErr w:type="gramEnd"/>
            <w:r w:rsidRPr="00183CD3">
              <w:rPr>
                <w:rStyle w:val="Emphasis"/>
                <w:rFonts w:asciiTheme="majorHAnsi" w:hAnsiTheme="majorHAnsi" w:cstheme="majorHAnsi"/>
                <w:sz w:val="20"/>
                <w:szCs w:val="20"/>
                <w:shd w:val="clear" w:color="auto" w:fill="FFFFFF"/>
              </w:rPr>
              <w:t xml:space="preserve"> and evaluated.</w:t>
            </w:r>
          </w:p>
          <w:p w14:paraId="33B2A8B2" w14:textId="77777777" w:rsidR="00820AE4" w:rsidRPr="00183CD3" w:rsidRDefault="00820AE4" w:rsidP="00820AE4">
            <w:pPr>
              <w:spacing w:line="276" w:lineRule="auto"/>
              <w:rPr>
                <w:rFonts w:asciiTheme="majorHAnsi" w:hAnsiTheme="majorHAnsi"/>
                <w:b/>
                <w:bCs/>
                <w:sz w:val="20"/>
                <w:szCs w:val="20"/>
              </w:rPr>
            </w:pPr>
            <w:r w:rsidRPr="00183CD3">
              <w:rPr>
                <w:rFonts w:asciiTheme="majorHAnsi" w:hAnsiTheme="majorHAnsi"/>
                <w:b/>
                <w:bCs/>
                <w:sz w:val="20"/>
                <w:szCs w:val="20"/>
              </w:rPr>
              <w:t xml:space="preserve">Algebra Unit 2: Variables and Equations </w:t>
            </w:r>
          </w:p>
          <w:p w14:paraId="67FE70D4" w14:textId="77777777" w:rsidR="00820AE4" w:rsidRDefault="00820AE4" w:rsidP="00820AE4">
            <w:pPr>
              <w:spacing w:line="276" w:lineRule="auto"/>
              <w:rPr>
                <w:rFonts w:asciiTheme="majorHAnsi" w:hAnsiTheme="majorHAnsi"/>
                <w:sz w:val="20"/>
                <w:szCs w:val="20"/>
              </w:rPr>
            </w:pPr>
            <w:r w:rsidRPr="00183CD3">
              <w:rPr>
                <w:rFonts w:asciiTheme="majorHAnsi" w:hAnsiTheme="majorHAnsi"/>
                <w:sz w:val="20"/>
                <w:szCs w:val="20"/>
              </w:rPr>
              <w:t>10</w:t>
            </w:r>
            <w:r>
              <w:rPr>
                <w:rFonts w:asciiTheme="majorHAnsi" w:hAnsiTheme="majorHAnsi"/>
                <w:sz w:val="20"/>
                <w:szCs w:val="20"/>
              </w:rPr>
              <w:t xml:space="preserve">: </w:t>
            </w:r>
            <w:r w:rsidRPr="00183CD3">
              <w:rPr>
                <w:rFonts w:asciiTheme="majorHAnsi" w:hAnsiTheme="majorHAnsi"/>
                <w:sz w:val="20"/>
                <w:szCs w:val="20"/>
              </w:rPr>
              <w:t>Solving Problems Using Equations and Inequalities</w:t>
            </w:r>
          </w:p>
          <w:p w14:paraId="2E3AE075" w14:textId="77777777" w:rsidR="00820AE4" w:rsidRPr="00183CD3" w:rsidRDefault="00820AE4" w:rsidP="00820AE4">
            <w:pPr>
              <w:spacing w:line="276" w:lineRule="auto"/>
              <w:rPr>
                <w:rFonts w:asciiTheme="majorHAnsi" w:hAnsiTheme="majorHAnsi"/>
                <w:b/>
                <w:bCs/>
                <w:sz w:val="20"/>
                <w:szCs w:val="20"/>
              </w:rPr>
            </w:pPr>
            <w:r>
              <w:rPr>
                <w:rFonts w:asciiTheme="majorHAnsi" w:hAnsiTheme="majorHAnsi"/>
                <w:b/>
                <w:bCs/>
                <w:sz w:val="20"/>
                <w:szCs w:val="20"/>
              </w:rPr>
              <w:t>Measurement</w:t>
            </w:r>
            <w:r w:rsidRPr="00183CD3">
              <w:rPr>
                <w:rFonts w:asciiTheme="majorHAnsi" w:hAnsiTheme="majorHAnsi"/>
                <w:b/>
                <w:bCs/>
                <w:sz w:val="20"/>
                <w:szCs w:val="20"/>
              </w:rPr>
              <w:t xml:space="preserve"> Unit </w:t>
            </w:r>
            <w:r>
              <w:rPr>
                <w:rFonts w:asciiTheme="majorHAnsi" w:hAnsiTheme="majorHAnsi"/>
                <w:b/>
                <w:bCs/>
                <w:sz w:val="20"/>
                <w:szCs w:val="20"/>
              </w:rPr>
              <w:t>1</w:t>
            </w:r>
            <w:r w:rsidRPr="00183CD3">
              <w:rPr>
                <w:rFonts w:asciiTheme="majorHAnsi" w:hAnsiTheme="majorHAnsi"/>
                <w:b/>
                <w:bCs/>
                <w:sz w:val="20"/>
                <w:szCs w:val="20"/>
              </w:rPr>
              <w:t xml:space="preserve">: </w:t>
            </w:r>
            <w:r>
              <w:rPr>
                <w:rFonts w:asciiTheme="majorHAnsi" w:hAnsiTheme="majorHAnsi"/>
                <w:b/>
                <w:bCs/>
                <w:sz w:val="20"/>
                <w:szCs w:val="20"/>
              </w:rPr>
              <w:t>2-D Shapes and 3-D Objects</w:t>
            </w:r>
            <w:r w:rsidRPr="00183CD3">
              <w:rPr>
                <w:rFonts w:asciiTheme="majorHAnsi" w:hAnsiTheme="majorHAnsi"/>
                <w:b/>
                <w:bCs/>
                <w:sz w:val="20"/>
                <w:szCs w:val="20"/>
              </w:rPr>
              <w:t xml:space="preserve"> </w:t>
            </w:r>
          </w:p>
          <w:p w14:paraId="564BEFA0" w14:textId="5A4F66E4" w:rsidR="00820AE4" w:rsidRPr="00820AE4" w:rsidRDefault="00820AE4" w:rsidP="000C2147">
            <w:pPr>
              <w:rPr>
                <w:rFonts w:asciiTheme="majorHAnsi" w:hAnsiTheme="majorHAnsi" w:cstheme="majorHAnsi"/>
                <w:sz w:val="20"/>
                <w:szCs w:val="20"/>
              </w:rPr>
            </w:pPr>
            <w:r>
              <w:rPr>
                <w:rFonts w:asciiTheme="majorHAnsi" w:hAnsiTheme="majorHAnsi"/>
                <w:sz w:val="20"/>
                <w:szCs w:val="20"/>
              </w:rPr>
              <w:t>10:</w:t>
            </w:r>
            <w:r w:rsidRPr="00183CD3">
              <w:rPr>
                <w:rFonts w:asciiTheme="majorHAnsi" w:hAnsiTheme="majorHAnsi"/>
                <w:sz w:val="20"/>
                <w:szCs w:val="20"/>
              </w:rPr>
              <w:t xml:space="preserve"> Solving Problems </w:t>
            </w:r>
            <w:r>
              <w:rPr>
                <w:rFonts w:asciiTheme="majorHAnsi" w:hAnsiTheme="majorHAnsi"/>
                <w:sz w:val="20"/>
                <w:szCs w:val="20"/>
              </w:rPr>
              <w:t>with 3-D Composite Objects</w:t>
            </w:r>
          </w:p>
        </w:tc>
      </w:tr>
    </w:tbl>
    <w:p w14:paraId="2110F466" w14:textId="76015CA3" w:rsidR="00C720FE" w:rsidRPr="004C4BFA" w:rsidRDefault="00C720FE">
      <w:pPr>
        <w:rPr>
          <w:color w:val="7030A0"/>
        </w:rPr>
      </w:pP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753"/>
        <w:gridCol w:w="5157"/>
      </w:tblGrid>
      <w:tr w:rsidR="008971F5" w14:paraId="57FDF6F2" w14:textId="77777777" w:rsidTr="004E1C66">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ED99E78" w14:textId="77777777" w:rsidR="008971F5" w:rsidRPr="00183CD3" w:rsidRDefault="008971F5" w:rsidP="004E1C66">
            <w:pPr>
              <w:rPr>
                <w:rFonts w:asciiTheme="majorHAnsi" w:hAnsiTheme="majorHAnsi" w:cstheme="majorHAnsi"/>
                <w:b/>
                <w:sz w:val="20"/>
                <w:szCs w:val="20"/>
              </w:rPr>
            </w:pPr>
            <w:r w:rsidRPr="00183CD3">
              <w:rPr>
                <w:rFonts w:asciiTheme="majorHAnsi" w:hAnsiTheme="majorHAnsi" w:cstheme="majorHAnsi"/>
                <w:b/>
                <w:sz w:val="20"/>
                <w:szCs w:val="20"/>
              </w:rPr>
              <w:t>Curriculum Expectations</w:t>
            </w:r>
          </w:p>
        </w:tc>
        <w:tc>
          <w:tcPr>
            <w:tcW w:w="375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A1172B" w14:textId="77777777" w:rsidR="008971F5" w:rsidRPr="00183CD3" w:rsidRDefault="008971F5" w:rsidP="004E1C66">
            <w:pPr>
              <w:tabs>
                <w:tab w:val="left" w:pos="3063"/>
              </w:tabs>
              <w:rPr>
                <w:rFonts w:asciiTheme="majorHAnsi" w:hAnsiTheme="majorHAnsi" w:cstheme="majorHAnsi"/>
                <w:b/>
                <w:sz w:val="20"/>
                <w:szCs w:val="20"/>
              </w:rPr>
            </w:pPr>
            <w:r w:rsidRPr="00183CD3">
              <w:rPr>
                <w:rFonts w:asciiTheme="majorHAnsi" w:hAnsiTheme="majorHAnsi" w:cstheme="majorHAnsi"/>
                <w:b/>
                <w:sz w:val="20"/>
                <w:szCs w:val="20"/>
              </w:rPr>
              <w:t>Grade 8 Mathology.ca</w:t>
            </w:r>
          </w:p>
        </w:tc>
        <w:tc>
          <w:tcPr>
            <w:tcW w:w="51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802A197" w14:textId="774B3E54" w:rsidR="008971F5" w:rsidRPr="00183CD3" w:rsidRDefault="008971F5" w:rsidP="005B4064">
            <w:pPr>
              <w:rPr>
                <w:rFonts w:asciiTheme="majorHAnsi" w:hAnsiTheme="majorHAnsi" w:cstheme="majorHAnsi"/>
                <w:b/>
                <w:sz w:val="20"/>
                <w:szCs w:val="20"/>
              </w:rPr>
            </w:pPr>
            <w:r w:rsidRPr="00183CD3">
              <w:rPr>
                <w:rFonts w:asciiTheme="majorHAnsi" w:hAnsiTheme="majorHAnsi" w:cstheme="majorHAnsi"/>
                <w:b/>
                <w:sz w:val="20"/>
                <w:szCs w:val="20"/>
              </w:rPr>
              <w:t>Pearson Canada Grades 4</w:t>
            </w:r>
            <w:r w:rsidR="004E1C66">
              <w:rPr>
                <w:rFonts w:asciiTheme="majorHAnsi" w:hAnsiTheme="majorHAnsi" w:cstheme="majorHAnsi"/>
                <w:b/>
                <w:sz w:val="20"/>
                <w:szCs w:val="20"/>
              </w:rPr>
              <w:t>–</w:t>
            </w:r>
            <w:r w:rsidRPr="00183CD3">
              <w:rPr>
                <w:rFonts w:asciiTheme="majorHAnsi" w:hAnsiTheme="majorHAnsi" w:cstheme="majorHAnsi"/>
                <w:b/>
                <w:sz w:val="20"/>
                <w:szCs w:val="20"/>
              </w:rPr>
              <w:t>9 Mathematics Learning Progression</w:t>
            </w:r>
          </w:p>
        </w:tc>
      </w:tr>
      <w:tr w:rsidR="0090456C" w:rsidRPr="0090456C" w14:paraId="7728CD7D" w14:textId="77777777" w:rsidTr="00A647F9">
        <w:tc>
          <w:tcPr>
            <w:tcW w:w="12690" w:type="dxa"/>
            <w:gridSpan w:val="3"/>
            <w:shd w:val="clear" w:color="auto" w:fill="D9D9D9" w:themeFill="background1" w:themeFillShade="D9"/>
          </w:tcPr>
          <w:p w14:paraId="50E187EF" w14:textId="507484A1" w:rsidR="00A4685B" w:rsidRPr="00183CD3" w:rsidRDefault="00A4685B" w:rsidP="00A4685B">
            <w:pPr>
              <w:rPr>
                <w:rFonts w:asciiTheme="majorHAnsi" w:hAnsiTheme="majorHAnsi"/>
                <w:b/>
                <w:sz w:val="20"/>
                <w:szCs w:val="20"/>
              </w:rPr>
            </w:pPr>
            <w:r w:rsidRPr="00183CD3">
              <w:rPr>
                <w:rFonts w:asciiTheme="majorHAnsi" w:hAnsiTheme="majorHAnsi"/>
                <w:b/>
                <w:sz w:val="20"/>
                <w:szCs w:val="20"/>
              </w:rPr>
              <w:t>D. Data</w:t>
            </w:r>
          </w:p>
        </w:tc>
      </w:tr>
      <w:tr w:rsidR="0090456C" w:rsidRPr="0090456C" w14:paraId="7FB66BB2" w14:textId="77777777" w:rsidTr="00A647F9">
        <w:tc>
          <w:tcPr>
            <w:tcW w:w="12690" w:type="dxa"/>
            <w:gridSpan w:val="3"/>
            <w:shd w:val="clear" w:color="auto" w:fill="D9D9D9" w:themeFill="background1" w:themeFillShade="D9"/>
          </w:tcPr>
          <w:p w14:paraId="0AC3E130" w14:textId="2C7D4EF7" w:rsidR="00A4685B" w:rsidRPr="00183CD3" w:rsidRDefault="00A4685B" w:rsidP="00A4685B">
            <w:pPr>
              <w:rPr>
                <w:rFonts w:asciiTheme="majorHAnsi" w:hAnsiTheme="majorHAnsi"/>
                <w:b/>
                <w:sz w:val="20"/>
                <w:szCs w:val="20"/>
                <w:highlight w:val="lightGray"/>
              </w:rPr>
            </w:pPr>
            <w:r w:rsidRPr="00183CD3">
              <w:rPr>
                <w:rFonts w:asciiTheme="majorHAnsi" w:hAnsiTheme="majorHAnsi"/>
                <w:b/>
                <w:sz w:val="20"/>
                <w:szCs w:val="20"/>
                <w:highlight w:val="lightGray"/>
              </w:rPr>
              <w:t>D1</w:t>
            </w:r>
            <w:r w:rsidR="005F48EF" w:rsidRPr="00183CD3">
              <w:rPr>
                <w:rFonts w:asciiTheme="majorHAnsi" w:hAnsiTheme="majorHAnsi"/>
                <w:b/>
                <w:sz w:val="20"/>
                <w:szCs w:val="20"/>
                <w:highlight w:val="lightGray"/>
              </w:rPr>
              <w:t>.</w:t>
            </w:r>
            <w:r w:rsidRPr="00183CD3">
              <w:rPr>
                <w:rFonts w:asciiTheme="majorHAnsi" w:hAnsiTheme="majorHAnsi"/>
                <w:b/>
                <w:sz w:val="20"/>
                <w:szCs w:val="20"/>
                <w:highlight w:val="lightGray"/>
              </w:rPr>
              <w:t xml:space="preserve"> Data Literacy</w:t>
            </w:r>
          </w:p>
          <w:p w14:paraId="43CF387A" w14:textId="17A2AF54" w:rsidR="00A4685B" w:rsidRPr="00183CD3" w:rsidRDefault="00A4685B" w:rsidP="00A4685B">
            <w:pPr>
              <w:rPr>
                <w:rFonts w:asciiTheme="majorHAnsi" w:hAnsiTheme="majorHAnsi"/>
                <w:b/>
                <w:sz w:val="20"/>
                <w:szCs w:val="20"/>
              </w:rPr>
            </w:pPr>
            <w:r w:rsidRPr="00183CD3">
              <w:rPr>
                <w:rFonts w:asciiTheme="majorHAnsi" w:hAnsiTheme="majorHAnsi" w:cs="Open Sans"/>
                <w:sz w:val="20"/>
                <w:szCs w:val="20"/>
                <w:highlight w:val="lightGray"/>
                <w:shd w:val="clear" w:color="auto" w:fill="FFFFFF"/>
              </w:rPr>
              <w:t xml:space="preserve">manage, </w:t>
            </w:r>
            <w:proofErr w:type="spellStart"/>
            <w:r w:rsidRPr="00183CD3">
              <w:rPr>
                <w:rFonts w:asciiTheme="majorHAnsi" w:hAnsiTheme="majorHAnsi" w:cs="Open Sans"/>
                <w:sz w:val="20"/>
                <w:szCs w:val="20"/>
                <w:highlight w:val="lightGray"/>
                <w:shd w:val="clear" w:color="auto" w:fill="FFFFFF"/>
              </w:rPr>
              <w:t>analyse</w:t>
            </w:r>
            <w:proofErr w:type="spellEnd"/>
            <w:r w:rsidRPr="00183CD3">
              <w:rPr>
                <w:rFonts w:asciiTheme="majorHAnsi" w:hAnsiTheme="majorHAnsi" w:cs="Open Sans"/>
                <w:sz w:val="20"/>
                <w:szCs w:val="20"/>
                <w:highlight w:val="lightGray"/>
                <w:shd w:val="clear" w:color="auto" w:fill="FFFFFF"/>
              </w:rPr>
              <w:t>, and use data to make convincing arguments and informed decisions, in various contexts drawn from real life</w:t>
            </w:r>
          </w:p>
        </w:tc>
      </w:tr>
      <w:tr w:rsidR="00844735" w:rsidRPr="00844735" w14:paraId="7AB57E54" w14:textId="77777777" w:rsidTr="00A647F9">
        <w:tc>
          <w:tcPr>
            <w:tcW w:w="12690" w:type="dxa"/>
            <w:gridSpan w:val="3"/>
            <w:shd w:val="clear" w:color="auto" w:fill="D9D9D9" w:themeFill="background1" w:themeFillShade="D9"/>
          </w:tcPr>
          <w:p w14:paraId="472F3FF5" w14:textId="608101B8" w:rsidR="00A4685B" w:rsidRPr="00183CD3" w:rsidRDefault="00A4685B" w:rsidP="00A4685B">
            <w:pPr>
              <w:rPr>
                <w:rFonts w:asciiTheme="majorHAnsi" w:hAnsiTheme="majorHAnsi"/>
                <w:b/>
                <w:sz w:val="20"/>
                <w:szCs w:val="20"/>
              </w:rPr>
            </w:pPr>
            <w:r w:rsidRPr="00183CD3">
              <w:rPr>
                <w:rFonts w:asciiTheme="majorHAnsi" w:hAnsiTheme="majorHAnsi"/>
                <w:b/>
                <w:sz w:val="20"/>
                <w:szCs w:val="20"/>
              </w:rPr>
              <w:t>Data Collection and Organization</w:t>
            </w:r>
          </w:p>
        </w:tc>
      </w:tr>
      <w:tr w:rsidR="004C4BFA" w:rsidRPr="004C4BFA" w14:paraId="7396657B" w14:textId="77777777" w:rsidTr="00A647F9">
        <w:tc>
          <w:tcPr>
            <w:tcW w:w="3780" w:type="dxa"/>
            <w:shd w:val="clear" w:color="auto" w:fill="auto"/>
          </w:tcPr>
          <w:p w14:paraId="1FBC650A" w14:textId="7E4B8F69"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D1.1 </w:t>
            </w:r>
            <w:r w:rsidR="00A111FD" w:rsidRPr="00183CD3">
              <w:rPr>
                <w:rFonts w:asciiTheme="majorHAnsi" w:hAnsiTheme="majorHAnsi" w:cstheme="majorHAnsi"/>
                <w:sz w:val="20"/>
                <w:szCs w:val="20"/>
                <w:shd w:val="clear" w:color="auto" w:fill="FFFFFF"/>
              </w:rPr>
              <w:t>identify situations involving </w:t>
            </w:r>
            <w:hyperlink r:id="rId51" w:history="1">
              <w:r w:rsidR="00A111FD" w:rsidRPr="00183CD3">
                <w:rPr>
                  <w:rFonts w:asciiTheme="majorHAnsi" w:hAnsiTheme="majorHAnsi" w:cstheme="majorHAnsi"/>
                  <w:sz w:val="20"/>
                  <w:szCs w:val="20"/>
                  <w:bdr w:val="none" w:sz="0" w:space="0" w:color="auto" w:frame="1"/>
                  <w:shd w:val="clear" w:color="auto" w:fill="FFFFFF"/>
                </w:rPr>
                <w:t>one-variable data</w:t>
              </w:r>
            </w:hyperlink>
            <w:r w:rsidR="00A111FD" w:rsidRPr="00183CD3">
              <w:rPr>
                <w:rFonts w:asciiTheme="majorHAnsi" w:hAnsiTheme="majorHAnsi" w:cstheme="majorHAnsi"/>
                <w:sz w:val="20"/>
                <w:szCs w:val="20"/>
                <w:shd w:val="clear" w:color="auto" w:fill="FFFFFF"/>
              </w:rPr>
              <w:t> and situations involving </w:t>
            </w:r>
            <w:hyperlink r:id="rId52" w:history="1">
              <w:r w:rsidR="00A111FD" w:rsidRPr="00183CD3">
                <w:rPr>
                  <w:rFonts w:asciiTheme="majorHAnsi" w:hAnsiTheme="majorHAnsi" w:cstheme="majorHAnsi"/>
                  <w:sz w:val="20"/>
                  <w:szCs w:val="20"/>
                  <w:bdr w:val="none" w:sz="0" w:space="0" w:color="auto" w:frame="1"/>
                  <w:shd w:val="clear" w:color="auto" w:fill="FFFFFF"/>
                </w:rPr>
                <w:t>two-variable data</w:t>
              </w:r>
            </w:hyperlink>
            <w:r w:rsidR="00A111FD" w:rsidRPr="00183CD3">
              <w:rPr>
                <w:rFonts w:asciiTheme="majorHAnsi" w:hAnsiTheme="majorHAnsi" w:cstheme="majorHAnsi"/>
                <w:sz w:val="20"/>
                <w:szCs w:val="20"/>
                <w:shd w:val="clear" w:color="auto" w:fill="FFFFFF"/>
              </w:rPr>
              <w:t>, and explain when each type of data is needed</w:t>
            </w:r>
          </w:p>
        </w:tc>
        <w:tc>
          <w:tcPr>
            <w:tcW w:w="3753" w:type="dxa"/>
            <w:shd w:val="clear" w:color="auto" w:fill="auto"/>
          </w:tcPr>
          <w:p w14:paraId="6BEB2D92" w14:textId="2D5769CF" w:rsidR="00A4685B" w:rsidRPr="00183CD3" w:rsidRDefault="00A4685B" w:rsidP="00A4685B">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4A7F98DE" w14:textId="77777777" w:rsidR="00373710" w:rsidRDefault="00373710" w:rsidP="005F48EF">
            <w:pPr>
              <w:shd w:val="clear" w:color="auto" w:fill="FFFFFF"/>
              <w:rPr>
                <w:rFonts w:ascii="Calibri" w:hAnsi="Calibri" w:cs="Calibri"/>
                <w:sz w:val="20"/>
                <w:szCs w:val="20"/>
              </w:rPr>
            </w:pPr>
            <w:r>
              <w:rPr>
                <w:rFonts w:ascii="Calibri" w:hAnsi="Calibri" w:cs="Calibri"/>
                <w:sz w:val="20"/>
                <w:szCs w:val="20"/>
              </w:rPr>
              <w:t>1: Exploring Types of Data</w:t>
            </w:r>
          </w:p>
          <w:p w14:paraId="2E21FBE6" w14:textId="77777777" w:rsidR="00373710" w:rsidRDefault="00373710" w:rsidP="005F48EF">
            <w:pPr>
              <w:shd w:val="clear" w:color="auto" w:fill="FFFFFF"/>
              <w:rPr>
                <w:rFonts w:ascii="Calibri" w:hAnsi="Calibri" w:cs="Calibri"/>
                <w:sz w:val="20"/>
                <w:szCs w:val="20"/>
              </w:rPr>
            </w:pPr>
          </w:p>
          <w:p w14:paraId="197CE250" w14:textId="3C28F004" w:rsidR="00A4685B" w:rsidRPr="00183CD3" w:rsidRDefault="00A4685B" w:rsidP="00A4685B">
            <w:pPr>
              <w:tabs>
                <w:tab w:val="left" w:pos="3063"/>
              </w:tabs>
              <w:rPr>
                <w:rFonts w:asciiTheme="majorHAnsi" w:hAnsiTheme="majorHAnsi"/>
                <w:sz w:val="20"/>
                <w:szCs w:val="20"/>
              </w:rPr>
            </w:pPr>
          </w:p>
        </w:tc>
        <w:tc>
          <w:tcPr>
            <w:tcW w:w="5157" w:type="dxa"/>
            <w:shd w:val="clear" w:color="auto" w:fill="auto"/>
          </w:tcPr>
          <w:p w14:paraId="3491E363" w14:textId="60656F35" w:rsidR="00500F33" w:rsidRDefault="00500F33" w:rsidP="00500F3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5BCD247B" w14:textId="66AE48A8" w:rsidR="00500F33" w:rsidRPr="00C17645" w:rsidRDefault="00500F33" w:rsidP="00500F33">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Collecting Data and Organizing It into Categories</w:t>
            </w:r>
          </w:p>
          <w:p w14:paraId="3FD5EF7D" w14:textId="77777777" w:rsidR="00A4685B" w:rsidRDefault="00500F33" w:rsidP="00500F33">
            <w:pPr>
              <w:ind w:left="176" w:hanging="176"/>
              <w:rPr>
                <w:rFonts w:asciiTheme="majorHAnsi" w:hAnsiTheme="majorHAnsi" w:cstheme="majorHAnsi"/>
                <w:w w:val="110"/>
                <w:sz w:val="20"/>
                <w:szCs w:val="20"/>
              </w:rPr>
            </w:pPr>
            <w:r>
              <w:rPr>
                <w:rFonts w:asciiTheme="majorHAnsi" w:hAnsiTheme="majorHAnsi" w:cstheme="majorHAnsi"/>
                <w:w w:val="110"/>
                <w:sz w:val="20"/>
                <w:szCs w:val="20"/>
              </w:rPr>
              <w:t>-  Generates bivariate data (i.e., two variables such as foot size and height) to explore relationships.</w:t>
            </w:r>
          </w:p>
          <w:p w14:paraId="6702DAF2" w14:textId="24A1707F" w:rsidR="00E26D9F" w:rsidRPr="00183CD3" w:rsidRDefault="00E26D9F" w:rsidP="00500F33">
            <w:pPr>
              <w:ind w:left="176" w:hanging="176"/>
              <w:rPr>
                <w:rFonts w:asciiTheme="majorHAnsi" w:hAnsiTheme="majorHAnsi"/>
                <w:b/>
                <w:color w:val="7030A0"/>
                <w:sz w:val="20"/>
                <w:szCs w:val="20"/>
              </w:rPr>
            </w:pPr>
          </w:p>
        </w:tc>
      </w:tr>
      <w:tr w:rsidR="004C4BFA" w:rsidRPr="004C4BFA" w14:paraId="0FC6E22E" w14:textId="77777777" w:rsidTr="00A647F9">
        <w:tc>
          <w:tcPr>
            <w:tcW w:w="3780" w:type="dxa"/>
            <w:shd w:val="clear" w:color="auto" w:fill="auto"/>
          </w:tcPr>
          <w:p w14:paraId="6AF8EB24" w14:textId="2B0E49C7" w:rsidR="00A4685B" w:rsidRPr="00183CD3" w:rsidRDefault="00A4685B" w:rsidP="00A4685B">
            <w:pPr>
              <w:rPr>
                <w:rFonts w:asciiTheme="majorHAnsi" w:hAnsiTheme="majorHAnsi" w:cstheme="majorHAnsi"/>
                <w:bCs/>
                <w:sz w:val="20"/>
                <w:szCs w:val="20"/>
              </w:rPr>
            </w:pPr>
            <w:r w:rsidRPr="00183CD3">
              <w:rPr>
                <w:rFonts w:asciiTheme="majorHAnsi" w:hAnsiTheme="majorHAnsi" w:cstheme="majorHAnsi"/>
                <w:bCs/>
                <w:sz w:val="20"/>
                <w:szCs w:val="20"/>
              </w:rPr>
              <w:t xml:space="preserve">D1.2 </w:t>
            </w:r>
            <w:r w:rsidR="00A111FD" w:rsidRPr="00183CD3">
              <w:rPr>
                <w:rFonts w:asciiTheme="majorHAnsi" w:hAnsiTheme="majorHAnsi" w:cstheme="majorHAnsi"/>
                <w:sz w:val="20"/>
                <w:szCs w:val="20"/>
                <w:shd w:val="clear" w:color="auto" w:fill="FFFFFF"/>
              </w:rPr>
              <w:t>collect </w:t>
            </w:r>
            <w:hyperlink r:id="rId53" w:history="1">
              <w:r w:rsidR="00A111FD" w:rsidRPr="00183CD3">
                <w:rPr>
                  <w:rFonts w:asciiTheme="majorHAnsi" w:hAnsiTheme="majorHAnsi" w:cstheme="majorHAnsi"/>
                  <w:sz w:val="20"/>
                  <w:szCs w:val="20"/>
                  <w:bdr w:val="none" w:sz="0" w:space="0" w:color="auto" w:frame="1"/>
                  <w:shd w:val="clear" w:color="auto" w:fill="FFFFFF"/>
                </w:rPr>
                <w:t>continuous data</w:t>
              </w:r>
            </w:hyperlink>
            <w:r w:rsidR="00A111FD" w:rsidRPr="00183CD3">
              <w:rPr>
                <w:rFonts w:asciiTheme="majorHAnsi" w:hAnsiTheme="majorHAnsi" w:cstheme="majorHAnsi"/>
                <w:sz w:val="20"/>
                <w:szCs w:val="20"/>
                <w:shd w:val="clear" w:color="auto" w:fill="FFFFFF"/>
              </w:rPr>
              <w:t> to answer </w:t>
            </w:r>
            <w:hyperlink r:id="rId54" w:history="1">
              <w:r w:rsidR="00A111FD" w:rsidRPr="00183CD3">
                <w:rPr>
                  <w:rFonts w:asciiTheme="majorHAnsi" w:hAnsiTheme="majorHAnsi" w:cstheme="majorHAnsi"/>
                  <w:sz w:val="20"/>
                  <w:szCs w:val="20"/>
                  <w:bdr w:val="none" w:sz="0" w:space="0" w:color="auto" w:frame="1"/>
                  <w:shd w:val="clear" w:color="auto" w:fill="FFFFFF"/>
                </w:rPr>
                <w:t>questions of interest</w:t>
              </w:r>
            </w:hyperlink>
            <w:r w:rsidR="00A111FD" w:rsidRPr="00183CD3">
              <w:rPr>
                <w:rFonts w:asciiTheme="majorHAnsi" w:hAnsiTheme="majorHAnsi" w:cstheme="majorHAnsi"/>
                <w:sz w:val="20"/>
                <w:szCs w:val="20"/>
                <w:shd w:val="clear" w:color="auto" w:fill="FFFFFF"/>
              </w:rPr>
              <w:t> involving two variables, and organize the data sets as appropriate in a </w:t>
            </w:r>
            <w:hyperlink r:id="rId55" w:history="1">
              <w:r w:rsidR="00A111FD" w:rsidRPr="00183CD3">
                <w:rPr>
                  <w:rFonts w:asciiTheme="majorHAnsi" w:hAnsiTheme="majorHAnsi" w:cstheme="majorHAnsi"/>
                  <w:sz w:val="20"/>
                  <w:szCs w:val="20"/>
                  <w:bdr w:val="none" w:sz="0" w:space="0" w:color="auto" w:frame="1"/>
                  <w:shd w:val="clear" w:color="auto" w:fill="FFFFFF"/>
                </w:rPr>
                <w:t>table of values</w:t>
              </w:r>
            </w:hyperlink>
          </w:p>
        </w:tc>
        <w:tc>
          <w:tcPr>
            <w:tcW w:w="3753" w:type="dxa"/>
            <w:shd w:val="clear" w:color="auto" w:fill="auto"/>
          </w:tcPr>
          <w:p w14:paraId="145E0C05" w14:textId="77777777"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5E71153B" w14:textId="77777777" w:rsidR="00373710" w:rsidRDefault="00373710" w:rsidP="00373710">
            <w:pPr>
              <w:shd w:val="clear" w:color="auto" w:fill="FFFFFF"/>
              <w:rPr>
                <w:rFonts w:ascii="Calibri" w:hAnsi="Calibri" w:cs="Calibri"/>
                <w:sz w:val="20"/>
                <w:szCs w:val="20"/>
              </w:rPr>
            </w:pPr>
            <w:r>
              <w:rPr>
                <w:rFonts w:ascii="Calibri" w:hAnsi="Calibri" w:cs="Calibri"/>
                <w:sz w:val="20"/>
                <w:szCs w:val="20"/>
              </w:rPr>
              <w:t>1: Exploring Types of Data</w:t>
            </w:r>
          </w:p>
          <w:p w14:paraId="79812A79" w14:textId="77777777" w:rsidR="00373710" w:rsidRDefault="00373710" w:rsidP="005F48EF">
            <w:pPr>
              <w:shd w:val="clear" w:color="auto" w:fill="FFFFFF"/>
              <w:rPr>
                <w:rFonts w:ascii="Calibri" w:hAnsi="Calibri" w:cs="Calibri"/>
                <w:sz w:val="20"/>
                <w:szCs w:val="20"/>
              </w:rPr>
            </w:pPr>
          </w:p>
          <w:p w14:paraId="6A61BB70" w14:textId="40C8D2C9" w:rsidR="00A4685B" w:rsidRPr="00183CD3" w:rsidRDefault="00A4685B" w:rsidP="00A4685B">
            <w:pPr>
              <w:tabs>
                <w:tab w:val="left" w:pos="3063"/>
              </w:tabs>
              <w:rPr>
                <w:rFonts w:asciiTheme="majorHAnsi" w:hAnsiTheme="majorHAnsi"/>
                <w:sz w:val="20"/>
                <w:szCs w:val="20"/>
              </w:rPr>
            </w:pPr>
          </w:p>
        </w:tc>
        <w:tc>
          <w:tcPr>
            <w:tcW w:w="5157" w:type="dxa"/>
            <w:shd w:val="clear" w:color="auto" w:fill="auto"/>
          </w:tcPr>
          <w:p w14:paraId="2B2A6CDD" w14:textId="77777777" w:rsidR="00500F33" w:rsidRDefault="00500F33" w:rsidP="00500F3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159F21FF" w14:textId="77777777" w:rsidR="00500F33" w:rsidRPr="00C17645" w:rsidRDefault="00500F33" w:rsidP="00500F33">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Collecting Data and Organizing It into Categories</w:t>
            </w:r>
          </w:p>
          <w:p w14:paraId="05EB5E81" w14:textId="77777777" w:rsidR="00A4685B" w:rsidRDefault="00500F33" w:rsidP="00500F33">
            <w:pPr>
              <w:ind w:left="176" w:hanging="176"/>
              <w:rPr>
                <w:rFonts w:asciiTheme="majorHAnsi" w:hAnsiTheme="majorHAnsi" w:cstheme="majorHAnsi"/>
                <w:w w:val="110"/>
                <w:sz w:val="20"/>
                <w:szCs w:val="20"/>
              </w:rPr>
            </w:pPr>
            <w:r>
              <w:rPr>
                <w:rFonts w:asciiTheme="majorHAnsi" w:hAnsiTheme="majorHAnsi" w:cstheme="majorHAnsi"/>
                <w:w w:val="110"/>
                <w:sz w:val="20"/>
                <w:szCs w:val="20"/>
              </w:rPr>
              <w:t>-  Generates bivariate data (i.e., two variables such as foot size and height) to explore relationships.</w:t>
            </w:r>
          </w:p>
          <w:p w14:paraId="42609F2A" w14:textId="14E7E099" w:rsidR="00E26D9F" w:rsidRPr="00183CD3" w:rsidRDefault="00E26D9F" w:rsidP="00500F33">
            <w:pPr>
              <w:ind w:left="176" w:hanging="176"/>
              <w:rPr>
                <w:rFonts w:asciiTheme="majorHAnsi" w:hAnsiTheme="majorHAnsi"/>
                <w:b/>
                <w:color w:val="7030A0"/>
                <w:sz w:val="20"/>
                <w:szCs w:val="20"/>
              </w:rPr>
            </w:pPr>
          </w:p>
        </w:tc>
      </w:tr>
    </w:tbl>
    <w:p w14:paraId="11352928" w14:textId="77777777" w:rsidR="00A647F9" w:rsidRDefault="00A647F9">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753"/>
        <w:gridCol w:w="5157"/>
      </w:tblGrid>
      <w:tr w:rsidR="00844735" w:rsidRPr="00844735" w14:paraId="651763F5" w14:textId="77777777" w:rsidTr="00A647F9">
        <w:tc>
          <w:tcPr>
            <w:tcW w:w="12690" w:type="dxa"/>
            <w:gridSpan w:val="3"/>
            <w:shd w:val="clear" w:color="auto" w:fill="D9D9D9" w:themeFill="background1" w:themeFillShade="D9"/>
          </w:tcPr>
          <w:p w14:paraId="7E718C11" w14:textId="5517E83C" w:rsidR="00A4685B" w:rsidRPr="00183CD3" w:rsidRDefault="00A4685B" w:rsidP="00A4685B">
            <w:pPr>
              <w:rPr>
                <w:rFonts w:asciiTheme="majorHAnsi" w:hAnsiTheme="majorHAnsi"/>
                <w:b/>
                <w:sz w:val="20"/>
                <w:szCs w:val="20"/>
              </w:rPr>
            </w:pPr>
            <w:r w:rsidRPr="00183CD3">
              <w:rPr>
                <w:rFonts w:asciiTheme="majorHAnsi" w:hAnsiTheme="majorHAnsi"/>
                <w:b/>
                <w:sz w:val="20"/>
                <w:szCs w:val="20"/>
              </w:rPr>
              <w:lastRenderedPageBreak/>
              <w:t>Data Visualization</w:t>
            </w:r>
          </w:p>
        </w:tc>
      </w:tr>
      <w:tr w:rsidR="004C4BFA" w:rsidRPr="004C4BFA" w14:paraId="3DBD2FA4" w14:textId="77777777" w:rsidTr="00A647F9">
        <w:tc>
          <w:tcPr>
            <w:tcW w:w="3780" w:type="dxa"/>
            <w:shd w:val="clear" w:color="auto" w:fill="auto"/>
          </w:tcPr>
          <w:p w14:paraId="242EDEB2" w14:textId="05D97710" w:rsidR="00A4685B" w:rsidRPr="00183CD3" w:rsidRDefault="00A4685B" w:rsidP="00A4685B">
            <w:pPr>
              <w:rPr>
                <w:rFonts w:asciiTheme="majorHAnsi" w:hAnsiTheme="majorHAnsi" w:cstheme="majorHAnsi"/>
                <w:bCs/>
                <w:color w:val="7030A0"/>
                <w:sz w:val="20"/>
                <w:szCs w:val="20"/>
              </w:rPr>
            </w:pPr>
            <w:r w:rsidRPr="00183CD3">
              <w:rPr>
                <w:rFonts w:asciiTheme="majorHAnsi" w:hAnsiTheme="majorHAnsi" w:cstheme="majorHAnsi"/>
                <w:bCs/>
                <w:sz w:val="20"/>
                <w:szCs w:val="20"/>
              </w:rPr>
              <w:t xml:space="preserve">D1.3 </w:t>
            </w:r>
            <w:r w:rsidR="00A111FD" w:rsidRPr="00183CD3">
              <w:rPr>
                <w:rFonts w:asciiTheme="majorHAnsi" w:hAnsiTheme="majorHAnsi" w:cstheme="majorHAnsi"/>
                <w:sz w:val="20"/>
                <w:szCs w:val="20"/>
                <w:shd w:val="clear" w:color="auto" w:fill="FFFFFF"/>
              </w:rPr>
              <w:t>select from among a variety of graphs, including </w:t>
            </w:r>
            <w:hyperlink r:id="rId56" w:history="1">
              <w:r w:rsidR="00A111FD" w:rsidRPr="00183CD3">
                <w:rPr>
                  <w:rFonts w:asciiTheme="majorHAnsi" w:hAnsiTheme="majorHAnsi" w:cstheme="majorHAnsi"/>
                  <w:sz w:val="20"/>
                  <w:szCs w:val="20"/>
                  <w:bdr w:val="none" w:sz="0" w:space="0" w:color="auto" w:frame="1"/>
                  <w:shd w:val="clear" w:color="auto" w:fill="FFFFFF"/>
                </w:rPr>
                <w:t>scatter plots</w:t>
              </w:r>
            </w:hyperlink>
            <w:r w:rsidR="00A111FD" w:rsidRPr="00183CD3">
              <w:rPr>
                <w:rFonts w:asciiTheme="majorHAnsi" w:hAnsiTheme="majorHAnsi" w:cstheme="majorHAnsi"/>
                <w:sz w:val="20"/>
                <w:szCs w:val="20"/>
                <w:shd w:val="clear" w:color="auto" w:fill="FFFFFF"/>
              </w:rPr>
              <w:t>, the type of graph best suited to represent various sets of data; display the data in the graphs with proper sources, titles, and labels, and appropriate scales; and justify their choice of graphs</w:t>
            </w:r>
          </w:p>
        </w:tc>
        <w:tc>
          <w:tcPr>
            <w:tcW w:w="3753" w:type="dxa"/>
            <w:shd w:val="clear" w:color="auto" w:fill="auto"/>
          </w:tcPr>
          <w:p w14:paraId="5B7FE610" w14:textId="77777777"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48B9C83B" w14:textId="791312E4" w:rsidR="005F48EF" w:rsidRPr="00183CD3" w:rsidRDefault="00373710" w:rsidP="005F48EF">
            <w:pPr>
              <w:shd w:val="clear" w:color="auto" w:fill="FFFFFF"/>
              <w:rPr>
                <w:rFonts w:ascii="Calibri" w:hAnsi="Calibri" w:cs="Calibri"/>
                <w:sz w:val="20"/>
                <w:szCs w:val="20"/>
              </w:rPr>
            </w:pPr>
            <w:r>
              <w:rPr>
                <w:rFonts w:ascii="Calibri" w:hAnsi="Calibri" w:cs="Calibri"/>
                <w:sz w:val="20"/>
                <w:szCs w:val="20"/>
              </w:rPr>
              <w:t>2</w:t>
            </w:r>
            <w:r w:rsidR="00BD655E">
              <w:rPr>
                <w:rFonts w:ascii="Calibri" w:hAnsi="Calibri" w:cs="Calibri"/>
                <w:sz w:val="20"/>
                <w:szCs w:val="20"/>
              </w:rPr>
              <w:t xml:space="preserve">: </w:t>
            </w:r>
            <w:r w:rsidR="005F48EF" w:rsidRPr="00183CD3">
              <w:rPr>
                <w:rFonts w:ascii="Calibri" w:hAnsi="Calibri" w:cs="Calibri"/>
                <w:sz w:val="20"/>
                <w:szCs w:val="20"/>
              </w:rPr>
              <w:t xml:space="preserve">Exploring Scatter Plots </w:t>
            </w:r>
          </w:p>
          <w:p w14:paraId="3522088A" w14:textId="066A749F" w:rsidR="00A4685B" w:rsidRPr="00373710" w:rsidRDefault="00373710" w:rsidP="005F48EF">
            <w:pPr>
              <w:tabs>
                <w:tab w:val="left" w:pos="3063"/>
              </w:tabs>
              <w:rPr>
                <w:rFonts w:asciiTheme="majorHAnsi" w:hAnsiTheme="majorHAnsi"/>
                <w:sz w:val="20"/>
                <w:szCs w:val="20"/>
              </w:rPr>
            </w:pPr>
            <w:r w:rsidRPr="00373710">
              <w:rPr>
                <w:rFonts w:asciiTheme="majorHAnsi" w:hAnsiTheme="majorHAnsi"/>
                <w:sz w:val="20"/>
                <w:szCs w:val="20"/>
              </w:rPr>
              <w:t>3: Using Different Types of Graphs</w:t>
            </w:r>
          </w:p>
        </w:tc>
        <w:tc>
          <w:tcPr>
            <w:tcW w:w="5157" w:type="dxa"/>
            <w:shd w:val="clear" w:color="auto" w:fill="auto"/>
          </w:tcPr>
          <w:p w14:paraId="58C7C5DC" w14:textId="0F7142F9" w:rsidR="00500F33" w:rsidRDefault="00500F33" w:rsidP="00500F33">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25549B05" w14:textId="77777777" w:rsidR="003E0212" w:rsidRDefault="003E0212" w:rsidP="003E021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Formulating questions learn about groups, collections, and events by collecting relevant data.</w:t>
            </w:r>
          </w:p>
          <w:p w14:paraId="2211C201" w14:textId="64188FA2" w:rsidR="00500F33" w:rsidRDefault="00500F33" w:rsidP="00500F33">
            <w:pPr>
              <w:pStyle w:val="paragraph"/>
              <w:spacing w:before="0" w:beforeAutospacing="0" w:after="0" w:afterAutospacing="0"/>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w:t>
            </w:r>
            <w:r w:rsidR="009C7295">
              <w:rPr>
                <w:rFonts w:asciiTheme="majorHAnsi" w:hAnsiTheme="majorHAnsi" w:cstheme="majorHAnsi"/>
                <w:w w:val="110"/>
                <w:sz w:val="20"/>
                <w:szCs w:val="20"/>
              </w:rPr>
              <w:t>Generates questions seeking a potential relationship between two variables or attributes 9 e.g. Does study time impact test scores?)</w:t>
            </w:r>
            <w:r>
              <w:rPr>
                <w:rFonts w:asciiTheme="majorHAnsi" w:hAnsiTheme="majorHAnsi" w:cstheme="majorHAnsi"/>
                <w:w w:val="110"/>
                <w:sz w:val="20"/>
                <w:szCs w:val="20"/>
              </w:rPr>
              <w:t xml:space="preserve"> </w:t>
            </w:r>
          </w:p>
          <w:p w14:paraId="1D4B2407" w14:textId="77777777" w:rsidR="00A647F9" w:rsidRPr="00A647F9" w:rsidRDefault="00A647F9" w:rsidP="00500F33">
            <w:pPr>
              <w:pStyle w:val="paragraph"/>
              <w:spacing w:before="0" w:beforeAutospacing="0" w:after="0" w:afterAutospacing="0"/>
              <w:textAlignment w:val="baseline"/>
              <w:rPr>
                <w:rFonts w:asciiTheme="majorHAnsi" w:hAnsiTheme="majorHAnsi" w:cstheme="majorHAnsi"/>
                <w:w w:val="110"/>
                <w:sz w:val="20"/>
                <w:szCs w:val="20"/>
              </w:rPr>
            </w:pPr>
          </w:p>
          <w:p w14:paraId="6A8A4687" w14:textId="0ED0FE7F" w:rsidR="00500F33" w:rsidRPr="00C17645" w:rsidRDefault="00500F33" w:rsidP="00500F33">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Creating Graphical Displays of Collected Data</w:t>
            </w:r>
          </w:p>
          <w:p w14:paraId="79A43528" w14:textId="77777777" w:rsidR="00500F33" w:rsidRDefault="00500F33" w:rsidP="00500F33">
            <w:pPr>
              <w:ind w:left="176" w:hanging="176"/>
              <w:rPr>
                <w:rFonts w:asciiTheme="majorHAnsi" w:hAnsiTheme="majorHAnsi" w:cstheme="majorHAnsi"/>
                <w:w w:val="110"/>
                <w:sz w:val="20"/>
                <w:szCs w:val="20"/>
              </w:rPr>
            </w:pPr>
            <w:r>
              <w:rPr>
                <w:rFonts w:asciiTheme="majorHAnsi" w:hAnsiTheme="majorHAnsi" w:cstheme="majorHAnsi"/>
                <w:w w:val="110"/>
                <w:sz w:val="20"/>
                <w:szCs w:val="20"/>
              </w:rPr>
              <w:t>-  Visually represents two or more data sets (e.g., double bar chart, stacked bar graph multi-line graph, multi-column table).</w:t>
            </w:r>
          </w:p>
          <w:p w14:paraId="44A95F8F" w14:textId="77777777" w:rsidR="00BD6AC8" w:rsidRDefault="00500F33" w:rsidP="00500F33">
            <w:pPr>
              <w:ind w:left="176" w:hanging="176"/>
              <w:rPr>
                <w:rFonts w:asciiTheme="majorHAnsi" w:hAnsiTheme="majorHAnsi" w:cstheme="majorHAnsi"/>
                <w:w w:val="110"/>
                <w:sz w:val="20"/>
                <w:szCs w:val="20"/>
              </w:rPr>
            </w:pPr>
            <w:r>
              <w:rPr>
                <w:rFonts w:asciiTheme="majorHAnsi" w:hAnsiTheme="majorHAnsi" w:cstheme="majorHAnsi"/>
                <w:w w:val="110"/>
                <w:sz w:val="20"/>
                <w:szCs w:val="20"/>
              </w:rPr>
              <w:t>- Chooses and justifies appropriate visual representations for displaying discrete (e.g., bar graph) and continuous (e.g., line graph) data.</w:t>
            </w:r>
          </w:p>
          <w:p w14:paraId="75AE609C" w14:textId="71485D9D" w:rsidR="00E26D9F" w:rsidRPr="00183CD3" w:rsidRDefault="00E26D9F" w:rsidP="00500F33">
            <w:pPr>
              <w:ind w:left="176" w:hanging="176"/>
              <w:rPr>
                <w:rFonts w:asciiTheme="majorHAnsi" w:hAnsiTheme="majorHAnsi" w:cs="Open Sans"/>
                <w:color w:val="7030A0"/>
                <w:sz w:val="20"/>
                <w:szCs w:val="20"/>
              </w:rPr>
            </w:pPr>
          </w:p>
        </w:tc>
      </w:tr>
      <w:tr w:rsidR="004C4BFA" w:rsidRPr="004C4BFA" w14:paraId="47BB36E8" w14:textId="77777777" w:rsidTr="00A647F9">
        <w:tc>
          <w:tcPr>
            <w:tcW w:w="3780" w:type="dxa"/>
            <w:shd w:val="clear" w:color="auto" w:fill="auto"/>
          </w:tcPr>
          <w:p w14:paraId="1DD980DE" w14:textId="6F7A8A47" w:rsidR="00A4685B" w:rsidRPr="00183CD3" w:rsidRDefault="00A4685B" w:rsidP="00A4685B">
            <w:pPr>
              <w:shd w:val="clear" w:color="auto" w:fill="FFFFFF"/>
              <w:spacing w:after="180"/>
              <w:rPr>
                <w:rFonts w:asciiTheme="majorHAnsi" w:hAnsiTheme="majorHAnsi" w:cstheme="majorHAnsi"/>
                <w:sz w:val="20"/>
                <w:szCs w:val="20"/>
                <w:lang w:val="en-CA" w:eastAsia="en-CA"/>
              </w:rPr>
            </w:pPr>
            <w:r w:rsidRPr="00183CD3">
              <w:rPr>
                <w:rFonts w:asciiTheme="majorHAnsi" w:hAnsiTheme="majorHAnsi" w:cstheme="majorHAnsi"/>
                <w:sz w:val="20"/>
                <w:szCs w:val="20"/>
                <w:lang w:val="en-CA" w:eastAsia="en-CA"/>
              </w:rPr>
              <w:t>D1.4 </w:t>
            </w:r>
            <w:r w:rsidR="00A111FD" w:rsidRPr="00183CD3">
              <w:rPr>
                <w:rFonts w:asciiTheme="majorHAnsi" w:hAnsiTheme="majorHAnsi" w:cstheme="majorHAnsi"/>
                <w:sz w:val="20"/>
                <w:szCs w:val="20"/>
                <w:shd w:val="clear" w:color="auto" w:fill="FFFFFF"/>
              </w:rPr>
              <w:t>create an </w:t>
            </w:r>
            <w:hyperlink r:id="rId57" w:history="1">
              <w:r w:rsidR="00A111FD" w:rsidRPr="00183CD3">
                <w:rPr>
                  <w:rFonts w:asciiTheme="majorHAnsi" w:hAnsiTheme="majorHAnsi" w:cstheme="majorHAnsi"/>
                  <w:sz w:val="20"/>
                  <w:szCs w:val="20"/>
                  <w:bdr w:val="none" w:sz="0" w:space="0" w:color="auto" w:frame="1"/>
                  <w:shd w:val="clear" w:color="auto" w:fill="FFFFFF"/>
                </w:rPr>
                <w:t>infographic</w:t>
              </w:r>
            </w:hyperlink>
            <w:r w:rsidR="00A111FD" w:rsidRPr="00183CD3">
              <w:rPr>
                <w:rFonts w:asciiTheme="majorHAnsi" w:hAnsiTheme="majorHAnsi" w:cstheme="majorHAnsi"/>
                <w:sz w:val="20"/>
                <w:szCs w:val="20"/>
                <w:shd w:val="clear" w:color="auto" w:fill="FFFFFF"/>
              </w:rPr>
              <w:t> about a data set, representing the data in appropriate ways, including in tables and scatter plots, and incorporating any other relevant information that helps to tell a story about the data</w:t>
            </w:r>
          </w:p>
        </w:tc>
        <w:tc>
          <w:tcPr>
            <w:tcW w:w="3753" w:type="dxa"/>
            <w:shd w:val="clear" w:color="auto" w:fill="auto"/>
          </w:tcPr>
          <w:p w14:paraId="47C62513" w14:textId="77777777"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26C55D15" w14:textId="65EC8603" w:rsidR="00373710" w:rsidRDefault="00AA180C" w:rsidP="005F48EF">
            <w:pPr>
              <w:tabs>
                <w:tab w:val="left" w:pos="3063"/>
              </w:tabs>
              <w:rPr>
                <w:rFonts w:ascii="Calibri" w:hAnsi="Calibri" w:cs="Calibri"/>
                <w:sz w:val="20"/>
                <w:szCs w:val="20"/>
              </w:rPr>
            </w:pPr>
            <w:r>
              <w:rPr>
                <w:rFonts w:ascii="Calibri" w:hAnsi="Calibri" w:cs="Calibri"/>
                <w:sz w:val="20"/>
                <w:szCs w:val="20"/>
              </w:rPr>
              <w:t>6: Creating an Infographic</w:t>
            </w:r>
          </w:p>
          <w:p w14:paraId="2317CEB5" w14:textId="77777777" w:rsidR="005F48EF" w:rsidRPr="00183CD3" w:rsidRDefault="005F48EF" w:rsidP="005F48EF">
            <w:pPr>
              <w:tabs>
                <w:tab w:val="left" w:pos="3063"/>
              </w:tabs>
              <w:rPr>
                <w:rFonts w:ascii="Calibri" w:hAnsi="Calibri" w:cs="Calibri"/>
                <w:sz w:val="20"/>
                <w:szCs w:val="20"/>
              </w:rPr>
            </w:pPr>
          </w:p>
          <w:p w14:paraId="6361C57A" w14:textId="77777777" w:rsidR="005F48EF" w:rsidRPr="00183CD3" w:rsidRDefault="005F48EF" w:rsidP="005F48EF">
            <w:pPr>
              <w:spacing w:line="276" w:lineRule="auto"/>
              <w:rPr>
                <w:rFonts w:asciiTheme="majorHAnsi" w:hAnsiTheme="majorHAnsi"/>
                <w:b/>
                <w:bCs/>
                <w:sz w:val="20"/>
                <w:szCs w:val="20"/>
              </w:rPr>
            </w:pPr>
            <w:r w:rsidRPr="00183CD3">
              <w:rPr>
                <w:rFonts w:asciiTheme="majorHAnsi" w:hAnsiTheme="majorHAnsi"/>
                <w:b/>
                <w:bCs/>
                <w:sz w:val="20"/>
                <w:szCs w:val="20"/>
              </w:rPr>
              <w:t>Algebra Unit 3: Coding</w:t>
            </w:r>
          </w:p>
          <w:p w14:paraId="3C3199C4" w14:textId="0869E2CE" w:rsidR="00183CD3" w:rsidRPr="00183CD3" w:rsidRDefault="005F48EF" w:rsidP="005F48EF">
            <w:pPr>
              <w:tabs>
                <w:tab w:val="left" w:pos="3063"/>
              </w:tabs>
              <w:rPr>
                <w:rFonts w:asciiTheme="majorHAnsi" w:hAnsiTheme="majorHAnsi"/>
                <w:sz w:val="20"/>
                <w:szCs w:val="20"/>
              </w:rPr>
            </w:pPr>
            <w:r w:rsidRPr="00183CD3">
              <w:rPr>
                <w:rFonts w:asciiTheme="majorHAnsi" w:hAnsiTheme="majorHAnsi"/>
                <w:bCs/>
                <w:sz w:val="20"/>
                <w:szCs w:val="20"/>
              </w:rPr>
              <w:t xml:space="preserve">13: </w:t>
            </w:r>
            <w:r w:rsidRPr="00183CD3">
              <w:rPr>
                <w:rFonts w:asciiTheme="majorHAnsi" w:hAnsiTheme="majorHAnsi"/>
                <w:sz w:val="20"/>
                <w:szCs w:val="20"/>
              </w:rPr>
              <w:t>Using Code to Analyze and Make Decisions</w:t>
            </w:r>
          </w:p>
        </w:tc>
        <w:tc>
          <w:tcPr>
            <w:tcW w:w="5157" w:type="dxa"/>
            <w:shd w:val="clear" w:color="auto" w:fill="auto"/>
          </w:tcPr>
          <w:p w14:paraId="31CFA93B" w14:textId="77777777" w:rsidR="00C01D06" w:rsidRDefault="00C01D06" w:rsidP="00C01D06">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069C0F29" w14:textId="77777777" w:rsidR="00C01D06" w:rsidRDefault="00C01D06" w:rsidP="00C01D06">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Formulating questions learn about groups, collections, and events by collecting relevant data.</w:t>
            </w:r>
          </w:p>
          <w:p w14:paraId="4C74FB43" w14:textId="3CFF3D28" w:rsidR="00C01D06" w:rsidRDefault="00C01D06" w:rsidP="00C01D06">
            <w:pPr>
              <w:pStyle w:val="paragraph"/>
              <w:spacing w:before="0" w:beforeAutospacing="0" w:after="0" w:afterAutospacing="0"/>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Investigates questions in society involving statistics (e.g., population growth) and probability (e.g., insurance options, weather). </w:t>
            </w:r>
          </w:p>
          <w:p w14:paraId="55E4DB3A" w14:textId="4AA43EA7" w:rsidR="00A4685B" w:rsidRPr="00183CD3" w:rsidRDefault="00A4685B" w:rsidP="00302620">
            <w:pPr>
              <w:rPr>
                <w:rFonts w:asciiTheme="majorHAnsi" w:hAnsiTheme="majorHAnsi"/>
                <w:b/>
                <w:color w:val="7030A0"/>
                <w:sz w:val="20"/>
                <w:szCs w:val="20"/>
              </w:rPr>
            </w:pPr>
          </w:p>
        </w:tc>
      </w:tr>
      <w:tr w:rsidR="00844735" w:rsidRPr="00844735" w14:paraId="61A75DFC" w14:textId="77777777" w:rsidTr="00A647F9">
        <w:tc>
          <w:tcPr>
            <w:tcW w:w="12690" w:type="dxa"/>
            <w:gridSpan w:val="3"/>
            <w:shd w:val="clear" w:color="auto" w:fill="D9D9D9" w:themeFill="background1" w:themeFillShade="D9"/>
          </w:tcPr>
          <w:p w14:paraId="0F87A3E6" w14:textId="657753D0" w:rsidR="00AB6AB6" w:rsidRPr="00183CD3" w:rsidRDefault="00AB6AB6" w:rsidP="00A4685B">
            <w:pPr>
              <w:rPr>
                <w:rFonts w:asciiTheme="majorHAnsi" w:hAnsiTheme="majorHAnsi" w:cstheme="majorHAnsi"/>
                <w:b/>
                <w:sz w:val="20"/>
                <w:szCs w:val="20"/>
              </w:rPr>
            </w:pPr>
            <w:r w:rsidRPr="00183CD3">
              <w:rPr>
                <w:rFonts w:asciiTheme="majorHAnsi" w:hAnsiTheme="majorHAnsi" w:cstheme="majorHAnsi"/>
                <w:b/>
                <w:bCs/>
                <w:sz w:val="20"/>
                <w:szCs w:val="20"/>
                <w:lang w:val="en-CA" w:eastAsia="en-CA"/>
              </w:rPr>
              <w:t>Data Analysis</w:t>
            </w:r>
          </w:p>
        </w:tc>
      </w:tr>
      <w:tr w:rsidR="004C4BFA" w:rsidRPr="004C4BFA" w14:paraId="377A9DC3" w14:textId="77777777" w:rsidTr="00A647F9">
        <w:tc>
          <w:tcPr>
            <w:tcW w:w="3780" w:type="dxa"/>
            <w:shd w:val="clear" w:color="auto" w:fill="auto"/>
          </w:tcPr>
          <w:p w14:paraId="0646C8BA" w14:textId="6E0D5460" w:rsidR="00A4685B" w:rsidRPr="00183CD3" w:rsidRDefault="00A4685B" w:rsidP="00A4685B">
            <w:pPr>
              <w:shd w:val="clear" w:color="auto" w:fill="FFFFFF"/>
              <w:spacing w:after="180"/>
              <w:rPr>
                <w:rFonts w:asciiTheme="majorHAnsi" w:hAnsiTheme="majorHAnsi" w:cstheme="majorHAnsi"/>
                <w:sz w:val="20"/>
                <w:szCs w:val="20"/>
                <w:lang w:val="en-CA" w:eastAsia="en-CA"/>
              </w:rPr>
            </w:pPr>
            <w:r w:rsidRPr="00183CD3">
              <w:rPr>
                <w:rFonts w:asciiTheme="majorHAnsi" w:hAnsiTheme="majorHAnsi" w:cstheme="majorHAnsi"/>
                <w:sz w:val="20"/>
                <w:szCs w:val="20"/>
                <w:lang w:val="en-CA" w:eastAsia="en-CA"/>
              </w:rPr>
              <w:t>D1.5 </w:t>
            </w:r>
            <w:r w:rsidR="00A111FD" w:rsidRPr="00183CD3">
              <w:rPr>
                <w:rFonts w:asciiTheme="majorHAnsi" w:hAnsiTheme="majorHAnsi" w:cstheme="majorHAnsi"/>
                <w:sz w:val="20"/>
                <w:szCs w:val="20"/>
                <w:shd w:val="clear" w:color="auto" w:fill="FFFFFF"/>
              </w:rPr>
              <w:t>use mathematical language, including the terms “strong”, “weak”, “none”, “positive”, and “negative”, to describe the relationship between two variables for various data sets with and without </w:t>
            </w:r>
            <w:hyperlink r:id="rId58" w:history="1">
              <w:r w:rsidR="00A111FD" w:rsidRPr="00183CD3">
                <w:rPr>
                  <w:rFonts w:asciiTheme="majorHAnsi" w:hAnsiTheme="majorHAnsi" w:cstheme="majorHAnsi"/>
                  <w:sz w:val="20"/>
                  <w:szCs w:val="20"/>
                  <w:bdr w:val="none" w:sz="0" w:space="0" w:color="auto" w:frame="1"/>
                  <w:shd w:val="clear" w:color="auto" w:fill="FFFFFF"/>
                </w:rPr>
                <w:t>outliers</w:t>
              </w:r>
            </w:hyperlink>
          </w:p>
        </w:tc>
        <w:tc>
          <w:tcPr>
            <w:tcW w:w="3753" w:type="dxa"/>
            <w:shd w:val="clear" w:color="auto" w:fill="auto"/>
          </w:tcPr>
          <w:p w14:paraId="1CA15040" w14:textId="77777777"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0804E5E9" w14:textId="0CDE90C7" w:rsidR="005F48EF" w:rsidRPr="00183CD3" w:rsidRDefault="00373710" w:rsidP="005F48EF">
            <w:pPr>
              <w:shd w:val="clear" w:color="auto" w:fill="FFFFFF"/>
              <w:rPr>
                <w:rFonts w:ascii="Calibri" w:hAnsi="Calibri" w:cs="Calibri"/>
                <w:color w:val="000000"/>
                <w:sz w:val="20"/>
                <w:szCs w:val="20"/>
              </w:rPr>
            </w:pPr>
            <w:r>
              <w:rPr>
                <w:rFonts w:ascii="Calibri" w:hAnsi="Calibri" w:cs="Calibri"/>
                <w:color w:val="000000"/>
                <w:sz w:val="20"/>
                <w:szCs w:val="20"/>
              </w:rPr>
              <w:t>2</w:t>
            </w:r>
            <w:r w:rsidR="00BD655E">
              <w:rPr>
                <w:rFonts w:ascii="Calibri" w:hAnsi="Calibri" w:cs="Calibri"/>
                <w:color w:val="000000"/>
                <w:sz w:val="20"/>
                <w:szCs w:val="20"/>
              </w:rPr>
              <w:t>:</w:t>
            </w:r>
            <w:r w:rsidR="005F48EF" w:rsidRPr="00183CD3">
              <w:rPr>
                <w:rFonts w:ascii="Calibri" w:hAnsi="Calibri" w:cs="Calibri"/>
                <w:color w:val="000000"/>
                <w:sz w:val="20"/>
                <w:szCs w:val="20"/>
              </w:rPr>
              <w:t xml:space="preserve"> Exploring Scatter Plots</w:t>
            </w:r>
          </w:p>
          <w:p w14:paraId="648F3281" w14:textId="3DDE0CB0" w:rsidR="00A4685B" w:rsidRPr="00AA180C" w:rsidRDefault="00373710" w:rsidP="00AA180C">
            <w:pPr>
              <w:shd w:val="clear" w:color="auto" w:fill="FFFFFF"/>
              <w:rPr>
                <w:rFonts w:ascii="Calibri" w:hAnsi="Calibri" w:cs="Calibri"/>
                <w:color w:val="000000"/>
                <w:sz w:val="20"/>
                <w:szCs w:val="20"/>
              </w:rPr>
            </w:pPr>
            <w:r>
              <w:rPr>
                <w:rFonts w:ascii="Calibri" w:hAnsi="Calibri" w:cs="Calibri"/>
                <w:color w:val="000000"/>
                <w:sz w:val="20"/>
                <w:szCs w:val="20"/>
              </w:rPr>
              <w:t>4: Investigating Relationships in Data</w:t>
            </w:r>
          </w:p>
        </w:tc>
        <w:tc>
          <w:tcPr>
            <w:tcW w:w="5157" w:type="dxa"/>
            <w:shd w:val="clear" w:color="auto" w:fill="auto"/>
          </w:tcPr>
          <w:p w14:paraId="34EFC3E7" w14:textId="5155DC03" w:rsidR="00B112AB" w:rsidRDefault="00B112AB" w:rsidP="00B112A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6D3B5101" w14:textId="77777777" w:rsidR="00B112AB" w:rsidRDefault="00B112AB" w:rsidP="00B112A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Formulating questions learn about groups, collections, and events by collecting relevant data.</w:t>
            </w:r>
          </w:p>
          <w:p w14:paraId="179F7645" w14:textId="77777777" w:rsidR="00B112AB" w:rsidRDefault="00B112AB" w:rsidP="00B112AB">
            <w:pPr>
              <w:pStyle w:val="paragraph"/>
              <w:spacing w:before="0" w:beforeAutospacing="0" w:after="0" w:afterAutospacing="0"/>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Generates questions seeking a potential relationship between two variables or attributes 9 e.g. Does study time impact test scores?) </w:t>
            </w:r>
          </w:p>
          <w:p w14:paraId="5D64173A" w14:textId="77777777" w:rsidR="00B112AB" w:rsidRDefault="00B112AB" w:rsidP="00B112A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lastRenderedPageBreak/>
              <w:t>Collecting Data and Organizing It into Categories</w:t>
            </w:r>
          </w:p>
          <w:p w14:paraId="565882EE" w14:textId="00E974D3" w:rsidR="00B112AB" w:rsidRPr="00B112AB" w:rsidRDefault="00B112AB" w:rsidP="00B112AB">
            <w:pPr>
              <w:pStyle w:val="paragraph"/>
              <w:spacing w:before="0" w:beforeAutospacing="0" w:after="0" w:afterAutospacing="0"/>
              <w:ind w:left="176" w:hanging="176"/>
              <w:textAlignment w:val="baseline"/>
              <w:rPr>
                <w:rStyle w:val="normaltextrun"/>
                <w:rFonts w:asciiTheme="majorHAnsi" w:hAnsiTheme="majorHAnsi" w:cstheme="majorHAnsi"/>
                <w:sz w:val="20"/>
                <w:szCs w:val="20"/>
              </w:rPr>
            </w:pPr>
            <w:r>
              <w:rPr>
                <w:rStyle w:val="normaltextrun"/>
                <w:rFonts w:asciiTheme="majorHAnsi" w:hAnsiTheme="majorHAnsi" w:cstheme="majorHAnsi"/>
                <w:b/>
                <w:bCs/>
                <w:sz w:val="20"/>
                <w:szCs w:val="20"/>
              </w:rPr>
              <w:t xml:space="preserve">-  </w:t>
            </w:r>
            <w:r w:rsidRPr="00B112AB">
              <w:rPr>
                <w:rStyle w:val="normaltextrun"/>
                <w:rFonts w:asciiTheme="majorHAnsi" w:hAnsiTheme="majorHAnsi" w:cstheme="majorHAnsi"/>
                <w:sz w:val="20"/>
                <w:szCs w:val="20"/>
              </w:rPr>
              <w:t>Generates bivariate data (i.e., two variables such as foot size and height) to explore relationships.</w:t>
            </w:r>
          </w:p>
          <w:p w14:paraId="5F0B73A1" w14:textId="0BB9149D" w:rsidR="00B112AB" w:rsidRPr="00C17645" w:rsidRDefault="00B112AB" w:rsidP="00B112A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Creating Graphical Displays of Collected Data</w:t>
            </w:r>
          </w:p>
          <w:p w14:paraId="555FC78C" w14:textId="77777777" w:rsidR="00B112AB" w:rsidRDefault="00B112AB" w:rsidP="00B112AB">
            <w:pPr>
              <w:ind w:left="176" w:hanging="176"/>
              <w:rPr>
                <w:rFonts w:asciiTheme="majorHAnsi" w:hAnsiTheme="majorHAnsi" w:cstheme="majorHAnsi"/>
                <w:w w:val="110"/>
                <w:sz w:val="20"/>
                <w:szCs w:val="20"/>
              </w:rPr>
            </w:pPr>
            <w:r>
              <w:rPr>
                <w:rFonts w:asciiTheme="majorHAnsi" w:hAnsiTheme="majorHAnsi" w:cstheme="majorHAnsi"/>
                <w:w w:val="110"/>
                <w:sz w:val="20"/>
                <w:szCs w:val="20"/>
              </w:rPr>
              <w:t>-  Visually represents two or more data sets (e.g., double bar chart, stacked bar graph multi-line graph, multi-column table).</w:t>
            </w:r>
          </w:p>
          <w:p w14:paraId="64915BC6" w14:textId="1B594477" w:rsidR="00DE50AD" w:rsidRPr="00183CD3" w:rsidRDefault="00DE50AD" w:rsidP="00A4685B">
            <w:pPr>
              <w:rPr>
                <w:rFonts w:asciiTheme="majorHAnsi" w:hAnsiTheme="majorHAnsi" w:cs="Open Sans"/>
                <w:color w:val="7030A0"/>
                <w:sz w:val="20"/>
                <w:szCs w:val="20"/>
              </w:rPr>
            </w:pPr>
          </w:p>
        </w:tc>
      </w:tr>
      <w:tr w:rsidR="004C4BFA" w:rsidRPr="004C4BFA" w14:paraId="4BCADAC1" w14:textId="77777777" w:rsidTr="00A647F9">
        <w:tc>
          <w:tcPr>
            <w:tcW w:w="3780" w:type="dxa"/>
            <w:shd w:val="clear" w:color="auto" w:fill="auto"/>
          </w:tcPr>
          <w:p w14:paraId="76030BB7" w14:textId="434116F6" w:rsidR="00A4685B" w:rsidRPr="00183CD3" w:rsidRDefault="00A4685B" w:rsidP="00A4685B">
            <w:pPr>
              <w:shd w:val="clear" w:color="auto" w:fill="FFFFFF"/>
              <w:spacing w:after="180"/>
              <w:rPr>
                <w:rFonts w:asciiTheme="majorHAnsi" w:hAnsiTheme="majorHAnsi" w:cstheme="majorHAnsi"/>
                <w:color w:val="7030A0"/>
                <w:sz w:val="20"/>
                <w:szCs w:val="20"/>
                <w:lang w:val="en-CA" w:eastAsia="en-CA"/>
              </w:rPr>
            </w:pPr>
            <w:r w:rsidRPr="00183CD3">
              <w:rPr>
                <w:rFonts w:asciiTheme="majorHAnsi" w:hAnsiTheme="majorHAnsi" w:cstheme="majorHAnsi"/>
                <w:sz w:val="20"/>
                <w:szCs w:val="20"/>
                <w:lang w:val="en-CA" w:eastAsia="en-CA"/>
              </w:rPr>
              <w:lastRenderedPageBreak/>
              <w:t>D1.6 </w:t>
            </w:r>
            <w:proofErr w:type="spellStart"/>
            <w:r w:rsidR="00A111FD" w:rsidRPr="00183CD3">
              <w:rPr>
                <w:rFonts w:asciiTheme="majorHAnsi" w:hAnsiTheme="majorHAnsi" w:cstheme="majorHAnsi"/>
                <w:sz w:val="20"/>
                <w:szCs w:val="20"/>
                <w:shd w:val="clear" w:color="auto" w:fill="FFFFFF"/>
              </w:rPr>
              <w:t>analyse</w:t>
            </w:r>
            <w:proofErr w:type="spellEnd"/>
            <w:r w:rsidR="00A111FD" w:rsidRPr="00183CD3">
              <w:rPr>
                <w:rFonts w:asciiTheme="majorHAnsi" w:hAnsiTheme="majorHAnsi" w:cstheme="majorHAnsi"/>
                <w:sz w:val="20"/>
                <w:szCs w:val="20"/>
                <w:shd w:val="clear" w:color="auto" w:fill="FFFFFF"/>
              </w:rPr>
              <w:t xml:space="preserve"> different sets of data presented in various ways, including in scatter plots and in </w:t>
            </w:r>
            <w:hyperlink r:id="rId59" w:history="1">
              <w:r w:rsidR="00A111FD" w:rsidRPr="00183CD3">
                <w:rPr>
                  <w:rFonts w:asciiTheme="majorHAnsi" w:hAnsiTheme="majorHAnsi" w:cstheme="majorHAnsi"/>
                  <w:sz w:val="20"/>
                  <w:szCs w:val="20"/>
                  <w:bdr w:val="none" w:sz="0" w:space="0" w:color="auto" w:frame="1"/>
                  <w:shd w:val="clear" w:color="auto" w:fill="FFFFFF"/>
                </w:rPr>
                <w:t>misleading graphs</w:t>
              </w:r>
            </w:hyperlink>
            <w:r w:rsidR="00A111FD" w:rsidRPr="00183CD3">
              <w:rPr>
                <w:rFonts w:asciiTheme="majorHAnsi" w:hAnsiTheme="majorHAnsi" w:cstheme="majorHAnsi"/>
                <w:sz w:val="20"/>
                <w:szCs w:val="20"/>
                <w:shd w:val="clear" w:color="auto" w:fill="FFFFFF"/>
              </w:rPr>
              <w:t>, by asking and answering questions about the data, challenging preconceived notions, and drawing conclusions, then make convincing arguments and informed decisions</w:t>
            </w:r>
          </w:p>
        </w:tc>
        <w:tc>
          <w:tcPr>
            <w:tcW w:w="3753" w:type="dxa"/>
            <w:shd w:val="clear" w:color="auto" w:fill="auto"/>
          </w:tcPr>
          <w:p w14:paraId="2967FEC3" w14:textId="77777777"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1: Data </w:t>
            </w:r>
          </w:p>
          <w:p w14:paraId="6056BDDE" w14:textId="03CB80BA" w:rsidR="00373710" w:rsidRDefault="00373710" w:rsidP="005F48EF">
            <w:pPr>
              <w:shd w:val="clear" w:color="auto" w:fill="FFFFFF"/>
              <w:rPr>
                <w:rFonts w:ascii="Calibri" w:hAnsi="Calibri" w:cs="Calibri"/>
                <w:color w:val="000000"/>
                <w:sz w:val="20"/>
                <w:szCs w:val="20"/>
              </w:rPr>
            </w:pPr>
            <w:r>
              <w:rPr>
                <w:rFonts w:ascii="Calibri" w:hAnsi="Calibri" w:cs="Calibri"/>
                <w:color w:val="000000"/>
                <w:sz w:val="20"/>
                <w:szCs w:val="20"/>
              </w:rPr>
              <w:t xml:space="preserve">5: Using Data to Make </w:t>
            </w:r>
            <w:r w:rsidR="00AA180C">
              <w:rPr>
                <w:rFonts w:ascii="Calibri" w:hAnsi="Calibri" w:cs="Calibri"/>
                <w:color w:val="000000"/>
                <w:sz w:val="20"/>
                <w:szCs w:val="20"/>
              </w:rPr>
              <w:t>C</w:t>
            </w:r>
            <w:r>
              <w:rPr>
                <w:rFonts w:ascii="Calibri" w:hAnsi="Calibri" w:cs="Calibri"/>
                <w:color w:val="000000"/>
                <w:sz w:val="20"/>
                <w:szCs w:val="20"/>
              </w:rPr>
              <w:t>onvincing Arguments</w:t>
            </w:r>
          </w:p>
          <w:p w14:paraId="283AECD5" w14:textId="77777777" w:rsidR="005F48EF" w:rsidRPr="00183CD3" w:rsidRDefault="005F48EF" w:rsidP="005F48EF">
            <w:pPr>
              <w:shd w:val="clear" w:color="auto" w:fill="FFFFFF"/>
              <w:rPr>
                <w:rFonts w:ascii="Calibri" w:hAnsi="Calibri" w:cs="Calibri"/>
                <w:color w:val="000000"/>
                <w:sz w:val="20"/>
                <w:szCs w:val="20"/>
              </w:rPr>
            </w:pPr>
          </w:p>
          <w:p w14:paraId="71EB1DE9" w14:textId="13FC7D96" w:rsidR="00AE1004" w:rsidRPr="00183CD3" w:rsidRDefault="00AE1004" w:rsidP="005F48EF">
            <w:pPr>
              <w:spacing w:line="276" w:lineRule="auto"/>
              <w:rPr>
                <w:rFonts w:asciiTheme="majorHAnsi" w:hAnsiTheme="majorHAnsi"/>
                <w:b/>
                <w:bCs/>
                <w:sz w:val="20"/>
                <w:szCs w:val="20"/>
              </w:rPr>
            </w:pPr>
            <w:r w:rsidRPr="00183CD3">
              <w:rPr>
                <w:rFonts w:asciiTheme="majorHAnsi" w:hAnsiTheme="majorHAnsi"/>
                <w:b/>
                <w:bCs/>
                <w:sz w:val="20"/>
                <w:szCs w:val="20"/>
              </w:rPr>
              <w:t>Algebra Unit 3: Coding</w:t>
            </w:r>
          </w:p>
          <w:p w14:paraId="6DE56F6D" w14:textId="2C0311AB" w:rsidR="00A4685B" w:rsidRPr="00183CD3" w:rsidRDefault="005F48EF" w:rsidP="00AE1004">
            <w:pPr>
              <w:tabs>
                <w:tab w:val="left" w:pos="3063"/>
              </w:tabs>
              <w:rPr>
                <w:rFonts w:asciiTheme="majorHAnsi" w:hAnsiTheme="majorHAnsi"/>
                <w:color w:val="7030A0"/>
                <w:sz w:val="20"/>
                <w:szCs w:val="20"/>
              </w:rPr>
            </w:pPr>
            <w:r w:rsidRPr="00183CD3">
              <w:rPr>
                <w:rFonts w:asciiTheme="majorHAnsi" w:hAnsiTheme="majorHAnsi"/>
                <w:bCs/>
                <w:sz w:val="20"/>
                <w:szCs w:val="20"/>
              </w:rPr>
              <w:t>13:</w:t>
            </w:r>
            <w:r w:rsidR="00AE1004" w:rsidRPr="00183CD3">
              <w:rPr>
                <w:rFonts w:asciiTheme="majorHAnsi" w:hAnsiTheme="majorHAnsi"/>
                <w:bCs/>
                <w:sz w:val="20"/>
                <w:szCs w:val="20"/>
              </w:rPr>
              <w:t xml:space="preserve"> </w:t>
            </w:r>
            <w:r w:rsidR="00AE1004" w:rsidRPr="00183CD3">
              <w:rPr>
                <w:rFonts w:asciiTheme="majorHAnsi" w:hAnsiTheme="majorHAnsi"/>
                <w:sz w:val="20"/>
                <w:szCs w:val="20"/>
              </w:rPr>
              <w:t xml:space="preserve">Using Code to </w:t>
            </w:r>
            <w:r w:rsidRPr="00183CD3">
              <w:rPr>
                <w:rFonts w:asciiTheme="majorHAnsi" w:hAnsiTheme="majorHAnsi"/>
                <w:sz w:val="20"/>
                <w:szCs w:val="20"/>
              </w:rPr>
              <w:t>Analyze and Make Decisions</w:t>
            </w:r>
          </w:p>
        </w:tc>
        <w:tc>
          <w:tcPr>
            <w:tcW w:w="5157" w:type="dxa"/>
            <w:shd w:val="clear" w:color="auto" w:fill="auto"/>
          </w:tcPr>
          <w:p w14:paraId="243FCEA7" w14:textId="66B1E2C7" w:rsidR="00B112AB" w:rsidRDefault="00B112AB" w:rsidP="00B112A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3EE79E4F" w14:textId="2E433F21" w:rsidR="00B112AB" w:rsidRDefault="00B112AB" w:rsidP="00B112A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Reading and Interpreting Data Displays and Analyzing Variability.</w:t>
            </w:r>
          </w:p>
          <w:p w14:paraId="56B1002C" w14:textId="5C4BFA50" w:rsidR="00B112AB" w:rsidRDefault="00B112AB" w:rsidP="00B112AB">
            <w:pPr>
              <w:pStyle w:val="paragraph"/>
              <w:spacing w:before="0" w:beforeAutospacing="0" w:after="0" w:afterAutospacing="0"/>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Critiques the ways in which data is presented in graphs and tables (e.g., misleading </w:t>
            </w:r>
            <w:proofErr w:type="gramStart"/>
            <w:r>
              <w:rPr>
                <w:rFonts w:asciiTheme="majorHAnsi" w:hAnsiTheme="majorHAnsi" w:cstheme="majorHAnsi"/>
                <w:w w:val="110"/>
                <w:sz w:val="20"/>
                <w:szCs w:val="20"/>
              </w:rPr>
              <w:t>graphs;</w:t>
            </w:r>
            <w:proofErr w:type="gramEnd"/>
            <w:r>
              <w:rPr>
                <w:rFonts w:asciiTheme="majorHAnsi" w:hAnsiTheme="majorHAnsi" w:cstheme="majorHAnsi"/>
                <w:w w:val="110"/>
                <w:sz w:val="20"/>
                <w:szCs w:val="20"/>
              </w:rPr>
              <w:t xml:space="preserve"> changing scale). </w:t>
            </w:r>
          </w:p>
          <w:p w14:paraId="15F0A3DC" w14:textId="3C3A158B" w:rsidR="00A4685B" w:rsidRPr="00183CD3" w:rsidRDefault="00A4685B" w:rsidP="00A4685B">
            <w:pPr>
              <w:rPr>
                <w:rFonts w:asciiTheme="majorHAnsi" w:hAnsiTheme="majorHAnsi"/>
                <w:b/>
                <w:color w:val="7030A0"/>
                <w:sz w:val="20"/>
                <w:szCs w:val="20"/>
              </w:rPr>
            </w:pPr>
          </w:p>
        </w:tc>
      </w:tr>
      <w:tr w:rsidR="0090456C" w:rsidRPr="0090456C" w14:paraId="4E3353B1" w14:textId="77777777" w:rsidTr="00A647F9">
        <w:tc>
          <w:tcPr>
            <w:tcW w:w="12690" w:type="dxa"/>
            <w:gridSpan w:val="3"/>
            <w:shd w:val="clear" w:color="auto" w:fill="D9D9D9" w:themeFill="background1" w:themeFillShade="D9"/>
          </w:tcPr>
          <w:p w14:paraId="520AAC69" w14:textId="58FF9206" w:rsidR="0078581E" w:rsidRPr="00183CD3" w:rsidRDefault="0078581E" w:rsidP="0078581E">
            <w:pPr>
              <w:rPr>
                <w:rFonts w:asciiTheme="majorHAnsi" w:hAnsiTheme="majorHAnsi"/>
                <w:b/>
                <w:sz w:val="20"/>
                <w:szCs w:val="20"/>
                <w:highlight w:val="lightGray"/>
              </w:rPr>
            </w:pPr>
            <w:r w:rsidRPr="00183CD3">
              <w:rPr>
                <w:rFonts w:asciiTheme="majorHAnsi" w:hAnsiTheme="majorHAnsi"/>
                <w:b/>
                <w:sz w:val="20"/>
                <w:szCs w:val="20"/>
                <w:highlight w:val="lightGray"/>
              </w:rPr>
              <w:t>D2. Probability</w:t>
            </w:r>
          </w:p>
          <w:p w14:paraId="474F7474" w14:textId="7E850EAF" w:rsidR="0078581E" w:rsidRPr="00183CD3" w:rsidRDefault="0078581E" w:rsidP="0078581E">
            <w:pPr>
              <w:rPr>
                <w:rFonts w:asciiTheme="majorHAnsi" w:hAnsiTheme="majorHAnsi"/>
                <w:b/>
                <w:sz w:val="20"/>
                <w:szCs w:val="20"/>
              </w:rPr>
            </w:pPr>
            <w:r w:rsidRPr="00183CD3">
              <w:rPr>
                <w:rFonts w:asciiTheme="majorHAnsi" w:hAnsiTheme="majorHAnsi" w:cs="Open Sans"/>
                <w:sz w:val="20"/>
                <w:szCs w:val="20"/>
                <w:highlight w:val="lightGray"/>
                <w:shd w:val="clear" w:color="auto" w:fill="FFFFFF"/>
              </w:rPr>
              <w:t>describe the likelihood that events will happen, and use that information to make predictions</w:t>
            </w:r>
          </w:p>
        </w:tc>
      </w:tr>
      <w:tr w:rsidR="00844735" w:rsidRPr="00844735" w14:paraId="69B9AF19" w14:textId="77777777" w:rsidTr="00A647F9">
        <w:tc>
          <w:tcPr>
            <w:tcW w:w="12690" w:type="dxa"/>
            <w:gridSpan w:val="3"/>
            <w:shd w:val="clear" w:color="auto" w:fill="D9D9D9" w:themeFill="background1" w:themeFillShade="D9"/>
          </w:tcPr>
          <w:p w14:paraId="4327D240" w14:textId="6AB9124A" w:rsidR="0078581E" w:rsidRPr="00183CD3" w:rsidRDefault="0078581E" w:rsidP="0078581E">
            <w:pPr>
              <w:rPr>
                <w:rFonts w:asciiTheme="majorHAnsi" w:hAnsiTheme="majorHAnsi"/>
                <w:b/>
                <w:sz w:val="20"/>
                <w:szCs w:val="20"/>
              </w:rPr>
            </w:pPr>
            <w:r w:rsidRPr="00183CD3">
              <w:rPr>
                <w:rFonts w:asciiTheme="majorHAnsi" w:hAnsiTheme="majorHAnsi"/>
                <w:b/>
                <w:sz w:val="20"/>
                <w:szCs w:val="20"/>
              </w:rPr>
              <w:t>Probability</w:t>
            </w:r>
          </w:p>
        </w:tc>
      </w:tr>
      <w:tr w:rsidR="004C4BFA" w:rsidRPr="004C4BFA" w14:paraId="279C8B99" w14:textId="77777777" w:rsidTr="00A647F9">
        <w:tc>
          <w:tcPr>
            <w:tcW w:w="3780" w:type="dxa"/>
            <w:shd w:val="clear" w:color="auto" w:fill="auto"/>
          </w:tcPr>
          <w:p w14:paraId="1D15B270" w14:textId="5F86E833" w:rsidR="0078581E" w:rsidRPr="00183CD3" w:rsidRDefault="0078581E" w:rsidP="0078581E">
            <w:pPr>
              <w:shd w:val="clear" w:color="auto" w:fill="FFFFFF"/>
              <w:spacing w:after="180"/>
              <w:rPr>
                <w:rFonts w:asciiTheme="majorHAnsi" w:hAnsiTheme="majorHAnsi" w:cstheme="majorHAnsi"/>
                <w:color w:val="7030A0"/>
                <w:sz w:val="20"/>
                <w:szCs w:val="20"/>
                <w:lang w:val="en-CA" w:eastAsia="en-CA"/>
              </w:rPr>
            </w:pPr>
            <w:r w:rsidRPr="00183CD3">
              <w:rPr>
                <w:rFonts w:asciiTheme="majorHAnsi" w:hAnsiTheme="majorHAnsi" w:cstheme="majorHAnsi"/>
                <w:sz w:val="20"/>
                <w:szCs w:val="20"/>
              </w:rPr>
              <w:t>D2.1 </w:t>
            </w:r>
            <w:r w:rsidR="00A111FD" w:rsidRPr="00183CD3">
              <w:rPr>
                <w:rFonts w:asciiTheme="majorHAnsi" w:hAnsiTheme="majorHAnsi" w:cstheme="majorHAnsi"/>
                <w:sz w:val="20"/>
                <w:szCs w:val="20"/>
                <w:shd w:val="clear" w:color="auto" w:fill="FFFFFF"/>
              </w:rPr>
              <w:t>solve various problems that involve </w:t>
            </w:r>
            <w:hyperlink r:id="rId60" w:history="1">
              <w:r w:rsidR="00A111FD" w:rsidRPr="00183CD3">
                <w:rPr>
                  <w:rFonts w:asciiTheme="majorHAnsi" w:hAnsiTheme="majorHAnsi" w:cstheme="majorHAnsi"/>
                  <w:sz w:val="20"/>
                  <w:szCs w:val="20"/>
                  <w:bdr w:val="none" w:sz="0" w:space="0" w:color="auto" w:frame="1"/>
                  <w:shd w:val="clear" w:color="auto" w:fill="FFFFFF"/>
                </w:rPr>
                <w:t>probability</w:t>
              </w:r>
            </w:hyperlink>
            <w:r w:rsidR="00A111FD" w:rsidRPr="00183CD3">
              <w:rPr>
                <w:rFonts w:asciiTheme="majorHAnsi" w:hAnsiTheme="majorHAnsi" w:cstheme="majorHAnsi"/>
                <w:sz w:val="20"/>
                <w:szCs w:val="20"/>
                <w:shd w:val="clear" w:color="auto" w:fill="FFFFFF"/>
              </w:rPr>
              <w:t>, using appropriate tools and strategies, including </w:t>
            </w:r>
            <w:hyperlink r:id="rId61" w:history="1">
              <w:r w:rsidR="00A111FD" w:rsidRPr="00183CD3">
                <w:rPr>
                  <w:rFonts w:asciiTheme="majorHAnsi" w:hAnsiTheme="majorHAnsi" w:cstheme="majorHAnsi"/>
                  <w:sz w:val="20"/>
                  <w:szCs w:val="20"/>
                  <w:bdr w:val="none" w:sz="0" w:space="0" w:color="auto" w:frame="1"/>
                  <w:shd w:val="clear" w:color="auto" w:fill="FFFFFF"/>
                </w:rPr>
                <w:t>Venn</w:t>
              </w:r>
            </w:hyperlink>
            <w:r w:rsidR="00A111FD" w:rsidRPr="00183CD3">
              <w:rPr>
                <w:rFonts w:asciiTheme="majorHAnsi" w:hAnsiTheme="majorHAnsi" w:cstheme="majorHAnsi"/>
                <w:sz w:val="20"/>
                <w:szCs w:val="20"/>
                <w:shd w:val="clear" w:color="auto" w:fill="FFFFFF"/>
              </w:rPr>
              <w:t> and </w:t>
            </w:r>
            <w:hyperlink r:id="rId62" w:history="1">
              <w:r w:rsidR="00A111FD" w:rsidRPr="00183CD3">
                <w:rPr>
                  <w:rFonts w:asciiTheme="majorHAnsi" w:hAnsiTheme="majorHAnsi" w:cstheme="majorHAnsi"/>
                  <w:sz w:val="20"/>
                  <w:szCs w:val="20"/>
                  <w:bdr w:val="none" w:sz="0" w:space="0" w:color="auto" w:frame="1"/>
                  <w:shd w:val="clear" w:color="auto" w:fill="FFFFFF"/>
                </w:rPr>
                <w:t>tree diagrams</w:t>
              </w:r>
            </w:hyperlink>
          </w:p>
        </w:tc>
        <w:tc>
          <w:tcPr>
            <w:tcW w:w="3753" w:type="dxa"/>
            <w:shd w:val="clear" w:color="auto" w:fill="auto"/>
          </w:tcPr>
          <w:p w14:paraId="7E163114" w14:textId="2ED0CA2E" w:rsidR="005F48EF" w:rsidRPr="00183CD3" w:rsidRDefault="005F48EF" w:rsidP="005F48EF">
            <w:pPr>
              <w:tabs>
                <w:tab w:val="left" w:pos="3063"/>
              </w:tabs>
              <w:rPr>
                <w:rFonts w:asciiTheme="majorHAnsi" w:hAnsiTheme="majorHAnsi"/>
                <w:b/>
                <w:bCs/>
                <w:sz w:val="20"/>
                <w:szCs w:val="20"/>
              </w:rPr>
            </w:pPr>
            <w:r w:rsidRPr="00183CD3">
              <w:rPr>
                <w:rFonts w:asciiTheme="majorHAnsi" w:hAnsiTheme="majorHAnsi"/>
                <w:b/>
                <w:bCs/>
                <w:sz w:val="20"/>
                <w:szCs w:val="20"/>
              </w:rPr>
              <w:t xml:space="preserve">Data Management Unit </w:t>
            </w:r>
            <w:r w:rsidR="006509E2" w:rsidRPr="00183CD3">
              <w:rPr>
                <w:rFonts w:asciiTheme="majorHAnsi" w:hAnsiTheme="majorHAnsi"/>
                <w:b/>
                <w:bCs/>
                <w:sz w:val="20"/>
                <w:szCs w:val="20"/>
              </w:rPr>
              <w:t>2</w:t>
            </w:r>
            <w:r w:rsidRPr="00183CD3">
              <w:rPr>
                <w:rFonts w:asciiTheme="majorHAnsi" w:hAnsiTheme="majorHAnsi"/>
                <w:b/>
                <w:bCs/>
                <w:sz w:val="20"/>
                <w:szCs w:val="20"/>
              </w:rPr>
              <w:t xml:space="preserve">: Data </w:t>
            </w:r>
          </w:p>
          <w:p w14:paraId="12447055" w14:textId="1462BBC0" w:rsidR="006509E2" w:rsidRPr="00183CD3" w:rsidRDefault="006509E2" w:rsidP="006509E2">
            <w:pPr>
              <w:rPr>
                <w:rFonts w:ascii="Calibri" w:hAnsi="Calibri" w:cs="Calibri"/>
                <w:color w:val="000000"/>
                <w:sz w:val="20"/>
                <w:szCs w:val="20"/>
                <w:lang w:eastAsia="en-CA"/>
              </w:rPr>
            </w:pPr>
            <w:r w:rsidRPr="00183CD3">
              <w:rPr>
                <w:rFonts w:ascii="Calibri" w:hAnsi="Calibri" w:cs="Calibri"/>
                <w:color w:val="000000"/>
                <w:sz w:val="20"/>
                <w:szCs w:val="20"/>
              </w:rPr>
              <w:t>8</w:t>
            </w:r>
            <w:r w:rsidR="00E26D9F">
              <w:rPr>
                <w:rFonts w:ascii="Calibri" w:hAnsi="Calibri" w:cs="Calibri"/>
                <w:color w:val="000000"/>
                <w:sz w:val="20"/>
                <w:szCs w:val="20"/>
              </w:rPr>
              <w:t>:</w:t>
            </w:r>
            <w:r w:rsidRPr="00183CD3">
              <w:rPr>
                <w:rFonts w:ascii="Calibri" w:hAnsi="Calibri" w:cs="Calibri"/>
                <w:color w:val="000000"/>
                <w:sz w:val="20"/>
                <w:szCs w:val="20"/>
              </w:rPr>
              <w:t xml:space="preserve"> Exploring Probability Using Venn Diagrams</w:t>
            </w:r>
          </w:p>
          <w:p w14:paraId="669626A6" w14:textId="00A7BDA6" w:rsidR="006509E2" w:rsidRPr="00183CD3" w:rsidRDefault="006509E2" w:rsidP="006509E2">
            <w:pPr>
              <w:rPr>
                <w:rFonts w:ascii="Calibri" w:hAnsi="Calibri" w:cs="Calibri"/>
                <w:color w:val="000000"/>
                <w:sz w:val="20"/>
                <w:szCs w:val="20"/>
              </w:rPr>
            </w:pPr>
            <w:r w:rsidRPr="00183CD3">
              <w:rPr>
                <w:rFonts w:ascii="Calibri" w:hAnsi="Calibri" w:cs="Calibri"/>
                <w:color w:val="000000"/>
                <w:sz w:val="20"/>
                <w:szCs w:val="20"/>
              </w:rPr>
              <w:t>9</w:t>
            </w:r>
            <w:r w:rsidR="00E26D9F">
              <w:rPr>
                <w:rFonts w:ascii="Calibri" w:hAnsi="Calibri" w:cs="Calibri"/>
                <w:color w:val="000000"/>
                <w:sz w:val="20"/>
                <w:szCs w:val="20"/>
              </w:rPr>
              <w:t xml:space="preserve">: </w:t>
            </w:r>
            <w:r w:rsidRPr="00183CD3">
              <w:rPr>
                <w:rFonts w:ascii="Calibri" w:hAnsi="Calibri" w:cs="Calibri"/>
                <w:color w:val="000000"/>
                <w:sz w:val="20"/>
                <w:szCs w:val="20"/>
              </w:rPr>
              <w:t>Probability of Multiple Independent Events</w:t>
            </w:r>
          </w:p>
          <w:p w14:paraId="295589DE" w14:textId="67BD4364" w:rsidR="006509E2" w:rsidRPr="00183CD3" w:rsidRDefault="006509E2" w:rsidP="006509E2">
            <w:pPr>
              <w:rPr>
                <w:rFonts w:ascii="Calibri" w:hAnsi="Calibri" w:cs="Calibri"/>
                <w:color w:val="000000"/>
                <w:sz w:val="20"/>
                <w:szCs w:val="20"/>
              </w:rPr>
            </w:pPr>
            <w:r w:rsidRPr="00183CD3">
              <w:rPr>
                <w:rFonts w:ascii="Calibri" w:hAnsi="Calibri" w:cs="Calibri"/>
                <w:color w:val="000000"/>
                <w:sz w:val="20"/>
                <w:szCs w:val="20"/>
              </w:rPr>
              <w:t>10</w:t>
            </w:r>
            <w:r w:rsidR="00E26D9F">
              <w:rPr>
                <w:rFonts w:ascii="Calibri" w:hAnsi="Calibri" w:cs="Calibri"/>
                <w:color w:val="000000"/>
                <w:sz w:val="20"/>
                <w:szCs w:val="20"/>
              </w:rPr>
              <w:t>:</w:t>
            </w:r>
            <w:r w:rsidRPr="00183CD3">
              <w:rPr>
                <w:rFonts w:ascii="Calibri" w:hAnsi="Calibri" w:cs="Calibri"/>
                <w:color w:val="000000"/>
                <w:sz w:val="20"/>
                <w:szCs w:val="20"/>
              </w:rPr>
              <w:t xml:space="preserve"> Probability of Multiple Dependent Events</w:t>
            </w:r>
          </w:p>
          <w:p w14:paraId="3E0EE7F4" w14:textId="77777777" w:rsidR="00655A23" w:rsidRPr="00183CD3" w:rsidRDefault="00655A23" w:rsidP="00655A23">
            <w:pPr>
              <w:tabs>
                <w:tab w:val="left" w:pos="3063"/>
              </w:tabs>
              <w:rPr>
                <w:rFonts w:asciiTheme="majorHAnsi" w:hAnsiTheme="majorHAnsi"/>
                <w:b/>
                <w:bCs/>
                <w:color w:val="7030A0"/>
                <w:sz w:val="20"/>
                <w:szCs w:val="20"/>
              </w:rPr>
            </w:pPr>
          </w:p>
          <w:p w14:paraId="646B3C44" w14:textId="7FC0E8A3" w:rsidR="006509E2" w:rsidRPr="00183CD3" w:rsidRDefault="006509E2" w:rsidP="00655A23">
            <w:pPr>
              <w:tabs>
                <w:tab w:val="left" w:pos="3063"/>
              </w:tabs>
              <w:rPr>
                <w:rFonts w:asciiTheme="majorHAnsi" w:hAnsiTheme="majorHAnsi"/>
                <w:b/>
                <w:bCs/>
                <w:color w:val="7030A0"/>
                <w:sz w:val="20"/>
                <w:szCs w:val="20"/>
              </w:rPr>
            </w:pPr>
          </w:p>
        </w:tc>
        <w:tc>
          <w:tcPr>
            <w:tcW w:w="5157" w:type="dxa"/>
            <w:shd w:val="clear" w:color="auto" w:fill="auto"/>
          </w:tcPr>
          <w:p w14:paraId="0D13185C" w14:textId="77777777" w:rsidR="000F5CCF" w:rsidRDefault="000F5CCF" w:rsidP="000F5CCF">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309A27DD" w14:textId="63AC945B" w:rsidR="000F5CCF" w:rsidRDefault="000F5CCF" w:rsidP="000F5CCF">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the Language and Tools of Chance to Describe and Predict Events</w:t>
            </w:r>
          </w:p>
          <w:p w14:paraId="24F803BB" w14:textId="62313C64" w:rsidR="000F5CCF" w:rsidRDefault="000F5CCF" w:rsidP="00121EF8">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Extends understanding of the probability continuum by expressing and comparing probabilities using decimals (between 0 and 1), ratios, fractions, and percents.</w:t>
            </w:r>
          </w:p>
          <w:p w14:paraId="71F7F36A" w14:textId="58FA64B0" w:rsidR="000F5CCF" w:rsidRDefault="000F5CCF" w:rsidP="00121EF8">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Determines and represents theoretical probability of outcomes for two independent events (e.g., rolling a die and tossing a coin) using graphical tools (</w:t>
            </w:r>
            <w:proofErr w:type="gramStart"/>
            <w:r>
              <w:rPr>
                <w:rFonts w:asciiTheme="majorHAnsi" w:hAnsiTheme="majorHAnsi" w:cstheme="majorHAnsi"/>
                <w:w w:val="110"/>
                <w:sz w:val="20"/>
                <w:szCs w:val="20"/>
              </w:rPr>
              <w:t>e.g.</w:t>
            </w:r>
            <w:proofErr w:type="gramEnd"/>
            <w:r>
              <w:rPr>
                <w:rFonts w:asciiTheme="majorHAnsi" w:hAnsiTheme="majorHAnsi" w:cstheme="majorHAnsi"/>
                <w:w w:val="110"/>
                <w:sz w:val="20"/>
                <w:szCs w:val="20"/>
              </w:rPr>
              <w:t xml:space="preserve"> tree diagram, lists, matrix)</w:t>
            </w:r>
            <w:r w:rsidR="00121EF8">
              <w:rPr>
                <w:rFonts w:asciiTheme="majorHAnsi" w:hAnsiTheme="majorHAnsi" w:cstheme="majorHAnsi"/>
                <w:w w:val="110"/>
                <w:sz w:val="20"/>
                <w:szCs w:val="20"/>
              </w:rPr>
              <w:t>.</w:t>
            </w:r>
          </w:p>
          <w:p w14:paraId="7D180B5D" w14:textId="465812CE" w:rsidR="00121EF8" w:rsidRDefault="00121EF8" w:rsidP="00121EF8">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Distinguishes between independent and dependent events (e.g., removing marbles without replacement).</w:t>
            </w:r>
          </w:p>
          <w:p w14:paraId="20806F21" w14:textId="0C011ECE" w:rsidR="00121EF8" w:rsidRDefault="00121EF8" w:rsidP="00121EF8">
            <w:pPr>
              <w:pStyle w:val="paragraph"/>
              <w:spacing w:before="0" w:beforeAutospacing="0" w:after="0" w:afterAutospacing="0"/>
              <w:textAlignment w:val="baseline"/>
              <w:rPr>
                <w:rFonts w:asciiTheme="majorHAnsi" w:hAnsiTheme="majorHAnsi" w:cstheme="majorHAnsi"/>
                <w:b/>
                <w:bCs/>
                <w:w w:val="110"/>
                <w:sz w:val="20"/>
                <w:szCs w:val="20"/>
              </w:rPr>
            </w:pPr>
            <w:r w:rsidRPr="00121EF8">
              <w:rPr>
                <w:rFonts w:asciiTheme="majorHAnsi" w:hAnsiTheme="majorHAnsi" w:cstheme="majorHAnsi"/>
                <w:b/>
                <w:bCs/>
                <w:w w:val="110"/>
                <w:sz w:val="20"/>
                <w:szCs w:val="20"/>
              </w:rPr>
              <w:lastRenderedPageBreak/>
              <w:t>Drawing Conclusions by Making Inferences and Justifying Decisions Based on Data Collected</w:t>
            </w:r>
          </w:p>
          <w:p w14:paraId="7E922476" w14:textId="003C54E3" w:rsidR="00121EF8" w:rsidRDefault="00121EF8" w:rsidP="00121EF8">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Compares short- and long-run experimental probabilities of events to their theoretical expectations and explains the differences. </w:t>
            </w:r>
          </w:p>
          <w:p w14:paraId="00F3E4C8" w14:textId="04D6B713" w:rsidR="0078581E" w:rsidRPr="00183CD3" w:rsidRDefault="0078581E" w:rsidP="0078581E">
            <w:pPr>
              <w:rPr>
                <w:rFonts w:asciiTheme="majorHAnsi" w:hAnsiTheme="majorHAnsi" w:cs="Open Sans"/>
                <w:color w:val="7030A0"/>
                <w:sz w:val="20"/>
                <w:szCs w:val="20"/>
              </w:rPr>
            </w:pPr>
          </w:p>
        </w:tc>
      </w:tr>
      <w:tr w:rsidR="004C4BFA" w:rsidRPr="004C4BFA" w14:paraId="493E5E31" w14:textId="77777777" w:rsidTr="00A647F9">
        <w:tc>
          <w:tcPr>
            <w:tcW w:w="3780" w:type="dxa"/>
            <w:shd w:val="clear" w:color="auto" w:fill="auto"/>
          </w:tcPr>
          <w:p w14:paraId="3BB2F5BD" w14:textId="47277C61" w:rsidR="0078581E" w:rsidRPr="005B38A6" w:rsidRDefault="0078581E" w:rsidP="0078581E">
            <w:pPr>
              <w:pStyle w:val="NormalWeb"/>
              <w:spacing w:before="0" w:beforeAutospacing="0" w:after="180" w:afterAutospacing="0"/>
              <w:rPr>
                <w:rFonts w:asciiTheme="majorHAnsi" w:hAnsiTheme="majorHAnsi" w:cstheme="majorHAnsi"/>
                <w:sz w:val="20"/>
                <w:szCs w:val="20"/>
              </w:rPr>
            </w:pPr>
            <w:r w:rsidRPr="005B38A6">
              <w:rPr>
                <w:rFonts w:asciiTheme="majorHAnsi" w:hAnsiTheme="majorHAnsi" w:cstheme="majorHAnsi"/>
                <w:sz w:val="20"/>
                <w:szCs w:val="20"/>
              </w:rPr>
              <w:lastRenderedPageBreak/>
              <w:t>D2.2 </w:t>
            </w:r>
            <w:r w:rsidR="00A111FD" w:rsidRPr="005B38A6">
              <w:rPr>
                <w:rFonts w:asciiTheme="majorHAnsi" w:hAnsiTheme="majorHAnsi" w:cstheme="majorHAnsi"/>
                <w:sz w:val="20"/>
                <w:szCs w:val="20"/>
                <w:shd w:val="clear" w:color="auto" w:fill="FFFFFF"/>
                <w:lang w:val="en-US" w:eastAsia="en-US"/>
              </w:rPr>
              <w:t>determine and compare the </w:t>
            </w:r>
            <w:hyperlink r:id="rId63" w:history="1">
              <w:r w:rsidR="00A111FD" w:rsidRPr="005B38A6">
                <w:rPr>
                  <w:rFonts w:asciiTheme="majorHAnsi" w:hAnsiTheme="majorHAnsi" w:cstheme="majorHAnsi"/>
                  <w:sz w:val="20"/>
                  <w:szCs w:val="20"/>
                  <w:bdr w:val="none" w:sz="0" w:space="0" w:color="auto" w:frame="1"/>
                  <w:shd w:val="clear" w:color="auto" w:fill="FFFFFF"/>
                  <w:lang w:val="en-US" w:eastAsia="en-US"/>
                </w:rPr>
                <w:t>theoretical</w:t>
              </w:r>
            </w:hyperlink>
            <w:r w:rsidR="00A111FD" w:rsidRPr="005B38A6">
              <w:rPr>
                <w:rFonts w:asciiTheme="majorHAnsi" w:hAnsiTheme="majorHAnsi" w:cstheme="majorHAnsi"/>
                <w:sz w:val="20"/>
                <w:szCs w:val="20"/>
                <w:shd w:val="clear" w:color="auto" w:fill="FFFFFF"/>
                <w:lang w:val="en-US" w:eastAsia="en-US"/>
              </w:rPr>
              <w:t> and </w:t>
            </w:r>
            <w:hyperlink r:id="rId64" w:history="1">
              <w:r w:rsidR="00A111FD" w:rsidRPr="005B38A6">
                <w:rPr>
                  <w:rFonts w:asciiTheme="majorHAnsi" w:hAnsiTheme="majorHAnsi" w:cstheme="majorHAnsi"/>
                  <w:sz w:val="20"/>
                  <w:szCs w:val="20"/>
                  <w:bdr w:val="none" w:sz="0" w:space="0" w:color="auto" w:frame="1"/>
                  <w:shd w:val="clear" w:color="auto" w:fill="FFFFFF"/>
                  <w:lang w:val="en-US" w:eastAsia="en-US"/>
                </w:rPr>
                <w:t>experimental probabilities</w:t>
              </w:r>
            </w:hyperlink>
            <w:r w:rsidR="00A111FD" w:rsidRPr="005B38A6">
              <w:rPr>
                <w:rFonts w:asciiTheme="majorHAnsi" w:hAnsiTheme="majorHAnsi" w:cstheme="majorHAnsi"/>
                <w:sz w:val="20"/>
                <w:szCs w:val="20"/>
                <w:shd w:val="clear" w:color="auto" w:fill="FFFFFF"/>
                <w:lang w:val="en-US" w:eastAsia="en-US"/>
              </w:rPr>
              <w:t> of multiple </w:t>
            </w:r>
            <w:hyperlink r:id="rId65" w:history="1">
              <w:r w:rsidR="00A111FD" w:rsidRPr="005B38A6">
                <w:rPr>
                  <w:rFonts w:asciiTheme="majorHAnsi" w:hAnsiTheme="majorHAnsi" w:cstheme="majorHAnsi"/>
                  <w:sz w:val="20"/>
                  <w:szCs w:val="20"/>
                  <w:bdr w:val="none" w:sz="0" w:space="0" w:color="auto" w:frame="1"/>
                  <w:shd w:val="clear" w:color="auto" w:fill="FFFFFF"/>
                  <w:lang w:val="en-US" w:eastAsia="en-US"/>
                </w:rPr>
                <w:t>independent events</w:t>
              </w:r>
            </w:hyperlink>
            <w:r w:rsidR="00A111FD" w:rsidRPr="005B38A6">
              <w:rPr>
                <w:rFonts w:asciiTheme="majorHAnsi" w:hAnsiTheme="majorHAnsi" w:cstheme="majorHAnsi"/>
                <w:sz w:val="20"/>
                <w:szCs w:val="20"/>
                <w:shd w:val="clear" w:color="auto" w:fill="FFFFFF"/>
                <w:lang w:val="en-US" w:eastAsia="en-US"/>
              </w:rPr>
              <w:t> happening and of multiple </w:t>
            </w:r>
            <w:hyperlink r:id="rId66" w:history="1">
              <w:r w:rsidR="00A111FD" w:rsidRPr="005B38A6">
                <w:rPr>
                  <w:rFonts w:asciiTheme="majorHAnsi" w:hAnsiTheme="majorHAnsi" w:cstheme="majorHAnsi"/>
                  <w:sz w:val="20"/>
                  <w:szCs w:val="20"/>
                  <w:bdr w:val="none" w:sz="0" w:space="0" w:color="auto" w:frame="1"/>
                  <w:shd w:val="clear" w:color="auto" w:fill="FFFFFF"/>
                  <w:lang w:val="en-US" w:eastAsia="en-US"/>
                </w:rPr>
                <w:t>dependent events</w:t>
              </w:r>
            </w:hyperlink>
            <w:r w:rsidR="00A111FD" w:rsidRPr="005B38A6">
              <w:rPr>
                <w:rFonts w:asciiTheme="majorHAnsi" w:hAnsiTheme="majorHAnsi" w:cstheme="majorHAnsi"/>
                <w:sz w:val="20"/>
                <w:szCs w:val="20"/>
                <w:shd w:val="clear" w:color="auto" w:fill="FFFFFF"/>
                <w:lang w:val="en-US" w:eastAsia="en-US"/>
              </w:rPr>
              <w:t> happening</w:t>
            </w:r>
          </w:p>
          <w:p w14:paraId="3BA4363D" w14:textId="133EC3C0" w:rsidR="0078581E" w:rsidRPr="00844735" w:rsidRDefault="0078581E" w:rsidP="0078581E">
            <w:pPr>
              <w:shd w:val="clear" w:color="auto" w:fill="FFFFFF"/>
              <w:spacing w:after="180"/>
              <w:rPr>
                <w:rFonts w:asciiTheme="majorHAnsi" w:hAnsiTheme="majorHAnsi" w:cstheme="majorHAnsi"/>
                <w:sz w:val="20"/>
                <w:szCs w:val="20"/>
                <w:lang w:val="en-CA" w:eastAsia="en-CA"/>
              </w:rPr>
            </w:pPr>
          </w:p>
        </w:tc>
        <w:tc>
          <w:tcPr>
            <w:tcW w:w="3753" w:type="dxa"/>
            <w:shd w:val="clear" w:color="auto" w:fill="auto"/>
          </w:tcPr>
          <w:p w14:paraId="31CA0E75" w14:textId="77777777" w:rsidR="006509E2" w:rsidRPr="005F48EF" w:rsidRDefault="006509E2" w:rsidP="006509E2">
            <w:pPr>
              <w:tabs>
                <w:tab w:val="left" w:pos="3063"/>
              </w:tabs>
              <w:rPr>
                <w:rFonts w:asciiTheme="majorHAnsi" w:hAnsiTheme="majorHAnsi"/>
                <w:b/>
                <w:bCs/>
                <w:sz w:val="20"/>
                <w:szCs w:val="20"/>
              </w:rPr>
            </w:pPr>
            <w:r w:rsidRPr="005F48EF">
              <w:rPr>
                <w:rFonts w:asciiTheme="majorHAnsi" w:hAnsiTheme="majorHAnsi"/>
                <w:b/>
                <w:bCs/>
                <w:sz w:val="20"/>
                <w:szCs w:val="20"/>
              </w:rPr>
              <w:t xml:space="preserve">Data Management Unit </w:t>
            </w:r>
            <w:r>
              <w:rPr>
                <w:rFonts w:asciiTheme="majorHAnsi" w:hAnsiTheme="majorHAnsi"/>
                <w:b/>
                <w:bCs/>
                <w:sz w:val="20"/>
                <w:szCs w:val="20"/>
              </w:rPr>
              <w:t>2</w:t>
            </w:r>
            <w:r w:rsidRPr="005F48EF">
              <w:rPr>
                <w:rFonts w:asciiTheme="majorHAnsi" w:hAnsiTheme="majorHAnsi"/>
                <w:b/>
                <w:bCs/>
                <w:sz w:val="20"/>
                <w:szCs w:val="20"/>
              </w:rPr>
              <w:t xml:space="preserve">: Data </w:t>
            </w:r>
          </w:p>
          <w:p w14:paraId="29608B0B" w14:textId="0B0D9DF4" w:rsidR="006509E2" w:rsidRPr="00AA180C" w:rsidRDefault="006509E2" w:rsidP="006509E2">
            <w:pPr>
              <w:rPr>
                <w:rFonts w:ascii="Calibri" w:hAnsi="Calibri" w:cs="Calibri"/>
                <w:color w:val="000000"/>
                <w:sz w:val="20"/>
                <w:szCs w:val="20"/>
              </w:rPr>
            </w:pPr>
            <w:r w:rsidRPr="00AA180C">
              <w:rPr>
                <w:rFonts w:ascii="Calibri" w:hAnsi="Calibri" w:cs="Calibri"/>
                <w:color w:val="000000"/>
                <w:sz w:val="20"/>
                <w:szCs w:val="20"/>
              </w:rPr>
              <w:t>9. Probability of Multiple Independent Events</w:t>
            </w:r>
          </w:p>
          <w:p w14:paraId="77C2FFBB" w14:textId="24714E2B" w:rsidR="006509E2" w:rsidRPr="00AA180C" w:rsidRDefault="006509E2" w:rsidP="006509E2">
            <w:pPr>
              <w:rPr>
                <w:rFonts w:ascii="Calibri" w:hAnsi="Calibri" w:cs="Calibri"/>
                <w:color w:val="000000"/>
                <w:sz w:val="20"/>
                <w:szCs w:val="20"/>
              </w:rPr>
            </w:pPr>
            <w:r w:rsidRPr="00AA180C">
              <w:rPr>
                <w:rFonts w:ascii="Calibri" w:hAnsi="Calibri" w:cs="Calibri"/>
                <w:color w:val="000000"/>
                <w:sz w:val="20"/>
                <w:szCs w:val="20"/>
              </w:rPr>
              <w:t>10. Probability of Multiple Dependent Events</w:t>
            </w:r>
          </w:p>
          <w:p w14:paraId="58FD6BE5" w14:textId="77777777" w:rsidR="0078581E" w:rsidRDefault="0078581E" w:rsidP="0078581E">
            <w:pPr>
              <w:tabs>
                <w:tab w:val="left" w:pos="3063"/>
              </w:tabs>
              <w:rPr>
                <w:rFonts w:asciiTheme="majorHAnsi" w:hAnsiTheme="majorHAnsi"/>
                <w:color w:val="7030A0"/>
                <w:sz w:val="20"/>
                <w:szCs w:val="20"/>
              </w:rPr>
            </w:pPr>
          </w:p>
          <w:p w14:paraId="0D2109A9" w14:textId="77777777" w:rsidR="006509E2" w:rsidRPr="00112385" w:rsidRDefault="006509E2" w:rsidP="006509E2">
            <w:pPr>
              <w:spacing w:line="276" w:lineRule="auto"/>
              <w:rPr>
                <w:rFonts w:asciiTheme="majorHAnsi" w:hAnsiTheme="majorHAnsi"/>
                <w:b/>
                <w:bCs/>
                <w:sz w:val="20"/>
                <w:szCs w:val="20"/>
              </w:rPr>
            </w:pPr>
            <w:r w:rsidRPr="00112385">
              <w:rPr>
                <w:rFonts w:asciiTheme="majorHAnsi" w:hAnsiTheme="majorHAnsi"/>
                <w:b/>
                <w:bCs/>
                <w:sz w:val="20"/>
                <w:szCs w:val="20"/>
              </w:rPr>
              <w:t>Algebra Unit 3: Coding</w:t>
            </w:r>
          </w:p>
          <w:p w14:paraId="5405E838" w14:textId="77777777" w:rsidR="006509E2" w:rsidRDefault="006509E2" w:rsidP="006509E2">
            <w:pPr>
              <w:tabs>
                <w:tab w:val="left" w:pos="3063"/>
              </w:tabs>
              <w:rPr>
                <w:rFonts w:asciiTheme="majorHAnsi" w:hAnsiTheme="majorHAnsi"/>
                <w:sz w:val="20"/>
                <w:szCs w:val="20"/>
              </w:rPr>
            </w:pPr>
            <w:r w:rsidRPr="00112385">
              <w:rPr>
                <w:rFonts w:asciiTheme="majorHAnsi" w:hAnsiTheme="majorHAnsi"/>
                <w:bCs/>
                <w:sz w:val="20"/>
                <w:szCs w:val="20"/>
              </w:rPr>
              <w:t xml:space="preserve">14: </w:t>
            </w:r>
            <w:r>
              <w:rPr>
                <w:rFonts w:asciiTheme="majorHAnsi" w:hAnsiTheme="majorHAnsi"/>
                <w:sz w:val="20"/>
                <w:szCs w:val="20"/>
              </w:rPr>
              <w:t>Using Code to Simulate Independent Events</w:t>
            </w:r>
          </w:p>
          <w:p w14:paraId="25C19658" w14:textId="477C4739" w:rsidR="00183CD3" w:rsidRPr="004C4BFA" w:rsidRDefault="00183CD3" w:rsidP="006509E2">
            <w:pPr>
              <w:tabs>
                <w:tab w:val="left" w:pos="3063"/>
              </w:tabs>
              <w:rPr>
                <w:rFonts w:asciiTheme="majorHAnsi" w:hAnsiTheme="majorHAnsi"/>
                <w:color w:val="7030A0"/>
                <w:sz w:val="20"/>
                <w:szCs w:val="20"/>
              </w:rPr>
            </w:pPr>
          </w:p>
        </w:tc>
        <w:tc>
          <w:tcPr>
            <w:tcW w:w="5157" w:type="dxa"/>
            <w:shd w:val="clear" w:color="auto" w:fill="auto"/>
          </w:tcPr>
          <w:p w14:paraId="36614459" w14:textId="77777777" w:rsidR="00850B7A" w:rsidRDefault="00850B7A" w:rsidP="00850B7A">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Formulating questions, collecting data, and consolidating data in visual and graphical displays help us understand, predict, and interpret situations that involve uncertainty, variability, and randomness.</w:t>
            </w:r>
          </w:p>
          <w:p w14:paraId="4C87CCF1" w14:textId="77777777" w:rsidR="00850B7A" w:rsidRDefault="00850B7A" w:rsidP="00850B7A">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the Language and Tools of Chance to Describe and Predict Events</w:t>
            </w:r>
          </w:p>
          <w:p w14:paraId="20F1F19B" w14:textId="64C589AD" w:rsidR="00850B7A" w:rsidRDefault="00850B7A" w:rsidP="00850B7A">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Determines and represents theoretical probability of outcomes for two independent events (e.g., rolling a die and tossing a coin) using graphical tools (e.g., tree diagram, lists, matrix).</w:t>
            </w:r>
          </w:p>
          <w:p w14:paraId="3CC03DC5" w14:textId="2079C0E9" w:rsidR="00850B7A" w:rsidRDefault="00850B7A" w:rsidP="00DA2185">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Distinguishes between independent and dependent events (e.g., removing marbles without replacement).</w:t>
            </w:r>
          </w:p>
          <w:p w14:paraId="7CCE7E3A" w14:textId="77777777" w:rsidR="00850B7A" w:rsidRDefault="00850B7A" w:rsidP="00850B7A">
            <w:pPr>
              <w:pStyle w:val="paragraph"/>
              <w:spacing w:before="0" w:beforeAutospacing="0" w:after="0" w:afterAutospacing="0"/>
              <w:textAlignment w:val="baseline"/>
              <w:rPr>
                <w:rFonts w:asciiTheme="majorHAnsi" w:hAnsiTheme="majorHAnsi" w:cstheme="majorHAnsi"/>
                <w:b/>
                <w:bCs/>
                <w:w w:val="110"/>
                <w:sz w:val="20"/>
                <w:szCs w:val="20"/>
              </w:rPr>
            </w:pPr>
            <w:r w:rsidRPr="00121EF8">
              <w:rPr>
                <w:rFonts w:asciiTheme="majorHAnsi" w:hAnsiTheme="majorHAnsi" w:cstheme="majorHAnsi"/>
                <w:b/>
                <w:bCs/>
                <w:w w:val="110"/>
                <w:sz w:val="20"/>
                <w:szCs w:val="20"/>
              </w:rPr>
              <w:t>Drawing Conclusions by Making Inferences and Justifying Decisions Based on Data Collected</w:t>
            </w:r>
          </w:p>
          <w:p w14:paraId="18CD7CBF" w14:textId="25913DE4" w:rsidR="00850B7A" w:rsidRDefault="00850B7A" w:rsidP="00850B7A">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Compares short- and long-run experimental probabilities of events to their theoretical expectations and explains the differences. </w:t>
            </w:r>
          </w:p>
          <w:p w14:paraId="0EB17767" w14:textId="17A5DA50" w:rsidR="0078581E" w:rsidRPr="004C4BFA" w:rsidRDefault="0078581E" w:rsidP="0078581E">
            <w:pPr>
              <w:rPr>
                <w:rFonts w:asciiTheme="majorHAnsi" w:hAnsiTheme="majorHAnsi" w:cs="Open Sans"/>
                <w:color w:val="7030A0"/>
                <w:sz w:val="20"/>
                <w:szCs w:val="20"/>
              </w:rPr>
            </w:pPr>
          </w:p>
        </w:tc>
      </w:tr>
    </w:tbl>
    <w:p w14:paraId="250731F9" w14:textId="18B6257A" w:rsidR="00A647F9" w:rsidRDefault="00A647F9">
      <w:pPr>
        <w:rPr>
          <w:color w:val="7030A0"/>
        </w:rPr>
      </w:pPr>
    </w:p>
    <w:p w14:paraId="1EC86634" w14:textId="77777777" w:rsidR="00A647F9" w:rsidRDefault="00A647F9">
      <w:pPr>
        <w:spacing w:after="120" w:line="264" w:lineRule="auto"/>
        <w:rPr>
          <w:color w:val="7030A0"/>
        </w:rPr>
      </w:pPr>
      <w:r>
        <w:rPr>
          <w:color w:val="7030A0"/>
        </w:rP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753"/>
        <w:gridCol w:w="5157"/>
      </w:tblGrid>
      <w:tr w:rsidR="008971F5" w14:paraId="624BBB54" w14:textId="77777777" w:rsidTr="00A647F9">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F77AA1" w14:textId="77777777" w:rsidR="008971F5" w:rsidRPr="00183CD3" w:rsidRDefault="008971F5" w:rsidP="00A647F9">
            <w:pPr>
              <w:rPr>
                <w:rFonts w:asciiTheme="majorHAnsi" w:hAnsiTheme="majorHAnsi" w:cstheme="majorHAnsi"/>
                <w:b/>
                <w:sz w:val="20"/>
                <w:szCs w:val="20"/>
              </w:rPr>
            </w:pPr>
            <w:r w:rsidRPr="00183CD3">
              <w:rPr>
                <w:rFonts w:asciiTheme="majorHAnsi" w:hAnsiTheme="majorHAnsi" w:cstheme="majorHAnsi"/>
                <w:b/>
                <w:sz w:val="20"/>
                <w:szCs w:val="20"/>
              </w:rPr>
              <w:lastRenderedPageBreak/>
              <w:t>Curriculum Expectations</w:t>
            </w:r>
          </w:p>
        </w:tc>
        <w:tc>
          <w:tcPr>
            <w:tcW w:w="375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5284EB9" w14:textId="77777777" w:rsidR="008971F5" w:rsidRPr="00183CD3" w:rsidRDefault="008971F5" w:rsidP="00A647F9">
            <w:pPr>
              <w:tabs>
                <w:tab w:val="left" w:pos="3063"/>
              </w:tabs>
              <w:rPr>
                <w:rFonts w:asciiTheme="majorHAnsi" w:hAnsiTheme="majorHAnsi" w:cstheme="majorHAnsi"/>
                <w:b/>
                <w:sz w:val="20"/>
                <w:szCs w:val="20"/>
              </w:rPr>
            </w:pPr>
            <w:r w:rsidRPr="00183CD3">
              <w:rPr>
                <w:rFonts w:asciiTheme="majorHAnsi" w:hAnsiTheme="majorHAnsi" w:cstheme="majorHAnsi"/>
                <w:b/>
                <w:sz w:val="20"/>
                <w:szCs w:val="20"/>
              </w:rPr>
              <w:t>Grade 8 Mathology.ca</w:t>
            </w:r>
          </w:p>
        </w:tc>
        <w:tc>
          <w:tcPr>
            <w:tcW w:w="515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661000C" w14:textId="4039B7B3" w:rsidR="008971F5" w:rsidRPr="00183CD3" w:rsidRDefault="008971F5" w:rsidP="005B4064">
            <w:pPr>
              <w:rPr>
                <w:rFonts w:asciiTheme="majorHAnsi" w:hAnsiTheme="majorHAnsi" w:cstheme="majorHAnsi"/>
                <w:b/>
                <w:sz w:val="20"/>
                <w:szCs w:val="20"/>
              </w:rPr>
            </w:pPr>
            <w:r w:rsidRPr="00183CD3">
              <w:rPr>
                <w:rFonts w:asciiTheme="majorHAnsi" w:hAnsiTheme="majorHAnsi" w:cstheme="majorHAnsi"/>
                <w:b/>
                <w:sz w:val="20"/>
                <w:szCs w:val="20"/>
              </w:rPr>
              <w:t>Pearson Canada Grades 4</w:t>
            </w:r>
            <w:r w:rsidR="00A647F9">
              <w:rPr>
                <w:rFonts w:asciiTheme="majorHAnsi" w:hAnsiTheme="majorHAnsi" w:cstheme="majorHAnsi"/>
                <w:b/>
                <w:sz w:val="20"/>
                <w:szCs w:val="20"/>
              </w:rPr>
              <w:t>–</w:t>
            </w:r>
            <w:r w:rsidRPr="00183CD3">
              <w:rPr>
                <w:rFonts w:asciiTheme="majorHAnsi" w:hAnsiTheme="majorHAnsi" w:cstheme="majorHAnsi"/>
                <w:b/>
                <w:sz w:val="20"/>
                <w:szCs w:val="20"/>
              </w:rPr>
              <w:t>9 Mathematics Learning Progression</w:t>
            </w:r>
          </w:p>
        </w:tc>
      </w:tr>
      <w:tr w:rsidR="00844735" w:rsidRPr="00844735" w14:paraId="6D671766" w14:textId="77777777" w:rsidTr="00A647F9">
        <w:tc>
          <w:tcPr>
            <w:tcW w:w="12690" w:type="dxa"/>
            <w:gridSpan w:val="3"/>
            <w:shd w:val="clear" w:color="auto" w:fill="D9D9D9" w:themeFill="background1" w:themeFillShade="D9"/>
          </w:tcPr>
          <w:p w14:paraId="32CC946E" w14:textId="227CB3B7" w:rsidR="0078581E" w:rsidRPr="00844735" w:rsidRDefault="0078581E" w:rsidP="0078581E">
            <w:pPr>
              <w:rPr>
                <w:rFonts w:asciiTheme="majorHAnsi" w:hAnsiTheme="majorHAnsi"/>
                <w:b/>
                <w:sz w:val="20"/>
                <w:szCs w:val="20"/>
              </w:rPr>
            </w:pPr>
            <w:r w:rsidRPr="00844735">
              <w:rPr>
                <w:rFonts w:asciiTheme="majorHAnsi" w:hAnsiTheme="majorHAnsi"/>
                <w:b/>
                <w:sz w:val="20"/>
                <w:szCs w:val="20"/>
              </w:rPr>
              <w:t>E. Spatial Sense</w:t>
            </w:r>
          </w:p>
        </w:tc>
      </w:tr>
      <w:tr w:rsidR="00844735" w:rsidRPr="00844735" w14:paraId="4D73C209" w14:textId="77777777" w:rsidTr="00A647F9">
        <w:tc>
          <w:tcPr>
            <w:tcW w:w="12690" w:type="dxa"/>
            <w:gridSpan w:val="3"/>
            <w:shd w:val="clear" w:color="auto" w:fill="D9D9D9" w:themeFill="background1" w:themeFillShade="D9"/>
          </w:tcPr>
          <w:p w14:paraId="53E5128B" w14:textId="77777777" w:rsidR="0078581E" w:rsidRDefault="0078581E" w:rsidP="0078581E">
            <w:pPr>
              <w:rPr>
                <w:rFonts w:asciiTheme="majorHAnsi" w:hAnsiTheme="majorHAnsi"/>
                <w:b/>
                <w:sz w:val="20"/>
                <w:szCs w:val="20"/>
              </w:rPr>
            </w:pPr>
            <w:r w:rsidRPr="00844735">
              <w:rPr>
                <w:rFonts w:asciiTheme="majorHAnsi" w:hAnsiTheme="majorHAnsi"/>
                <w:b/>
                <w:sz w:val="20"/>
                <w:szCs w:val="20"/>
              </w:rPr>
              <w:t xml:space="preserve">E1. Geometric and Spatial Reasoning </w:t>
            </w:r>
          </w:p>
          <w:p w14:paraId="7BCB9DDB" w14:textId="4CA4BAEC" w:rsidR="0078581E" w:rsidRPr="005F3008" w:rsidRDefault="005F3008" w:rsidP="0078581E">
            <w:pPr>
              <w:rPr>
                <w:rFonts w:asciiTheme="majorHAnsi" w:hAnsiTheme="majorHAnsi"/>
                <w:bCs/>
                <w:sz w:val="20"/>
                <w:szCs w:val="20"/>
              </w:rPr>
            </w:pPr>
            <w:r w:rsidRPr="005F3008">
              <w:rPr>
                <w:rFonts w:asciiTheme="majorHAnsi" w:hAnsiTheme="majorHAnsi"/>
                <w:bCs/>
                <w:sz w:val="20"/>
                <w:szCs w:val="20"/>
              </w:rPr>
              <w:t xml:space="preserve">describe and represent shape location, and movement by applying geometric properties and spatial relationships </w:t>
            </w:r>
            <w:proofErr w:type="gramStart"/>
            <w:r w:rsidRPr="005F3008">
              <w:rPr>
                <w:rFonts w:asciiTheme="majorHAnsi" w:hAnsiTheme="majorHAnsi"/>
                <w:bCs/>
                <w:sz w:val="20"/>
                <w:szCs w:val="20"/>
              </w:rPr>
              <w:t>in order to</w:t>
            </w:r>
            <w:proofErr w:type="gramEnd"/>
            <w:r w:rsidRPr="005F3008">
              <w:rPr>
                <w:rFonts w:asciiTheme="majorHAnsi" w:hAnsiTheme="majorHAnsi"/>
                <w:bCs/>
                <w:sz w:val="20"/>
                <w:szCs w:val="20"/>
              </w:rPr>
              <w:t xml:space="preserve"> navigate the world around them</w:t>
            </w:r>
          </w:p>
        </w:tc>
      </w:tr>
      <w:tr w:rsidR="00844735" w:rsidRPr="00844735" w14:paraId="4BCE2E39" w14:textId="77777777" w:rsidTr="00A647F9">
        <w:tc>
          <w:tcPr>
            <w:tcW w:w="12690" w:type="dxa"/>
            <w:gridSpan w:val="3"/>
            <w:shd w:val="clear" w:color="auto" w:fill="D9D9D9" w:themeFill="background1" w:themeFillShade="D9"/>
          </w:tcPr>
          <w:p w14:paraId="2212F1AD" w14:textId="4AB5DCF1" w:rsidR="0078581E" w:rsidRPr="00844735" w:rsidRDefault="0078581E" w:rsidP="0078581E">
            <w:pPr>
              <w:rPr>
                <w:rFonts w:asciiTheme="majorHAnsi" w:hAnsiTheme="majorHAnsi"/>
                <w:b/>
                <w:sz w:val="20"/>
                <w:szCs w:val="20"/>
              </w:rPr>
            </w:pPr>
            <w:r w:rsidRPr="00844735">
              <w:rPr>
                <w:rFonts w:asciiTheme="majorHAnsi" w:hAnsiTheme="majorHAnsi"/>
                <w:b/>
                <w:sz w:val="20"/>
                <w:szCs w:val="20"/>
              </w:rPr>
              <w:t>Geometric Reasoning</w:t>
            </w:r>
          </w:p>
        </w:tc>
      </w:tr>
      <w:tr w:rsidR="004C4BFA" w:rsidRPr="004C4BFA" w14:paraId="181B2BAC" w14:textId="77777777" w:rsidTr="00A647F9">
        <w:tc>
          <w:tcPr>
            <w:tcW w:w="3780" w:type="dxa"/>
            <w:shd w:val="clear" w:color="auto" w:fill="auto"/>
          </w:tcPr>
          <w:p w14:paraId="5921F990" w14:textId="58B3FE49" w:rsidR="0078581E" w:rsidRPr="005B38A6" w:rsidRDefault="0078581E" w:rsidP="0078581E">
            <w:pPr>
              <w:pStyle w:val="title-index"/>
              <w:shd w:val="clear" w:color="auto" w:fill="FFFFFF"/>
              <w:spacing w:before="0" w:beforeAutospacing="0" w:after="180" w:afterAutospacing="0"/>
              <w:rPr>
                <w:rFonts w:asciiTheme="majorHAnsi" w:hAnsiTheme="majorHAnsi" w:cstheme="majorHAnsi"/>
                <w:sz w:val="20"/>
                <w:szCs w:val="20"/>
              </w:rPr>
            </w:pPr>
            <w:r w:rsidRPr="005B38A6">
              <w:rPr>
                <w:rFonts w:asciiTheme="majorHAnsi" w:hAnsiTheme="majorHAnsi" w:cstheme="majorHAnsi"/>
                <w:bCs/>
                <w:sz w:val="20"/>
                <w:szCs w:val="20"/>
              </w:rPr>
              <w:t xml:space="preserve">E1.1 </w:t>
            </w:r>
            <w:r w:rsidR="00A111FD" w:rsidRPr="005B38A6">
              <w:rPr>
                <w:rFonts w:asciiTheme="majorHAnsi" w:hAnsiTheme="majorHAnsi" w:cstheme="majorHAnsi"/>
                <w:sz w:val="20"/>
                <w:szCs w:val="20"/>
                <w:shd w:val="clear" w:color="auto" w:fill="FFFFFF"/>
                <w:lang w:val="en-US" w:eastAsia="en-US"/>
              </w:rPr>
              <w:t>identify geometric properties of tessellating shapes and identify the </w:t>
            </w:r>
            <w:hyperlink r:id="rId67" w:history="1">
              <w:r w:rsidR="00A111FD" w:rsidRPr="005B38A6">
                <w:rPr>
                  <w:rFonts w:asciiTheme="majorHAnsi" w:hAnsiTheme="majorHAnsi" w:cstheme="majorHAnsi"/>
                  <w:sz w:val="20"/>
                  <w:szCs w:val="20"/>
                  <w:bdr w:val="none" w:sz="0" w:space="0" w:color="auto" w:frame="1"/>
                  <w:shd w:val="clear" w:color="auto" w:fill="FFFFFF"/>
                  <w:lang w:val="en-US" w:eastAsia="en-US"/>
                </w:rPr>
                <w:t>transformations</w:t>
              </w:r>
            </w:hyperlink>
            <w:r w:rsidR="00A111FD" w:rsidRPr="005B38A6">
              <w:rPr>
                <w:rFonts w:asciiTheme="majorHAnsi" w:hAnsiTheme="majorHAnsi" w:cstheme="majorHAnsi"/>
                <w:sz w:val="20"/>
                <w:szCs w:val="20"/>
                <w:shd w:val="clear" w:color="auto" w:fill="FFFFFF"/>
                <w:lang w:val="en-US" w:eastAsia="en-US"/>
              </w:rPr>
              <w:t> that occur in the </w:t>
            </w:r>
            <w:hyperlink r:id="rId68" w:history="1">
              <w:r w:rsidR="00A111FD" w:rsidRPr="005B38A6">
                <w:rPr>
                  <w:rFonts w:asciiTheme="majorHAnsi" w:hAnsiTheme="majorHAnsi" w:cstheme="majorHAnsi"/>
                  <w:sz w:val="20"/>
                  <w:szCs w:val="20"/>
                  <w:bdr w:val="none" w:sz="0" w:space="0" w:color="auto" w:frame="1"/>
                  <w:shd w:val="clear" w:color="auto" w:fill="FFFFFF"/>
                  <w:lang w:val="en-US" w:eastAsia="en-US"/>
                </w:rPr>
                <w:t>tessellations</w:t>
              </w:r>
            </w:hyperlink>
          </w:p>
        </w:tc>
        <w:tc>
          <w:tcPr>
            <w:tcW w:w="3753" w:type="dxa"/>
            <w:shd w:val="clear" w:color="auto" w:fill="auto"/>
          </w:tcPr>
          <w:p w14:paraId="3FA5EC93" w14:textId="609C5767" w:rsidR="0078581E" w:rsidRPr="00593AFE" w:rsidRDefault="0078581E" w:rsidP="0078581E">
            <w:pPr>
              <w:tabs>
                <w:tab w:val="left" w:pos="3063"/>
              </w:tabs>
              <w:rPr>
                <w:rFonts w:asciiTheme="majorHAnsi" w:hAnsiTheme="majorHAnsi"/>
                <w:b/>
                <w:bCs/>
                <w:sz w:val="20"/>
                <w:szCs w:val="20"/>
              </w:rPr>
            </w:pPr>
            <w:r w:rsidRPr="00593AFE">
              <w:rPr>
                <w:rFonts w:asciiTheme="majorHAnsi" w:hAnsiTheme="majorHAnsi"/>
                <w:b/>
                <w:bCs/>
                <w:sz w:val="20"/>
                <w:szCs w:val="20"/>
              </w:rPr>
              <w:t>Geometry Unit 1: 2-D Shapes</w:t>
            </w:r>
            <w:r w:rsidR="00593AFE" w:rsidRPr="00593AFE">
              <w:rPr>
                <w:rFonts w:asciiTheme="majorHAnsi" w:hAnsiTheme="majorHAnsi"/>
                <w:b/>
                <w:bCs/>
                <w:sz w:val="20"/>
                <w:szCs w:val="20"/>
              </w:rPr>
              <w:t xml:space="preserve"> </w:t>
            </w:r>
            <w:r w:rsidR="00655A23" w:rsidRPr="00593AFE">
              <w:rPr>
                <w:rFonts w:asciiTheme="majorHAnsi" w:hAnsiTheme="majorHAnsi"/>
                <w:b/>
                <w:bCs/>
                <w:sz w:val="20"/>
                <w:szCs w:val="20"/>
              </w:rPr>
              <w:t xml:space="preserve">and 3-D </w:t>
            </w:r>
            <w:r w:rsidR="00593AFE" w:rsidRPr="00593AFE">
              <w:rPr>
                <w:rFonts w:asciiTheme="majorHAnsi" w:hAnsiTheme="majorHAnsi"/>
                <w:b/>
                <w:bCs/>
                <w:sz w:val="20"/>
                <w:szCs w:val="20"/>
              </w:rPr>
              <w:t>Objects</w:t>
            </w:r>
          </w:p>
          <w:p w14:paraId="076FE5C7" w14:textId="4D7F7DBF" w:rsidR="0078581E" w:rsidRPr="004C4BFA" w:rsidRDefault="00593AFE" w:rsidP="0078581E">
            <w:pPr>
              <w:tabs>
                <w:tab w:val="left" w:pos="3063"/>
              </w:tabs>
              <w:rPr>
                <w:rFonts w:asciiTheme="majorHAnsi" w:hAnsiTheme="majorHAnsi"/>
                <w:color w:val="7030A0"/>
                <w:sz w:val="20"/>
                <w:szCs w:val="20"/>
              </w:rPr>
            </w:pPr>
            <w:r w:rsidRPr="00593AFE">
              <w:rPr>
                <w:rFonts w:asciiTheme="majorHAnsi" w:hAnsiTheme="majorHAnsi"/>
                <w:sz w:val="20"/>
                <w:szCs w:val="20"/>
              </w:rPr>
              <w:t>8</w:t>
            </w:r>
            <w:r w:rsidR="0078581E" w:rsidRPr="00593AFE">
              <w:rPr>
                <w:rFonts w:asciiTheme="majorHAnsi" w:hAnsiTheme="majorHAnsi"/>
                <w:sz w:val="20"/>
                <w:szCs w:val="20"/>
              </w:rPr>
              <w:t xml:space="preserve">: </w:t>
            </w:r>
            <w:r w:rsidRPr="00593AFE">
              <w:rPr>
                <w:rFonts w:asciiTheme="majorHAnsi" w:hAnsiTheme="majorHAnsi"/>
                <w:sz w:val="20"/>
                <w:szCs w:val="20"/>
              </w:rPr>
              <w:t>Exploring Tessellations</w:t>
            </w:r>
          </w:p>
        </w:tc>
        <w:tc>
          <w:tcPr>
            <w:tcW w:w="5157" w:type="dxa"/>
            <w:shd w:val="clear" w:color="auto" w:fill="auto"/>
          </w:tcPr>
          <w:p w14:paraId="09FB6BCB" w14:textId="4593EAC7"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Fonts w:asciiTheme="majorHAnsi" w:hAnsiTheme="majorHAnsi" w:cstheme="majorHAnsi"/>
                <w:w w:val="110"/>
                <w:sz w:val="20"/>
                <w:szCs w:val="20"/>
              </w:rPr>
              <w:t xml:space="preserve"> </w:t>
            </w:r>
            <w:r>
              <w:rPr>
                <w:rStyle w:val="normaltextrun"/>
                <w:rFonts w:asciiTheme="majorHAnsi" w:hAnsiTheme="majorHAnsi" w:cstheme="majorHAnsi"/>
                <w:b/>
                <w:bCs/>
                <w:sz w:val="20"/>
                <w:szCs w:val="20"/>
              </w:rPr>
              <w:t>Big Idea: 2-D shapes and 3-D solids can be transformed in many ways and analyzed for change.</w:t>
            </w:r>
          </w:p>
          <w:p w14:paraId="0D63129C" w14:textId="76102180"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Exploring 2-D Shapes and 3-D Solids by Applying and Visualizing Transformations</w:t>
            </w:r>
          </w:p>
          <w:p w14:paraId="2CCD9633" w14:textId="7EC41F7C" w:rsidR="00DA2185" w:rsidRDefault="00DA2185" w:rsidP="00DA2185">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Uses properties of shapes and transformations to design tessellations. </w:t>
            </w:r>
          </w:p>
          <w:p w14:paraId="6ACEBC50" w14:textId="08781DEC" w:rsidR="0078581E" w:rsidRPr="004C4BFA" w:rsidRDefault="0078581E" w:rsidP="0078581E">
            <w:pPr>
              <w:rPr>
                <w:rFonts w:asciiTheme="majorHAnsi" w:eastAsia="Open Sans" w:hAnsiTheme="majorHAnsi" w:cs="Open Sans"/>
                <w:color w:val="7030A0"/>
                <w:sz w:val="20"/>
                <w:szCs w:val="20"/>
              </w:rPr>
            </w:pPr>
          </w:p>
        </w:tc>
      </w:tr>
      <w:tr w:rsidR="004C4BFA" w:rsidRPr="004C4BFA" w14:paraId="053D139D" w14:textId="77777777" w:rsidTr="00A647F9">
        <w:tc>
          <w:tcPr>
            <w:tcW w:w="3780" w:type="dxa"/>
            <w:shd w:val="clear" w:color="auto" w:fill="auto"/>
          </w:tcPr>
          <w:p w14:paraId="258D3B40" w14:textId="53022447" w:rsidR="0078581E" w:rsidRPr="005B38A6" w:rsidRDefault="0078581E" w:rsidP="0078581E">
            <w:pPr>
              <w:pStyle w:val="NormalWeb"/>
              <w:spacing w:before="0" w:beforeAutospacing="0" w:after="180" w:afterAutospacing="0"/>
              <w:rPr>
                <w:rFonts w:asciiTheme="majorHAnsi" w:hAnsiTheme="majorHAnsi" w:cstheme="majorHAnsi"/>
                <w:sz w:val="20"/>
                <w:szCs w:val="20"/>
              </w:rPr>
            </w:pPr>
            <w:r w:rsidRPr="005B38A6">
              <w:rPr>
                <w:rFonts w:asciiTheme="majorHAnsi" w:hAnsiTheme="majorHAnsi" w:cstheme="majorHAnsi"/>
                <w:sz w:val="20"/>
                <w:szCs w:val="20"/>
              </w:rPr>
              <w:t xml:space="preserve">E1.2 </w:t>
            </w:r>
            <w:r w:rsidR="00A111FD" w:rsidRPr="005B38A6">
              <w:rPr>
                <w:rFonts w:asciiTheme="majorHAnsi" w:hAnsiTheme="majorHAnsi" w:cstheme="majorHAnsi"/>
                <w:sz w:val="20"/>
                <w:szCs w:val="20"/>
                <w:shd w:val="clear" w:color="auto" w:fill="FFFFFF"/>
                <w:lang w:val="en-US" w:eastAsia="en-US"/>
              </w:rPr>
              <w:t>make objects and models using appropriate scales, given their top, front, and side views or their </w:t>
            </w:r>
            <w:hyperlink r:id="rId69" w:history="1">
              <w:r w:rsidR="00A111FD" w:rsidRPr="005B38A6">
                <w:rPr>
                  <w:rFonts w:asciiTheme="majorHAnsi" w:hAnsiTheme="majorHAnsi" w:cstheme="majorHAnsi"/>
                  <w:sz w:val="20"/>
                  <w:szCs w:val="20"/>
                  <w:bdr w:val="none" w:sz="0" w:space="0" w:color="auto" w:frame="1"/>
                  <w:shd w:val="clear" w:color="auto" w:fill="FFFFFF"/>
                  <w:lang w:val="en-US" w:eastAsia="en-US"/>
                </w:rPr>
                <w:t>perspective views</w:t>
              </w:r>
            </w:hyperlink>
          </w:p>
        </w:tc>
        <w:tc>
          <w:tcPr>
            <w:tcW w:w="3753" w:type="dxa"/>
            <w:shd w:val="clear" w:color="auto" w:fill="auto"/>
          </w:tcPr>
          <w:p w14:paraId="403F29BD" w14:textId="68D1FB8F" w:rsidR="00593AFE" w:rsidRPr="00593AFE" w:rsidRDefault="00593AFE" w:rsidP="00593AFE">
            <w:pPr>
              <w:tabs>
                <w:tab w:val="left" w:pos="3063"/>
              </w:tabs>
              <w:rPr>
                <w:rFonts w:asciiTheme="majorHAnsi" w:hAnsiTheme="majorHAnsi"/>
                <w:b/>
                <w:bCs/>
                <w:sz w:val="20"/>
                <w:szCs w:val="20"/>
              </w:rPr>
            </w:pPr>
            <w:r w:rsidRPr="00593AFE">
              <w:rPr>
                <w:rFonts w:asciiTheme="majorHAnsi" w:hAnsiTheme="majorHAnsi"/>
                <w:b/>
                <w:bCs/>
                <w:sz w:val="20"/>
                <w:szCs w:val="20"/>
              </w:rPr>
              <w:t>Geometry Unit 1: 2-D Shapes and 3-D Objects</w:t>
            </w:r>
          </w:p>
          <w:p w14:paraId="3626C903" w14:textId="0ED9C021" w:rsidR="0078581E" w:rsidRPr="004C4BFA" w:rsidRDefault="00593AFE" w:rsidP="00593AFE">
            <w:pPr>
              <w:tabs>
                <w:tab w:val="left" w:pos="3063"/>
              </w:tabs>
              <w:rPr>
                <w:rFonts w:asciiTheme="majorHAnsi" w:hAnsiTheme="majorHAnsi"/>
                <w:color w:val="7030A0"/>
                <w:sz w:val="20"/>
                <w:szCs w:val="20"/>
              </w:rPr>
            </w:pPr>
            <w:r>
              <w:rPr>
                <w:rFonts w:asciiTheme="majorHAnsi" w:hAnsiTheme="majorHAnsi"/>
                <w:sz w:val="20"/>
                <w:szCs w:val="20"/>
              </w:rPr>
              <w:t>9</w:t>
            </w:r>
            <w:r w:rsidRPr="00593AFE">
              <w:rPr>
                <w:rFonts w:asciiTheme="majorHAnsi" w:hAnsiTheme="majorHAnsi"/>
                <w:sz w:val="20"/>
                <w:szCs w:val="20"/>
              </w:rPr>
              <w:t xml:space="preserve">: </w:t>
            </w:r>
            <w:r>
              <w:rPr>
                <w:rFonts w:asciiTheme="majorHAnsi" w:hAnsiTheme="majorHAnsi"/>
                <w:sz w:val="20"/>
                <w:szCs w:val="20"/>
              </w:rPr>
              <w:t>Building Objects from Drawings</w:t>
            </w:r>
          </w:p>
        </w:tc>
        <w:tc>
          <w:tcPr>
            <w:tcW w:w="5157" w:type="dxa"/>
            <w:shd w:val="clear" w:color="auto" w:fill="auto"/>
          </w:tcPr>
          <w:p w14:paraId="31E415D2" w14:textId="0E2D95B7"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 xml:space="preserve">Big Idea: Objects can </w:t>
            </w:r>
            <w:proofErr w:type="gramStart"/>
            <w:r>
              <w:rPr>
                <w:rStyle w:val="normaltextrun"/>
                <w:rFonts w:asciiTheme="majorHAnsi" w:hAnsiTheme="majorHAnsi" w:cstheme="majorHAnsi"/>
                <w:b/>
                <w:bCs/>
                <w:sz w:val="20"/>
                <w:szCs w:val="20"/>
              </w:rPr>
              <w:t>be located in</w:t>
            </w:r>
            <w:proofErr w:type="gramEnd"/>
            <w:r>
              <w:rPr>
                <w:rStyle w:val="normaltextrun"/>
                <w:rFonts w:asciiTheme="majorHAnsi" w:hAnsiTheme="majorHAnsi" w:cstheme="majorHAnsi"/>
                <w:b/>
                <w:bCs/>
                <w:sz w:val="20"/>
                <w:szCs w:val="20"/>
              </w:rPr>
              <w:t xml:space="preserve"> space and viewed from multiple perspectives.</w:t>
            </w:r>
          </w:p>
          <w:p w14:paraId="1625E6EB" w14:textId="2F89096B"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Viewing and Representing Objects from Multiple Perspectives</w:t>
            </w:r>
          </w:p>
          <w:p w14:paraId="47187FBD" w14:textId="04BAAEA0" w:rsidR="00DA2185" w:rsidRDefault="00DA2185" w:rsidP="00DA2185">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Interprets and created coded plans, and constructs objects from plans (e.g., uses linking cubes to build 3-D object from plan). </w:t>
            </w:r>
          </w:p>
          <w:p w14:paraId="08FA4BDD" w14:textId="0320AD52" w:rsidR="0078581E" w:rsidRPr="004C4BFA" w:rsidRDefault="0078581E" w:rsidP="000838A2">
            <w:pPr>
              <w:rPr>
                <w:rFonts w:asciiTheme="majorHAnsi" w:eastAsia="Open Sans" w:hAnsiTheme="majorHAnsi" w:cs="Open Sans"/>
                <w:color w:val="7030A0"/>
                <w:sz w:val="20"/>
                <w:szCs w:val="20"/>
              </w:rPr>
            </w:pPr>
          </w:p>
        </w:tc>
      </w:tr>
      <w:tr w:rsidR="00844735" w:rsidRPr="00844735" w14:paraId="39692C76" w14:textId="77777777" w:rsidTr="00A647F9">
        <w:trPr>
          <w:trHeight w:val="333"/>
        </w:trPr>
        <w:tc>
          <w:tcPr>
            <w:tcW w:w="12690" w:type="dxa"/>
            <w:gridSpan w:val="3"/>
            <w:shd w:val="clear" w:color="auto" w:fill="D9D9D9" w:themeFill="background1" w:themeFillShade="D9"/>
          </w:tcPr>
          <w:p w14:paraId="1C3F09D7" w14:textId="2014E3AB" w:rsidR="00AB6AB6" w:rsidRPr="00844735" w:rsidRDefault="00AB6AB6" w:rsidP="0078581E">
            <w:pPr>
              <w:rPr>
                <w:rFonts w:asciiTheme="majorHAnsi" w:hAnsiTheme="majorHAnsi"/>
                <w:b/>
                <w:sz w:val="20"/>
                <w:szCs w:val="20"/>
              </w:rPr>
            </w:pPr>
            <w:r w:rsidRPr="00844735">
              <w:rPr>
                <w:rFonts w:asciiTheme="majorHAnsi" w:hAnsiTheme="majorHAnsi"/>
                <w:b/>
                <w:sz w:val="20"/>
                <w:szCs w:val="20"/>
              </w:rPr>
              <w:t xml:space="preserve">Location and Movement </w:t>
            </w:r>
          </w:p>
        </w:tc>
      </w:tr>
      <w:tr w:rsidR="004C4BFA" w:rsidRPr="004C4BFA" w14:paraId="3A52A60C" w14:textId="77777777" w:rsidTr="00A647F9">
        <w:tc>
          <w:tcPr>
            <w:tcW w:w="3780" w:type="dxa"/>
            <w:shd w:val="clear" w:color="auto" w:fill="auto"/>
          </w:tcPr>
          <w:p w14:paraId="12DB7CEB" w14:textId="07BA73B5" w:rsidR="0078581E" w:rsidRPr="005B38A6" w:rsidRDefault="0078581E" w:rsidP="0078581E">
            <w:pPr>
              <w:pStyle w:val="title-index"/>
              <w:spacing w:before="0" w:beforeAutospacing="0" w:after="180" w:afterAutospacing="0"/>
              <w:rPr>
                <w:rFonts w:asciiTheme="majorHAnsi" w:hAnsiTheme="majorHAnsi" w:cstheme="majorHAnsi"/>
                <w:b/>
                <w:bCs/>
                <w:sz w:val="20"/>
                <w:szCs w:val="20"/>
              </w:rPr>
            </w:pPr>
            <w:r w:rsidRPr="005B38A6">
              <w:rPr>
                <w:rFonts w:asciiTheme="majorHAnsi" w:hAnsiTheme="majorHAnsi" w:cstheme="majorHAnsi"/>
                <w:bCs/>
                <w:sz w:val="20"/>
                <w:szCs w:val="20"/>
              </w:rPr>
              <w:t xml:space="preserve">E1.3 </w:t>
            </w:r>
            <w:r w:rsidR="00A111FD" w:rsidRPr="005B38A6">
              <w:rPr>
                <w:rFonts w:asciiTheme="majorHAnsi" w:hAnsiTheme="majorHAnsi" w:cstheme="majorHAnsi"/>
                <w:sz w:val="20"/>
                <w:szCs w:val="20"/>
                <w:shd w:val="clear" w:color="auto" w:fill="FFFFFF"/>
                <w:lang w:val="en-US" w:eastAsia="en-US"/>
              </w:rPr>
              <w:t>use </w:t>
            </w:r>
            <w:hyperlink r:id="rId70" w:history="1">
              <w:r w:rsidR="00A111FD" w:rsidRPr="005B38A6">
                <w:rPr>
                  <w:rFonts w:asciiTheme="majorHAnsi" w:hAnsiTheme="majorHAnsi" w:cstheme="majorHAnsi"/>
                  <w:sz w:val="20"/>
                  <w:szCs w:val="20"/>
                  <w:bdr w:val="none" w:sz="0" w:space="0" w:color="auto" w:frame="1"/>
                  <w:shd w:val="clear" w:color="auto" w:fill="FFFFFF"/>
                  <w:lang w:val="en-US" w:eastAsia="en-US"/>
                </w:rPr>
                <w:t>scale drawings</w:t>
              </w:r>
            </w:hyperlink>
            <w:r w:rsidR="00A111FD" w:rsidRPr="005B38A6">
              <w:rPr>
                <w:rFonts w:asciiTheme="majorHAnsi" w:hAnsiTheme="majorHAnsi" w:cstheme="majorHAnsi"/>
                <w:sz w:val="20"/>
                <w:szCs w:val="20"/>
                <w:shd w:val="clear" w:color="auto" w:fill="FFFFFF"/>
                <w:lang w:val="en-US" w:eastAsia="en-US"/>
              </w:rPr>
              <w:t> to calculate actual lengths and areas, and reproduce scale drawings at different </w:t>
            </w:r>
            <w:hyperlink r:id="rId71" w:history="1">
              <w:r w:rsidR="00A111FD" w:rsidRPr="005B38A6">
                <w:rPr>
                  <w:rFonts w:asciiTheme="majorHAnsi" w:hAnsiTheme="majorHAnsi" w:cstheme="majorHAnsi"/>
                  <w:sz w:val="20"/>
                  <w:szCs w:val="20"/>
                  <w:bdr w:val="none" w:sz="0" w:space="0" w:color="auto" w:frame="1"/>
                  <w:shd w:val="clear" w:color="auto" w:fill="FFFFFF"/>
                  <w:lang w:val="en-US" w:eastAsia="en-US"/>
                </w:rPr>
                <w:t>ratios</w:t>
              </w:r>
            </w:hyperlink>
          </w:p>
        </w:tc>
        <w:tc>
          <w:tcPr>
            <w:tcW w:w="3753" w:type="dxa"/>
            <w:shd w:val="clear" w:color="auto" w:fill="auto"/>
          </w:tcPr>
          <w:p w14:paraId="450FEE69" w14:textId="3E7D60C1" w:rsidR="00593AFE" w:rsidRPr="00593AFE" w:rsidRDefault="00BC0CA1" w:rsidP="00593AFE">
            <w:pPr>
              <w:tabs>
                <w:tab w:val="left" w:pos="3063"/>
              </w:tabs>
              <w:rPr>
                <w:rFonts w:asciiTheme="majorHAnsi" w:hAnsiTheme="majorHAnsi"/>
                <w:b/>
                <w:bCs/>
                <w:sz w:val="20"/>
                <w:szCs w:val="20"/>
              </w:rPr>
            </w:pPr>
            <w:r>
              <w:rPr>
                <w:rFonts w:asciiTheme="majorHAnsi" w:hAnsiTheme="majorHAnsi"/>
                <w:b/>
                <w:bCs/>
                <w:sz w:val="20"/>
                <w:szCs w:val="20"/>
              </w:rPr>
              <w:t xml:space="preserve">Geometry </w:t>
            </w:r>
            <w:r w:rsidR="00593AFE" w:rsidRPr="00593AFE">
              <w:rPr>
                <w:rFonts w:asciiTheme="majorHAnsi" w:hAnsiTheme="majorHAnsi"/>
                <w:b/>
                <w:bCs/>
                <w:sz w:val="20"/>
                <w:szCs w:val="20"/>
              </w:rPr>
              <w:t>Unit 1: 2-D Shapes and 3-D Objects</w:t>
            </w:r>
          </w:p>
          <w:p w14:paraId="438819A7" w14:textId="4F339194" w:rsidR="00593AFE" w:rsidRPr="00593AFE" w:rsidRDefault="00593AFE" w:rsidP="00593AFE">
            <w:pPr>
              <w:tabs>
                <w:tab w:val="left" w:pos="3063"/>
              </w:tabs>
              <w:rPr>
                <w:rFonts w:asciiTheme="majorHAnsi" w:hAnsiTheme="majorHAnsi"/>
                <w:b/>
                <w:bCs/>
                <w:color w:val="7030A0"/>
                <w:sz w:val="20"/>
                <w:szCs w:val="20"/>
              </w:rPr>
            </w:pPr>
            <w:r>
              <w:rPr>
                <w:rFonts w:asciiTheme="majorHAnsi" w:hAnsiTheme="majorHAnsi"/>
                <w:sz w:val="20"/>
                <w:szCs w:val="20"/>
              </w:rPr>
              <w:t xml:space="preserve">3: </w:t>
            </w:r>
            <w:r w:rsidRPr="00593AFE">
              <w:rPr>
                <w:rFonts w:asciiTheme="majorHAnsi" w:hAnsiTheme="majorHAnsi"/>
                <w:sz w:val="20"/>
                <w:szCs w:val="20"/>
              </w:rPr>
              <w:t>Using Scale Drawings</w:t>
            </w:r>
          </w:p>
          <w:p w14:paraId="0953F2E1" w14:textId="45F783CD" w:rsidR="0078581E" w:rsidRPr="00593AFE" w:rsidRDefault="00593AFE" w:rsidP="00593AFE">
            <w:pPr>
              <w:tabs>
                <w:tab w:val="left" w:pos="3063"/>
              </w:tabs>
              <w:rPr>
                <w:rFonts w:asciiTheme="majorHAnsi" w:hAnsiTheme="majorHAnsi"/>
                <w:b/>
                <w:bCs/>
                <w:color w:val="7030A0"/>
                <w:sz w:val="20"/>
                <w:szCs w:val="20"/>
              </w:rPr>
            </w:pPr>
            <w:r w:rsidRPr="00593AFE">
              <w:rPr>
                <w:rFonts w:asciiTheme="majorHAnsi" w:hAnsiTheme="majorHAnsi"/>
                <w:sz w:val="20"/>
                <w:szCs w:val="20"/>
              </w:rPr>
              <w:t>9: Building Objects from Drawings</w:t>
            </w:r>
          </w:p>
        </w:tc>
        <w:tc>
          <w:tcPr>
            <w:tcW w:w="5157" w:type="dxa"/>
            <w:shd w:val="clear" w:color="auto" w:fill="auto"/>
          </w:tcPr>
          <w:p w14:paraId="36C9BB22" w14:textId="77777777"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 xml:space="preserve">Big Idea: Objects can </w:t>
            </w:r>
            <w:proofErr w:type="gramStart"/>
            <w:r>
              <w:rPr>
                <w:rStyle w:val="normaltextrun"/>
                <w:rFonts w:asciiTheme="majorHAnsi" w:hAnsiTheme="majorHAnsi" w:cstheme="majorHAnsi"/>
                <w:b/>
                <w:bCs/>
                <w:sz w:val="20"/>
                <w:szCs w:val="20"/>
              </w:rPr>
              <w:t>be located in</w:t>
            </w:r>
            <w:proofErr w:type="gramEnd"/>
            <w:r>
              <w:rPr>
                <w:rStyle w:val="normaltextrun"/>
                <w:rFonts w:asciiTheme="majorHAnsi" w:hAnsiTheme="majorHAnsi" w:cstheme="majorHAnsi"/>
                <w:b/>
                <w:bCs/>
                <w:sz w:val="20"/>
                <w:szCs w:val="20"/>
              </w:rPr>
              <w:t xml:space="preserve"> space and viewed from multiple perspectives.</w:t>
            </w:r>
          </w:p>
          <w:p w14:paraId="741CD619" w14:textId="77777777"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Viewing and Representing Objects from Multiple Perspectives</w:t>
            </w:r>
          </w:p>
          <w:p w14:paraId="114E799E" w14:textId="77777777" w:rsidR="00DA2185" w:rsidRDefault="00DA2185" w:rsidP="00DA2185">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Interprets and created coded plans, and constructs objects from plans (e.g., uses linking cubes to build 3-D object from plan). </w:t>
            </w:r>
          </w:p>
          <w:p w14:paraId="69546DE8" w14:textId="77777777" w:rsidR="00DA2185" w:rsidRDefault="00DA2185" w:rsidP="00DA2185">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5BD58516" w14:textId="76552410"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Assigning a unit to a continuous attribute allows us to measure and make comparisons.</w:t>
            </w:r>
          </w:p>
          <w:p w14:paraId="295F819F" w14:textId="72956118" w:rsidR="00DA2185" w:rsidRDefault="00DA2185" w:rsidP="00DA218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6BB36278" w14:textId="6092F338" w:rsidR="00DA2185" w:rsidRDefault="00DA2185" w:rsidP="00BC0CA1">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w:t>
            </w:r>
            <w:r w:rsidR="00BC0CA1">
              <w:rPr>
                <w:rFonts w:asciiTheme="majorHAnsi" w:hAnsiTheme="majorHAnsi" w:cstheme="majorHAnsi"/>
                <w:w w:val="110"/>
                <w:sz w:val="20"/>
                <w:szCs w:val="20"/>
              </w:rPr>
              <w:t>Investigates the proportional effect of a scale factor on side lengths, perimeter, and area of similar (i.e., scalar) 2-D shapes.</w:t>
            </w:r>
            <w:r>
              <w:rPr>
                <w:rFonts w:asciiTheme="majorHAnsi" w:hAnsiTheme="majorHAnsi" w:cstheme="majorHAnsi"/>
                <w:w w:val="110"/>
                <w:sz w:val="20"/>
                <w:szCs w:val="20"/>
              </w:rPr>
              <w:t xml:space="preserve"> </w:t>
            </w:r>
          </w:p>
          <w:p w14:paraId="74995B5B" w14:textId="22A3FEF1" w:rsidR="006A1DC8" w:rsidRPr="004C4BFA" w:rsidRDefault="006A1DC8" w:rsidP="0078581E">
            <w:pPr>
              <w:rPr>
                <w:rFonts w:asciiTheme="majorHAnsi" w:eastAsia="Open Sans" w:hAnsiTheme="majorHAnsi" w:cs="Open Sans"/>
                <w:color w:val="7030A0"/>
                <w:sz w:val="20"/>
                <w:szCs w:val="20"/>
              </w:rPr>
            </w:pPr>
          </w:p>
        </w:tc>
      </w:tr>
      <w:tr w:rsidR="004C4BFA" w:rsidRPr="004C4BFA" w14:paraId="19A344D9" w14:textId="77777777" w:rsidTr="00A647F9">
        <w:tc>
          <w:tcPr>
            <w:tcW w:w="3780" w:type="dxa"/>
            <w:shd w:val="clear" w:color="auto" w:fill="auto"/>
          </w:tcPr>
          <w:p w14:paraId="388C74F5" w14:textId="55783F33" w:rsidR="0078581E" w:rsidRPr="00BC0CA1" w:rsidRDefault="00BC0CA1" w:rsidP="0078581E">
            <w:pPr>
              <w:pStyle w:val="title-index"/>
              <w:spacing w:before="0" w:beforeAutospacing="0" w:after="180" w:afterAutospacing="0"/>
              <w:rPr>
                <w:rFonts w:asciiTheme="majorHAnsi" w:hAnsiTheme="majorHAnsi" w:cstheme="majorHAnsi"/>
                <w:sz w:val="20"/>
                <w:szCs w:val="20"/>
              </w:rPr>
            </w:pPr>
            <w:r>
              <w:rPr>
                <w:rFonts w:asciiTheme="majorHAnsi" w:hAnsiTheme="majorHAnsi" w:cstheme="majorHAnsi"/>
                <w:sz w:val="20"/>
                <w:szCs w:val="20"/>
              </w:rPr>
              <w:lastRenderedPageBreak/>
              <w:t>E1.4 describe and perform translations, reflections, rotations, and dilations on a Cartesian plane, and predict the results of these transformations</w:t>
            </w:r>
          </w:p>
        </w:tc>
        <w:tc>
          <w:tcPr>
            <w:tcW w:w="3753" w:type="dxa"/>
            <w:shd w:val="clear" w:color="auto" w:fill="auto"/>
          </w:tcPr>
          <w:p w14:paraId="7907098D" w14:textId="6AF5B0D1" w:rsidR="00593AFE" w:rsidRPr="00593AFE" w:rsidRDefault="00593AFE" w:rsidP="00593AFE">
            <w:pPr>
              <w:tabs>
                <w:tab w:val="left" w:pos="3063"/>
              </w:tabs>
              <w:rPr>
                <w:rFonts w:asciiTheme="majorHAnsi" w:hAnsiTheme="majorHAnsi"/>
                <w:b/>
                <w:bCs/>
                <w:sz w:val="20"/>
                <w:szCs w:val="20"/>
              </w:rPr>
            </w:pPr>
            <w:r w:rsidRPr="00593AFE">
              <w:rPr>
                <w:rFonts w:asciiTheme="majorHAnsi" w:hAnsiTheme="majorHAnsi"/>
                <w:b/>
                <w:bCs/>
                <w:sz w:val="20"/>
                <w:szCs w:val="20"/>
              </w:rPr>
              <w:t>Geometry Unit 1: 2-D Shapes and 3-D Objects</w:t>
            </w:r>
          </w:p>
          <w:p w14:paraId="4A89C10F" w14:textId="72E99294" w:rsidR="00593AFE" w:rsidRPr="00236544" w:rsidRDefault="00593AFE" w:rsidP="00593AFE">
            <w:pPr>
              <w:tabs>
                <w:tab w:val="left" w:pos="3063"/>
              </w:tabs>
              <w:rPr>
                <w:rFonts w:asciiTheme="majorHAnsi" w:hAnsiTheme="majorHAnsi"/>
                <w:sz w:val="20"/>
                <w:szCs w:val="20"/>
                <w:lang w:val="en-CA"/>
              </w:rPr>
            </w:pPr>
            <w:r w:rsidRPr="00236544">
              <w:rPr>
                <w:rFonts w:asciiTheme="majorHAnsi" w:hAnsiTheme="majorHAnsi"/>
                <w:sz w:val="20"/>
                <w:szCs w:val="20"/>
                <w:lang w:val="en-CA"/>
              </w:rPr>
              <w:t>7: Transformations on the Cartesian Plane</w:t>
            </w:r>
          </w:p>
          <w:p w14:paraId="661AA49D" w14:textId="77777777" w:rsidR="00593AFE" w:rsidRPr="00236544" w:rsidRDefault="00593AFE" w:rsidP="00593AFE">
            <w:pPr>
              <w:spacing w:line="276" w:lineRule="auto"/>
              <w:rPr>
                <w:rFonts w:asciiTheme="majorHAnsi" w:hAnsiTheme="majorHAnsi"/>
                <w:sz w:val="20"/>
                <w:szCs w:val="20"/>
                <w:lang w:val="en-CA"/>
              </w:rPr>
            </w:pPr>
          </w:p>
          <w:p w14:paraId="1BC2CDCA" w14:textId="21C0376A" w:rsidR="00112385" w:rsidRPr="00236544" w:rsidRDefault="00112385" w:rsidP="00593AFE">
            <w:pPr>
              <w:spacing w:line="276" w:lineRule="auto"/>
              <w:rPr>
                <w:rFonts w:asciiTheme="majorHAnsi" w:hAnsiTheme="majorHAnsi"/>
                <w:b/>
                <w:bCs/>
                <w:sz w:val="20"/>
                <w:szCs w:val="20"/>
                <w:lang w:val="en-CA"/>
              </w:rPr>
            </w:pPr>
            <w:r w:rsidRPr="00236544">
              <w:rPr>
                <w:rFonts w:asciiTheme="majorHAnsi" w:hAnsiTheme="majorHAnsi"/>
                <w:b/>
                <w:bCs/>
                <w:sz w:val="20"/>
                <w:szCs w:val="20"/>
                <w:lang w:val="en-CA"/>
              </w:rPr>
              <w:t>Algebra Unit 3: Coding</w:t>
            </w:r>
          </w:p>
          <w:p w14:paraId="7F6FBCDB" w14:textId="09C4EC43" w:rsidR="0078581E" w:rsidRPr="004C4BFA" w:rsidRDefault="00112385" w:rsidP="007E6683">
            <w:pPr>
              <w:spacing w:line="276" w:lineRule="auto"/>
              <w:rPr>
                <w:rFonts w:asciiTheme="majorHAnsi" w:hAnsiTheme="majorHAnsi"/>
                <w:b/>
                <w:bCs/>
                <w:color w:val="7030A0"/>
                <w:sz w:val="20"/>
                <w:szCs w:val="20"/>
              </w:rPr>
            </w:pPr>
            <w:r w:rsidRPr="00112385">
              <w:rPr>
                <w:rFonts w:asciiTheme="majorHAnsi" w:hAnsiTheme="majorHAnsi"/>
                <w:sz w:val="20"/>
                <w:szCs w:val="20"/>
              </w:rPr>
              <w:t xml:space="preserve">11: </w:t>
            </w:r>
            <w:r>
              <w:rPr>
                <w:rFonts w:asciiTheme="majorHAnsi" w:hAnsiTheme="majorHAnsi"/>
                <w:sz w:val="20"/>
                <w:szCs w:val="20"/>
              </w:rPr>
              <w:t>Using Code to Explore Translations</w:t>
            </w:r>
            <w:r w:rsidRPr="00112385">
              <w:rPr>
                <w:rFonts w:asciiTheme="majorHAnsi" w:hAnsiTheme="majorHAnsi"/>
                <w:sz w:val="20"/>
                <w:szCs w:val="20"/>
              </w:rPr>
              <w:br/>
            </w:r>
          </w:p>
        </w:tc>
        <w:tc>
          <w:tcPr>
            <w:tcW w:w="5157" w:type="dxa"/>
            <w:shd w:val="clear" w:color="auto" w:fill="auto"/>
          </w:tcPr>
          <w:p w14:paraId="10893D2B" w14:textId="77777777" w:rsidR="00BC0CA1" w:rsidRDefault="00BC0CA1" w:rsidP="00BC0CA1">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 xml:space="preserve">Big Idea: Objects can </w:t>
            </w:r>
            <w:proofErr w:type="gramStart"/>
            <w:r>
              <w:rPr>
                <w:rStyle w:val="normaltextrun"/>
                <w:rFonts w:asciiTheme="majorHAnsi" w:hAnsiTheme="majorHAnsi" w:cstheme="majorHAnsi"/>
                <w:b/>
                <w:bCs/>
                <w:sz w:val="20"/>
                <w:szCs w:val="20"/>
              </w:rPr>
              <w:t>be located in</w:t>
            </w:r>
            <w:proofErr w:type="gramEnd"/>
            <w:r>
              <w:rPr>
                <w:rStyle w:val="normaltextrun"/>
                <w:rFonts w:asciiTheme="majorHAnsi" w:hAnsiTheme="majorHAnsi" w:cstheme="majorHAnsi"/>
                <w:b/>
                <w:bCs/>
                <w:sz w:val="20"/>
                <w:szCs w:val="20"/>
              </w:rPr>
              <w:t xml:space="preserve"> space and viewed from multiple perspectives.</w:t>
            </w:r>
          </w:p>
          <w:p w14:paraId="7BFC6792" w14:textId="2D6A9120" w:rsidR="00BC0CA1" w:rsidRDefault="00BC0CA1" w:rsidP="00BC0CA1">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Locating and Mapping Objects in Space</w:t>
            </w:r>
          </w:p>
          <w:p w14:paraId="7CAD264D" w14:textId="62A86F8C" w:rsidR="0078581E" w:rsidRPr="007E6683" w:rsidRDefault="00BC0CA1" w:rsidP="007E6683">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Analyzes and predicts the location of 2-D shapes under transformation on a Cartesian plane. </w:t>
            </w:r>
          </w:p>
        </w:tc>
      </w:tr>
      <w:tr w:rsidR="00844735" w:rsidRPr="00844735" w14:paraId="39433F4F" w14:textId="77777777" w:rsidTr="00A647F9">
        <w:tc>
          <w:tcPr>
            <w:tcW w:w="12690" w:type="dxa"/>
            <w:gridSpan w:val="3"/>
            <w:shd w:val="clear" w:color="auto" w:fill="D9D9D9" w:themeFill="background1" w:themeFillShade="D9"/>
          </w:tcPr>
          <w:p w14:paraId="2DA15C51" w14:textId="77777777" w:rsidR="0078581E" w:rsidRPr="00593AFE" w:rsidRDefault="0078581E" w:rsidP="0078581E">
            <w:pPr>
              <w:rPr>
                <w:rFonts w:asciiTheme="majorHAnsi" w:hAnsiTheme="majorHAnsi"/>
                <w:b/>
                <w:sz w:val="20"/>
                <w:szCs w:val="20"/>
                <w:highlight w:val="lightGray"/>
              </w:rPr>
            </w:pPr>
            <w:r w:rsidRPr="00593AFE">
              <w:rPr>
                <w:rFonts w:asciiTheme="majorHAnsi" w:hAnsiTheme="majorHAnsi"/>
                <w:b/>
                <w:sz w:val="20"/>
                <w:szCs w:val="20"/>
                <w:highlight w:val="lightGray"/>
              </w:rPr>
              <w:t>E2. Measurement</w:t>
            </w:r>
          </w:p>
          <w:p w14:paraId="315587B0" w14:textId="512DAAB1" w:rsidR="0078581E" w:rsidRPr="00844735" w:rsidRDefault="0078581E" w:rsidP="0078581E">
            <w:pPr>
              <w:rPr>
                <w:rFonts w:asciiTheme="majorHAnsi" w:hAnsiTheme="majorHAnsi"/>
                <w:bCs/>
                <w:sz w:val="20"/>
                <w:szCs w:val="20"/>
              </w:rPr>
            </w:pPr>
            <w:r w:rsidRPr="00593AFE">
              <w:rPr>
                <w:rFonts w:asciiTheme="majorHAnsi" w:hAnsiTheme="majorHAnsi" w:cs="Open Sans"/>
                <w:sz w:val="20"/>
                <w:szCs w:val="20"/>
                <w:highlight w:val="lightGray"/>
                <w:shd w:val="clear" w:color="auto" w:fill="FFFFFF"/>
              </w:rPr>
              <w:t>compare, estimate, and determine measurements in various contexts</w:t>
            </w:r>
          </w:p>
        </w:tc>
      </w:tr>
      <w:tr w:rsidR="00844735" w:rsidRPr="00844735" w14:paraId="316E1C3A" w14:textId="77777777" w:rsidTr="00A647F9">
        <w:tc>
          <w:tcPr>
            <w:tcW w:w="12690" w:type="dxa"/>
            <w:gridSpan w:val="3"/>
            <w:shd w:val="clear" w:color="auto" w:fill="D9D9D9" w:themeFill="background1" w:themeFillShade="D9"/>
          </w:tcPr>
          <w:p w14:paraId="157B2CB0" w14:textId="511200C4" w:rsidR="0078581E" w:rsidRPr="00844735" w:rsidRDefault="0078581E" w:rsidP="0078581E">
            <w:pPr>
              <w:rPr>
                <w:rFonts w:asciiTheme="majorHAnsi" w:hAnsiTheme="majorHAnsi"/>
                <w:b/>
                <w:sz w:val="20"/>
                <w:szCs w:val="20"/>
              </w:rPr>
            </w:pPr>
            <w:r w:rsidRPr="00844735">
              <w:rPr>
                <w:rFonts w:asciiTheme="majorHAnsi" w:hAnsiTheme="majorHAnsi"/>
                <w:b/>
                <w:sz w:val="20"/>
                <w:szCs w:val="20"/>
              </w:rPr>
              <w:t>The Metric System</w:t>
            </w:r>
          </w:p>
        </w:tc>
      </w:tr>
      <w:tr w:rsidR="004C4BFA" w:rsidRPr="004C4BFA" w14:paraId="43126656" w14:textId="77777777" w:rsidTr="00A647F9">
        <w:tc>
          <w:tcPr>
            <w:tcW w:w="3780" w:type="dxa"/>
            <w:shd w:val="clear" w:color="auto" w:fill="auto"/>
          </w:tcPr>
          <w:p w14:paraId="683DB110" w14:textId="6DD8C063" w:rsidR="0078581E" w:rsidRPr="005B38A6" w:rsidRDefault="0078581E" w:rsidP="0078581E">
            <w:pPr>
              <w:pStyle w:val="title-index"/>
              <w:shd w:val="clear" w:color="auto" w:fill="FFFFFF"/>
              <w:spacing w:before="0" w:beforeAutospacing="0" w:after="180" w:afterAutospacing="0"/>
              <w:rPr>
                <w:rFonts w:asciiTheme="majorHAnsi" w:hAnsiTheme="majorHAnsi" w:cstheme="majorHAnsi"/>
                <w:b/>
                <w:bCs/>
                <w:sz w:val="20"/>
                <w:szCs w:val="20"/>
              </w:rPr>
            </w:pPr>
            <w:r w:rsidRPr="005B38A6">
              <w:rPr>
                <w:rFonts w:asciiTheme="majorHAnsi" w:hAnsiTheme="majorHAnsi" w:cstheme="majorHAnsi"/>
                <w:bCs/>
                <w:sz w:val="20"/>
                <w:szCs w:val="20"/>
              </w:rPr>
              <w:t xml:space="preserve">E2.1 </w:t>
            </w:r>
            <w:r w:rsidR="00A111FD" w:rsidRPr="005B38A6">
              <w:rPr>
                <w:rFonts w:asciiTheme="majorHAnsi" w:hAnsiTheme="majorHAnsi" w:cstheme="majorHAnsi"/>
                <w:sz w:val="20"/>
                <w:szCs w:val="20"/>
                <w:shd w:val="clear" w:color="auto" w:fill="FFFFFF"/>
                <w:lang w:val="en-US" w:eastAsia="en-US"/>
              </w:rPr>
              <w:t xml:space="preserve">represent very large (mega, giga, tera) and very small (micro, nano, </w:t>
            </w:r>
            <w:proofErr w:type="spellStart"/>
            <w:r w:rsidR="00A111FD" w:rsidRPr="005B38A6">
              <w:rPr>
                <w:rFonts w:asciiTheme="majorHAnsi" w:hAnsiTheme="majorHAnsi" w:cstheme="majorHAnsi"/>
                <w:sz w:val="20"/>
                <w:szCs w:val="20"/>
                <w:shd w:val="clear" w:color="auto" w:fill="FFFFFF"/>
                <w:lang w:val="en-US" w:eastAsia="en-US"/>
              </w:rPr>
              <w:t>pico</w:t>
            </w:r>
            <w:proofErr w:type="spellEnd"/>
            <w:r w:rsidR="00A111FD" w:rsidRPr="005B38A6">
              <w:rPr>
                <w:rFonts w:asciiTheme="majorHAnsi" w:hAnsiTheme="majorHAnsi" w:cstheme="majorHAnsi"/>
                <w:sz w:val="20"/>
                <w:szCs w:val="20"/>
                <w:shd w:val="clear" w:color="auto" w:fill="FFFFFF"/>
                <w:lang w:val="en-US" w:eastAsia="en-US"/>
              </w:rPr>
              <w:t>) metric units using models, base ten relationships, and </w:t>
            </w:r>
            <w:hyperlink r:id="rId72" w:history="1">
              <w:r w:rsidR="00A111FD" w:rsidRPr="005B38A6">
                <w:rPr>
                  <w:rFonts w:asciiTheme="majorHAnsi" w:hAnsiTheme="majorHAnsi" w:cstheme="majorHAnsi"/>
                  <w:sz w:val="20"/>
                  <w:szCs w:val="20"/>
                  <w:bdr w:val="none" w:sz="0" w:space="0" w:color="auto" w:frame="1"/>
                  <w:shd w:val="clear" w:color="auto" w:fill="FFFFFF"/>
                  <w:lang w:val="en-US" w:eastAsia="en-US"/>
                </w:rPr>
                <w:t>exponential notation</w:t>
              </w:r>
            </w:hyperlink>
          </w:p>
        </w:tc>
        <w:tc>
          <w:tcPr>
            <w:tcW w:w="3753" w:type="dxa"/>
            <w:shd w:val="clear" w:color="auto" w:fill="auto"/>
          </w:tcPr>
          <w:p w14:paraId="464F7D2E" w14:textId="77777777" w:rsidR="00383374" w:rsidRPr="00383374" w:rsidRDefault="00383374" w:rsidP="00383374">
            <w:pPr>
              <w:spacing w:line="276" w:lineRule="auto"/>
              <w:contextualSpacing/>
              <w:rPr>
                <w:rFonts w:asciiTheme="majorHAnsi" w:hAnsiTheme="majorHAnsi"/>
                <w:b/>
                <w:sz w:val="20"/>
                <w:szCs w:val="20"/>
              </w:rPr>
            </w:pPr>
            <w:r w:rsidRPr="00383374">
              <w:rPr>
                <w:rFonts w:asciiTheme="majorHAnsi" w:hAnsiTheme="majorHAnsi"/>
                <w:b/>
                <w:sz w:val="20"/>
                <w:szCs w:val="20"/>
              </w:rPr>
              <w:t xml:space="preserve">Number Unit 1: Number Relationships </w:t>
            </w:r>
          </w:p>
          <w:p w14:paraId="21BEA468" w14:textId="72822633" w:rsidR="0078581E" w:rsidRPr="004C4BFA" w:rsidRDefault="00383374" w:rsidP="00383374">
            <w:pPr>
              <w:tabs>
                <w:tab w:val="left" w:pos="3063"/>
              </w:tabs>
              <w:rPr>
                <w:rFonts w:asciiTheme="majorHAnsi" w:hAnsiTheme="majorHAnsi"/>
                <w:color w:val="7030A0"/>
                <w:sz w:val="20"/>
                <w:szCs w:val="20"/>
              </w:rPr>
            </w:pPr>
            <w:r w:rsidRPr="00383374">
              <w:rPr>
                <w:rFonts w:asciiTheme="majorHAnsi" w:hAnsiTheme="majorHAnsi"/>
                <w:sz w:val="20"/>
                <w:szCs w:val="20"/>
              </w:rPr>
              <w:t>3:  Very Large and Very Small Numbers around Us</w:t>
            </w:r>
          </w:p>
        </w:tc>
        <w:tc>
          <w:tcPr>
            <w:tcW w:w="5157" w:type="dxa"/>
            <w:shd w:val="clear" w:color="auto" w:fill="auto"/>
          </w:tcPr>
          <w:p w14:paraId="12689FAF" w14:textId="77777777" w:rsidR="00EB5D3E" w:rsidRPr="00E14B9F" w:rsidRDefault="00EB5D3E" w:rsidP="00EB5D3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52C2AAE1" w14:textId="77777777" w:rsidR="00EB5D3E" w:rsidRDefault="00EB5D3E" w:rsidP="00EB5D3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Estimating Quantities and Numbers</w:t>
            </w:r>
          </w:p>
          <w:p w14:paraId="11225D52" w14:textId="77777777" w:rsidR="00EB5D3E" w:rsidRDefault="00EB5D3E" w:rsidP="00EB5D3E">
            <w:pPr>
              <w:pStyle w:val="paragraph"/>
              <w:spacing w:before="0" w:beforeAutospacing="0" w:after="0" w:afterAutospacing="0"/>
              <w:ind w:left="176" w:hanging="142"/>
              <w:textAlignment w:val="baseline"/>
              <w:rPr>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w:t>
            </w:r>
            <w:r w:rsidRPr="00E43397">
              <w:rPr>
                <w:rFonts w:asciiTheme="majorHAnsi" w:hAnsiTheme="majorHAnsi" w:cstheme="majorHAnsi"/>
                <w:w w:val="110"/>
                <w:sz w:val="20"/>
                <w:szCs w:val="20"/>
              </w:rPr>
              <w:t>Uses</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scientiﬁc</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notation</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to</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approximate</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large</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and</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small</w:t>
            </w:r>
            <w:r w:rsidRPr="00E43397">
              <w:rPr>
                <w:rFonts w:asciiTheme="majorHAnsi" w:hAnsiTheme="majorHAnsi" w:cstheme="majorHAnsi"/>
                <w:spacing w:val="-5"/>
                <w:w w:val="110"/>
                <w:sz w:val="20"/>
                <w:szCs w:val="20"/>
              </w:rPr>
              <w:t xml:space="preserve"> </w:t>
            </w:r>
            <w:r w:rsidRPr="00E43397">
              <w:rPr>
                <w:rFonts w:asciiTheme="majorHAnsi" w:hAnsiTheme="majorHAnsi" w:cstheme="majorHAnsi"/>
                <w:w w:val="110"/>
                <w:sz w:val="20"/>
                <w:szCs w:val="20"/>
              </w:rPr>
              <w:t xml:space="preserve">values (e.g., 395 674 213 is approximately 4.0 </w:t>
            </w:r>
            <w:r w:rsidRPr="00E43397">
              <w:rPr>
                <w:w w:val="110"/>
              </w:rPr>
              <w:sym w:font="Symbol" w:char="F0B4"/>
            </w:r>
            <w:r w:rsidRPr="00E43397">
              <w:rPr>
                <w:rFonts w:asciiTheme="majorHAnsi" w:hAnsiTheme="majorHAnsi" w:cstheme="majorHAnsi"/>
                <w:sz w:val="20"/>
                <w:szCs w:val="20"/>
              </w:rPr>
              <w:t xml:space="preserve"> </w:t>
            </w:r>
            <w:r w:rsidRPr="00E43397">
              <w:rPr>
                <w:rFonts w:asciiTheme="majorHAnsi" w:hAnsiTheme="majorHAnsi" w:cstheme="majorHAnsi"/>
                <w:spacing w:val="-2"/>
                <w:w w:val="110"/>
                <w:sz w:val="20"/>
                <w:szCs w:val="20"/>
              </w:rPr>
              <w:t>10</w:t>
            </w:r>
            <w:r w:rsidRPr="00E43397">
              <w:rPr>
                <w:rFonts w:asciiTheme="majorHAnsi" w:hAnsiTheme="majorHAnsi" w:cstheme="majorHAnsi"/>
                <w:spacing w:val="-2"/>
                <w:w w:val="110"/>
                <w:sz w:val="20"/>
                <w:szCs w:val="20"/>
                <w:vertAlign w:val="superscript"/>
              </w:rPr>
              <w:t>8</w:t>
            </w:r>
            <w:r w:rsidRPr="00E43397">
              <w:rPr>
                <w:rFonts w:asciiTheme="majorHAnsi" w:hAnsiTheme="majorHAnsi" w:cstheme="majorHAnsi"/>
                <w:spacing w:val="-2"/>
                <w:w w:val="110"/>
                <w:sz w:val="20"/>
                <w:szCs w:val="20"/>
              </w:rPr>
              <w:t>).</w:t>
            </w:r>
          </w:p>
          <w:p w14:paraId="6E62D59F" w14:textId="77777777" w:rsidR="00EB5D3E" w:rsidRDefault="00EB5D3E" w:rsidP="00EB5D3E">
            <w:pPr>
              <w:pStyle w:val="paragraph"/>
              <w:spacing w:before="0" w:beforeAutospacing="0" w:after="0" w:afterAutospacing="0"/>
              <w:textAlignment w:val="baseline"/>
              <w:rPr>
                <w:rFonts w:asciiTheme="majorHAnsi" w:hAnsiTheme="majorHAnsi" w:cstheme="majorHAnsi"/>
                <w:spacing w:val="-2"/>
                <w:w w:val="110"/>
                <w:sz w:val="20"/>
                <w:szCs w:val="20"/>
              </w:rPr>
            </w:pPr>
          </w:p>
          <w:p w14:paraId="60AA35DD" w14:textId="77777777" w:rsidR="00EB5D3E" w:rsidRPr="00E14B9F" w:rsidRDefault="00EB5D3E" w:rsidP="00EB5D3E">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grouped by or partitioned into equal-sized units.</w:t>
            </w:r>
          </w:p>
          <w:p w14:paraId="7CE137EC" w14:textId="77777777" w:rsidR="00EB5D3E" w:rsidRDefault="00EB5D3E" w:rsidP="00EB5D3E">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Unitizing Quantities into Base-Ten Units</w:t>
            </w:r>
          </w:p>
          <w:p w14:paraId="672B545D" w14:textId="77777777" w:rsidR="00EB5D3E" w:rsidRPr="00EB5D3E" w:rsidRDefault="00EB5D3E" w:rsidP="00EB5D3E">
            <w:pPr>
              <w:pStyle w:val="paragraph"/>
              <w:spacing w:before="0" w:beforeAutospacing="0" w:after="0" w:afterAutospacing="0"/>
              <w:ind w:left="176" w:hanging="142"/>
              <w:textAlignment w:val="baseline"/>
              <w:rPr>
                <w:rStyle w:val="normaltextrun"/>
                <w:rFonts w:asciiTheme="majorHAnsi" w:hAnsiTheme="majorHAnsi" w:cstheme="majorHAnsi"/>
                <w:spacing w:val="-2"/>
                <w:w w:val="110"/>
                <w:sz w:val="20"/>
                <w:szCs w:val="20"/>
              </w:rPr>
            </w:pPr>
            <w:r w:rsidRPr="00B74302">
              <w:rPr>
                <w:rFonts w:asciiTheme="majorHAnsi" w:hAnsiTheme="majorHAnsi" w:cstheme="majorHAnsi"/>
                <w:w w:val="110"/>
                <w:sz w:val="20"/>
                <w:szCs w:val="20"/>
              </w:rPr>
              <w:t>-</w:t>
            </w:r>
            <w:r>
              <w:rPr>
                <w:rFonts w:asciiTheme="majorHAnsi" w:hAnsiTheme="majorHAnsi" w:cstheme="majorHAnsi"/>
                <w:w w:val="110"/>
                <w:sz w:val="20"/>
                <w:szCs w:val="20"/>
              </w:rPr>
              <w:t xml:space="preserve">  Uses place value, rounding, and powers of 10 to represent very large and very small numbers using scientific notation (e.g., 3 241 782 can be represented as 3.24 </w:t>
            </w:r>
            <w:r w:rsidRPr="00E43397">
              <w:rPr>
                <w:w w:val="110"/>
              </w:rPr>
              <w:sym w:font="Symbol" w:char="F0B4"/>
            </w:r>
            <w:r w:rsidRPr="00E43397">
              <w:rPr>
                <w:rFonts w:asciiTheme="majorHAnsi" w:hAnsiTheme="majorHAnsi" w:cstheme="majorHAnsi"/>
                <w:sz w:val="20"/>
                <w:szCs w:val="20"/>
              </w:rPr>
              <w:t xml:space="preserve"> </w:t>
            </w:r>
            <w:r w:rsidRPr="00E43397">
              <w:rPr>
                <w:rFonts w:asciiTheme="majorHAnsi" w:hAnsiTheme="majorHAnsi" w:cstheme="majorHAnsi"/>
                <w:spacing w:val="-2"/>
                <w:w w:val="110"/>
                <w:sz w:val="20"/>
                <w:szCs w:val="20"/>
              </w:rPr>
              <w:t>10</w:t>
            </w:r>
            <w:r>
              <w:rPr>
                <w:rFonts w:asciiTheme="majorHAnsi" w:hAnsiTheme="majorHAnsi" w:cstheme="majorHAnsi"/>
                <w:spacing w:val="-2"/>
                <w:w w:val="110"/>
                <w:sz w:val="20"/>
                <w:szCs w:val="20"/>
                <w:vertAlign w:val="superscript"/>
              </w:rPr>
              <w:t>6</w:t>
            </w:r>
            <w:r>
              <w:rPr>
                <w:rFonts w:asciiTheme="majorHAnsi" w:hAnsiTheme="majorHAnsi" w:cstheme="majorHAnsi"/>
                <w:spacing w:val="-2"/>
                <w:w w:val="110"/>
                <w:sz w:val="20"/>
                <w:szCs w:val="20"/>
              </w:rPr>
              <w:t>).</w:t>
            </w:r>
          </w:p>
          <w:p w14:paraId="29B5EB58" w14:textId="18E126A5" w:rsidR="007C588F" w:rsidRPr="004C4BFA" w:rsidRDefault="007C588F" w:rsidP="0078581E">
            <w:pPr>
              <w:rPr>
                <w:rFonts w:asciiTheme="majorHAnsi" w:hAnsiTheme="majorHAnsi" w:cs="Open Sans"/>
                <w:color w:val="7030A0"/>
                <w:sz w:val="20"/>
                <w:szCs w:val="20"/>
              </w:rPr>
            </w:pPr>
          </w:p>
        </w:tc>
      </w:tr>
      <w:tr w:rsidR="00255749" w:rsidRPr="00255749" w14:paraId="60E27474" w14:textId="77777777" w:rsidTr="00A647F9">
        <w:tc>
          <w:tcPr>
            <w:tcW w:w="12690" w:type="dxa"/>
            <w:gridSpan w:val="3"/>
            <w:shd w:val="clear" w:color="auto" w:fill="D9D9D9" w:themeFill="background1" w:themeFillShade="D9"/>
          </w:tcPr>
          <w:p w14:paraId="7A246277" w14:textId="5531E7F9" w:rsidR="0078581E" w:rsidRPr="005B38A6" w:rsidRDefault="00A111FD" w:rsidP="0078581E">
            <w:pPr>
              <w:rPr>
                <w:rFonts w:asciiTheme="majorHAnsi" w:hAnsiTheme="majorHAnsi" w:cstheme="majorHAnsi"/>
                <w:b/>
                <w:sz w:val="20"/>
                <w:szCs w:val="20"/>
              </w:rPr>
            </w:pPr>
            <w:r w:rsidRPr="005B38A6">
              <w:rPr>
                <w:rFonts w:asciiTheme="majorHAnsi" w:hAnsiTheme="majorHAnsi" w:cstheme="majorHAnsi"/>
                <w:b/>
                <w:sz w:val="20"/>
                <w:szCs w:val="20"/>
              </w:rPr>
              <w:t>Lines and Angles</w:t>
            </w:r>
          </w:p>
        </w:tc>
      </w:tr>
      <w:tr w:rsidR="004C4BFA" w:rsidRPr="004C4BFA" w14:paraId="2417EF73" w14:textId="77777777" w:rsidTr="00A647F9">
        <w:tc>
          <w:tcPr>
            <w:tcW w:w="3780" w:type="dxa"/>
            <w:shd w:val="clear" w:color="auto" w:fill="auto"/>
          </w:tcPr>
          <w:p w14:paraId="6A9A5E7B" w14:textId="29D3DF3A" w:rsidR="0078581E" w:rsidRPr="005B38A6" w:rsidRDefault="00255749" w:rsidP="0078581E">
            <w:pPr>
              <w:rPr>
                <w:rFonts w:asciiTheme="majorHAnsi" w:hAnsiTheme="majorHAnsi" w:cstheme="majorHAnsi"/>
                <w:bCs/>
                <w:sz w:val="20"/>
                <w:szCs w:val="20"/>
              </w:rPr>
            </w:pPr>
            <w:r w:rsidRPr="005B38A6">
              <w:rPr>
                <w:rFonts w:asciiTheme="majorHAnsi" w:hAnsiTheme="majorHAnsi" w:cstheme="majorHAnsi"/>
                <w:bCs/>
                <w:sz w:val="20"/>
                <w:szCs w:val="20"/>
              </w:rPr>
              <w:t>E2.</w:t>
            </w:r>
            <w:r w:rsidR="00A111FD" w:rsidRPr="005B38A6">
              <w:rPr>
                <w:rFonts w:asciiTheme="majorHAnsi" w:hAnsiTheme="majorHAnsi" w:cstheme="majorHAnsi"/>
                <w:bCs/>
                <w:sz w:val="20"/>
                <w:szCs w:val="20"/>
              </w:rPr>
              <w:t>2</w:t>
            </w:r>
            <w:r w:rsidRPr="005B38A6">
              <w:rPr>
                <w:rFonts w:asciiTheme="majorHAnsi" w:hAnsiTheme="majorHAnsi" w:cstheme="majorHAnsi"/>
                <w:bCs/>
                <w:sz w:val="20"/>
                <w:szCs w:val="20"/>
              </w:rPr>
              <w:t xml:space="preserve"> </w:t>
            </w:r>
            <w:r w:rsidR="00A111FD" w:rsidRPr="005B38A6">
              <w:rPr>
                <w:rFonts w:asciiTheme="majorHAnsi" w:hAnsiTheme="majorHAnsi" w:cstheme="majorHAnsi"/>
                <w:sz w:val="20"/>
                <w:szCs w:val="20"/>
                <w:shd w:val="clear" w:color="auto" w:fill="FFFFFF"/>
              </w:rPr>
              <w:t>solve problems involving angle properties, including the properties of intersecting and </w:t>
            </w:r>
            <w:hyperlink r:id="rId73" w:history="1">
              <w:r w:rsidR="00A111FD" w:rsidRPr="005B38A6">
                <w:rPr>
                  <w:rFonts w:asciiTheme="majorHAnsi" w:hAnsiTheme="majorHAnsi" w:cstheme="majorHAnsi"/>
                  <w:sz w:val="20"/>
                  <w:szCs w:val="20"/>
                  <w:bdr w:val="none" w:sz="0" w:space="0" w:color="auto" w:frame="1"/>
                  <w:shd w:val="clear" w:color="auto" w:fill="FFFFFF"/>
                </w:rPr>
                <w:t>parallel lines</w:t>
              </w:r>
            </w:hyperlink>
            <w:r w:rsidR="00A111FD" w:rsidRPr="005B38A6">
              <w:rPr>
                <w:rFonts w:asciiTheme="majorHAnsi" w:hAnsiTheme="majorHAnsi" w:cstheme="majorHAnsi"/>
                <w:sz w:val="20"/>
                <w:szCs w:val="20"/>
                <w:shd w:val="clear" w:color="auto" w:fill="FFFFFF"/>
              </w:rPr>
              <w:t> and of polygons</w:t>
            </w:r>
          </w:p>
        </w:tc>
        <w:tc>
          <w:tcPr>
            <w:tcW w:w="3753" w:type="dxa"/>
            <w:shd w:val="clear" w:color="auto" w:fill="auto"/>
          </w:tcPr>
          <w:p w14:paraId="05A936D9" w14:textId="5F7AC154" w:rsidR="00593AFE" w:rsidRPr="00593AFE" w:rsidRDefault="00593AFE" w:rsidP="00593AFE">
            <w:pPr>
              <w:tabs>
                <w:tab w:val="left" w:pos="3063"/>
              </w:tabs>
              <w:rPr>
                <w:rFonts w:asciiTheme="majorHAnsi" w:hAnsiTheme="majorHAnsi"/>
                <w:b/>
                <w:bCs/>
                <w:sz w:val="20"/>
                <w:szCs w:val="20"/>
              </w:rPr>
            </w:pPr>
            <w:r w:rsidRPr="00593AFE">
              <w:rPr>
                <w:rFonts w:asciiTheme="majorHAnsi" w:hAnsiTheme="majorHAnsi"/>
                <w:b/>
                <w:bCs/>
                <w:sz w:val="20"/>
                <w:szCs w:val="20"/>
              </w:rPr>
              <w:t>Measurement</w:t>
            </w:r>
            <w:r w:rsidR="00BC0CA1">
              <w:rPr>
                <w:rFonts w:asciiTheme="majorHAnsi" w:hAnsiTheme="majorHAnsi"/>
                <w:b/>
                <w:bCs/>
                <w:sz w:val="20"/>
                <w:szCs w:val="20"/>
              </w:rPr>
              <w:t xml:space="preserve"> </w:t>
            </w:r>
            <w:r w:rsidRPr="00593AFE">
              <w:rPr>
                <w:rFonts w:asciiTheme="majorHAnsi" w:hAnsiTheme="majorHAnsi"/>
                <w:b/>
                <w:bCs/>
                <w:sz w:val="20"/>
                <w:szCs w:val="20"/>
              </w:rPr>
              <w:t>Unit 1: 2-D Shapes and 3-D Objects</w:t>
            </w:r>
          </w:p>
          <w:p w14:paraId="3F277471" w14:textId="3279DCDF" w:rsidR="0078581E" w:rsidRPr="004C4BFA" w:rsidRDefault="00593AFE" w:rsidP="00593AFE">
            <w:pPr>
              <w:tabs>
                <w:tab w:val="left" w:pos="3063"/>
              </w:tabs>
              <w:rPr>
                <w:rFonts w:asciiTheme="majorHAnsi" w:hAnsiTheme="majorHAnsi"/>
                <w:b/>
                <w:bCs/>
                <w:color w:val="7030A0"/>
                <w:sz w:val="20"/>
                <w:szCs w:val="20"/>
              </w:rPr>
            </w:pPr>
            <w:r>
              <w:rPr>
                <w:rFonts w:asciiTheme="majorHAnsi" w:hAnsiTheme="majorHAnsi"/>
                <w:sz w:val="20"/>
                <w:szCs w:val="20"/>
              </w:rPr>
              <w:t>4: Exploring Angle Properties</w:t>
            </w:r>
          </w:p>
        </w:tc>
        <w:tc>
          <w:tcPr>
            <w:tcW w:w="5157" w:type="dxa"/>
            <w:shd w:val="clear" w:color="auto" w:fill="auto"/>
          </w:tcPr>
          <w:p w14:paraId="0FD278C7" w14:textId="7884A985" w:rsidR="00BC0CA1" w:rsidRDefault="00BC0CA1" w:rsidP="00BC0CA1">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2-D shapes and 3-D solids can be analyzed and classified in different ways by their attributes.</w:t>
            </w:r>
          </w:p>
          <w:p w14:paraId="18701D9F" w14:textId="3484B381" w:rsidR="00BC0CA1" w:rsidRDefault="00BC0CA1" w:rsidP="00BC0CA1">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Investigating Geometric Attributes and Properties of 2-D Shapes and 3-D Solids</w:t>
            </w:r>
          </w:p>
          <w:p w14:paraId="4F652531" w14:textId="20B4C6EB" w:rsidR="0078581E" w:rsidRDefault="00BC0CA1" w:rsidP="00743D18">
            <w:pPr>
              <w:ind w:left="176" w:hanging="176"/>
              <w:rPr>
                <w:rFonts w:asciiTheme="majorHAnsi" w:hAnsiTheme="majorHAnsi" w:cstheme="majorHAnsi"/>
                <w:w w:val="110"/>
                <w:sz w:val="20"/>
                <w:szCs w:val="20"/>
              </w:rPr>
            </w:pPr>
            <w:r>
              <w:rPr>
                <w:rFonts w:asciiTheme="majorHAnsi" w:hAnsiTheme="majorHAnsi" w:cstheme="majorHAnsi"/>
                <w:w w:val="110"/>
                <w:sz w:val="20"/>
                <w:szCs w:val="20"/>
              </w:rPr>
              <w:t xml:space="preserve">-  </w:t>
            </w:r>
            <w:r w:rsidR="00743D18">
              <w:rPr>
                <w:rFonts w:asciiTheme="majorHAnsi" w:hAnsiTheme="majorHAnsi" w:cstheme="majorHAnsi"/>
                <w:w w:val="110"/>
                <w:sz w:val="20"/>
                <w:szCs w:val="20"/>
              </w:rPr>
              <w:t>Develops and applies understanding of angle relationships of intersecting lines, transversals, and triangles to solve problems.</w:t>
            </w:r>
          </w:p>
          <w:p w14:paraId="0CAD7413" w14:textId="258955FE" w:rsidR="00743D18" w:rsidRDefault="00743D18" w:rsidP="00743D18">
            <w:pPr>
              <w:ind w:left="176" w:hanging="176"/>
              <w:rPr>
                <w:rFonts w:asciiTheme="majorHAnsi" w:hAnsiTheme="majorHAnsi" w:cstheme="majorHAnsi"/>
                <w:w w:val="110"/>
                <w:sz w:val="20"/>
                <w:szCs w:val="20"/>
              </w:rPr>
            </w:pPr>
            <w:r>
              <w:rPr>
                <w:rFonts w:asciiTheme="majorHAnsi" w:hAnsiTheme="majorHAnsi" w:cstheme="majorHAnsi"/>
                <w:w w:val="110"/>
                <w:sz w:val="20"/>
                <w:szCs w:val="20"/>
              </w:rPr>
              <w:t>-  Uses interior angle properties of polygons to solve problems and determine similarity</w:t>
            </w:r>
          </w:p>
          <w:p w14:paraId="67AAF222" w14:textId="17E9A1CD" w:rsidR="00743D18" w:rsidRPr="004C4BFA" w:rsidRDefault="00743D18" w:rsidP="00743D18">
            <w:pPr>
              <w:ind w:left="176" w:hanging="176"/>
              <w:rPr>
                <w:rFonts w:asciiTheme="majorHAnsi" w:hAnsiTheme="majorHAnsi"/>
                <w:b/>
                <w:color w:val="7030A0"/>
                <w:sz w:val="20"/>
                <w:szCs w:val="20"/>
              </w:rPr>
            </w:pPr>
          </w:p>
        </w:tc>
      </w:tr>
    </w:tbl>
    <w:p w14:paraId="36B43122" w14:textId="77777777" w:rsidR="00A647F9" w:rsidRDefault="00A647F9">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753"/>
        <w:gridCol w:w="5157"/>
      </w:tblGrid>
      <w:tr w:rsidR="00255749" w:rsidRPr="00255749" w14:paraId="0F7EFF89" w14:textId="77777777" w:rsidTr="00A647F9">
        <w:trPr>
          <w:trHeight w:val="364"/>
        </w:trPr>
        <w:tc>
          <w:tcPr>
            <w:tcW w:w="12690" w:type="dxa"/>
            <w:gridSpan w:val="3"/>
            <w:shd w:val="clear" w:color="auto" w:fill="D9D9D9" w:themeFill="background1" w:themeFillShade="D9"/>
          </w:tcPr>
          <w:p w14:paraId="46AA54AB" w14:textId="05B61E47" w:rsidR="0078581E" w:rsidRPr="00255749" w:rsidRDefault="00A111FD" w:rsidP="0078581E">
            <w:pPr>
              <w:rPr>
                <w:rFonts w:asciiTheme="majorHAnsi" w:hAnsiTheme="majorHAnsi"/>
                <w:b/>
                <w:sz w:val="20"/>
                <w:szCs w:val="20"/>
              </w:rPr>
            </w:pPr>
            <w:r>
              <w:rPr>
                <w:rFonts w:asciiTheme="majorHAnsi" w:hAnsiTheme="majorHAnsi"/>
                <w:b/>
                <w:sz w:val="20"/>
                <w:szCs w:val="20"/>
              </w:rPr>
              <w:lastRenderedPageBreak/>
              <w:t xml:space="preserve">Length, Area, and </w:t>
            </w:r>
            <w:r w:rsidR="00255749" w:rsidRPr="00255749">
              <w:rPr>
                <w:rFonts w:asciiTheme="majorHAnsi" w:hAnsiTheme="majorHAnsi"/>
                <w:b/>
                <w:sz w:val="20"/>
                <w:szCs w:val="20"/>
              </w:rPr>
              <w:t>Volume</w:t>
            </w:r>
            <w:r w:rsidR="0078581E" w:rsidRPr="00255749">
              <w:rPr>
                <w:rFonts w:asciiTheme="majorHAnsi" w:hAnsiTheme="majorHAnsi"/>
                <w:b/>
                <w:sz w:val="20"/>
                <w:szCs w:val="20"/>
              </w:rPr>
              <w:t xml:space="preserve"> </w:t>
            </w:r>
          </w:p>
        </w:tc>
      </w:tr>
      <w:tr w:rsidR="004C4BFA" w:rsidRPr="004C4BFA" w14:paraId="59031C1F" w14:textId="77777777" w:rsidTr="00A647F9">
        <w:tc>
          <w:tcPr>
            <w:tcW w:w="3780" w:type="dxa"/>
            <w:shd w:val="clear" w:color="auto" w:fill="auto"/>
          </w:tcPr>
          <w:p w14:paraId="34214949" w14:textId="5CC75F71" w:rsidR="0078581E" w:rsidRPr="005B38A6" w:rsidRDefault="0078581E" w:rsidP="0078581E">
            <w:pPr>
              <w:rPr>
                <w:rFonts w:asciiTheme="majorHAnsi" w:hAnsiTheme="majorHAnsi" w:cstheme="majorHAnsi"/>
                <w:bCs/>
                <w:sz w:val="20"/>
                <w:szCs w:val="20"/>
              </w:rPr>
            </w:pPr>
            <w:r w:rsidRPr="005B38A6">
              <w:rPr>
                <w:rFonts w:asciiTheme="majorHAnsi" w:hAnsiTheme="majorHAnsi" w:cstheme="majorHAnsi"/>
                <w:bCs/>
                <w:sz w:val="20"/>
                <w:szCs w:val="20"/>
              </w:rPr>
              <w:t>E2.</w:t>
            </w:r>
            <w:r w:rsidR="00A111FD" w:rsidRPr="005B38A6">
              <w:rPr>
                <w:rFonts w:asciiTheme="majorHAnsi" w:hAnsiTheme="majorHAnsi" w:cstheme="majorHAnsi"/>
                <w:bCs/>
                <w:sz w:val="20"/>
                <w:szCs w:val="20"/>
              </w:rPr>
              <w:t>3</w:t>
            </w:r>
            <w:r w:rsidRPr="005B38A6">
              <w:rPr>
                <w:rFonts w:asciiTheme="majorHAnsi" w:hAnsiTheme="majorHAnsi" w:cstheme="majorHAnsi"/>
                <w:bCs/>
                <w:sz w:val="20"/>
                <w:szCs w:val="20"/>
              </w:rPr>
              <w:t xml:space="preserve"> </w:t>
            </w:r>
            <w:r w:rsidR="00A111FD" w:rsidRPr="005B38A6">
              <w:rPr>
                <w:rFonts w:asciiTheme="majorHAnsi" w:hAnsiTheme="majorHAnsi" w:cstheme="majorHAnsi"/>
                <w:sz w:val="20"/>
                <w:szCs w:val="20"/>
                <w:shd w:val="clear" w:color="auto" w:fill="FFFFFF"/>
              </w:rPr>
              <w:t>solve problems involving the </w:t>
            </w:r>
            <w:hyperlink r:id="rId74" w:history="1">
              <w:r w:rsidR="00A111FD" w:rsidRPr="005B38A6">
                <w:rPr>
                  <w:rFonts w:asciiTheme="majorHAnsi" w:hAnsiTheme="majorHAnsi" w:cstheme="majorHAnsi"/>
                  <w:sz w:val="20"/>
                  <w:szCs w:val="20"/>
                  <w:bdr w:val="none" w:sz="0" w:space="0" w:color="auto" w:frame="1"/>
                  <w:shd w:val="clear" w:color="auto" w:fill="FFFFFF"/>
                </w:rPr>
                <w:t>perimeter</w:t>
              </w:r>
            </w:hyperlink>
            <w:r w:rsidR="00A111FD" w:rsidRPr="005B38A6">
              <w:rPr>
                <w:rFonts w:asciiTheme="majorHAnsi" w:hAnsiTheme="majorHAnsi" w:cstheme="majorHAnsi"/>
                <w:sz w:val="20"/>
                <w:szCs w:val="20"/>
                <w:shd w:val="clear" w:color="auto" w:fill="FFFFFF"/>
              </w:rPr>
              <w:t>, </w:t>
            </w:r>
            <w:hyperlink r:id="rId75" w:history="1">
              <w:r w:rsidR="00A111FD" w:rsidRPr="005B38A6">
                <w:rPr>
                  <w:rFonts w:asciiTheme="majorHAnsi" w:hAnsiTheme="majorHAnsi" w:cstheme="majorHAnsi"/>
                  <w:sz w:val="20"/>
                  <w:szCs w:val="20"/>
                  <w:bdr w:val="none" w:sz="0" w:space="0" w:color="auto" w:frame="1"/>
                  <w:shd w:val="clear" w:color="auto" w:fill="FFFFFF"/>
                </w:rPr>
                <w:t>circumference</w:t>
              </w:r>
            </w:hyperlink>
            <w:r w:rsidR="00A111FD" w:rsidRPr="005B38A6">
              <w:rPr>
                <w:rFonts w:asciiTheme="majorHAnsi" w:hAnsiTheme="majorHAnsi" w:cstheme="majorHAnsi"/>
                <w:sz w:val="20"/>
                <w:szCs w:val="20"/>
                <w:shd w:val="clear" w:color="auto" w:fill="FFFFFF"/>
              </w:rPr>
              <w:t>, area, </w:t>
            </w:r>
            <w:hyperlink r:id="rId76" w:history="1">
              <w:r w:rsidR="00A111FD" w:rsidRPr="005B38A6">
                <w:rPr>
                  <w:rFonts w:asciiTheme="majorHAnsi" w:hAnsiTheme="majorHAnsi" w:cstheme="majorHAnsi"/>
                  <w:sz w:val="20"/>
                  <w:szCs w:val="20"/>
                  <w:bdr w:val="none" w:sz="0" w:space="0" w:color="auto" w:frame="1"/>
                  <w:shd w:val="clear" w:color="auto" w:fill="FFFFFF"/>
                </w:rPr>
                <w:t>volume</w:t>
              </w:r>
            </w:hyperlink>
            <w:r w:rsidR="00A111FD" w:rsidRPr="005B38A6">
              <w:rPr>
                <w:rFonts w:asciiTheme="majorHAnsi" w:hAnsiTheme="majorHAnsi" w:cstheme="majorHAnsi"/>
                <w:sz w:val="20"/>
                <w:szCs w:val="20"/>
                <w:shd w:val="clear" w:color="auto" w:fill="FFFFFF"/>
              </w:rPr>
              <w:t>, and </w:t>
            </w:r>
            <w:hyperlink r:id="rId77" w:history="1">
              <w:r w:rsidR="00A111FD" w:rsidRPr="005B38A6">
                <w:rPr>
                  <w:rFonts w:asciiTheme="majorHAnsi" w:hAnsiTheme="majorHAnsi" w:cstheme="majorHAnsi"/>
                  <w:sz w:val="20"/>
                  <w:szCs w:val="20"/>
                  <w:bdr w:val="none" w:sz="0" w:space="0" w:color="auto" w:frame="1"/>
                  <w:shd w:val="clear" w:color="auto" w:fill="FFFFFF"/>
                </w:rPr>
                <w:t>surface area</w:t>
              </w:r>
            </w:hyperlink>
            <w:r w:rsidR="00A111FD" w:rsidRPr="005B38A6">
              <w:rPr>
                <w:rFonts w:asciiTheme="majorHAnsi" w:hAnsiTheme="majorHAnsi" w:cstheme="majorHAnsi"/>
                <w:sz w:val="20"/>
                <w:szCs w:val="20"/>
                <w:shd w:val="clear" w:color="auto" w:fill="FFFFFF"/>
              </w:rPr>
              <w:t> of composite </w:t>
            </w:r>
            <w:hyperlink r:id="rId78" w:history="1">
              <w:r w:rsidR="00A111FD" w:rsidRPr="005B38A6">
                <w:rPr>
                  <w:rFonts w:asciiTheme="majorHAnsi" w:hAnsiTheme="majorHAnsi" w:cstheme="majorHAnsi"/>
                  <w:sz w:val="20"/>
                  <w:szCs w:val="20"/>
                  <w:bdr w:val="none" w:sz="0" w:space="0" w:color="auto" w:frame="1"/>
                  <w:shd w:val="clear" w:color="auto" w:fill="FFFFFF"/>
                </w:rPr>
                <w:t>two-dimensional shapes</w:t>
              </w:r>
            </w:hyperlink>
            <w:r w:rsidR="00A111FD" w:rsidRPr="005B38A6">
              <w:rPr>
                <w:rFonts w:asciiTheme="majorHAnsi" w:hAnsiTheme="majorHAnsi" w:cstheme="majorHAnsi"/>
                <w:sz w:val="20"/>
                <w:szCs w:val="20"/>
                <w:shd w:val="clear" w:color="auto" w:fill="FFFFFF"/>
              </w:rPr>
              <w:t> and </w:t>
            </w:r>
            <w:hyperlink r:id="rId79" w:history="1">
              <w:r w:rsidR="00A111FD" w:rsidRPr="005B38A6">
                <w:rPr>
                  <w:rFonts w:asciiTheme="majorHAnsi" w:hAnsiTheme="majorHAnsi" w:cstheme="majorHAnsi"/>
                  <w:sz w:val="20"/>
                  <w:szCs w:val="20"/>
                  <w:bdr w:val="none" w:sz="0" w:space="0" w:color="auto" w:frame="1"/>
                  <w:shd w:val="clear" w:color="auto" w:fill="FFFFFF"/>
                </w:rPr>
                <w:t>three-dimensional objects</w:t>
              </w:r>
            </w:hyperlink>
            <w:r w:rsidR="00A111FD" w:rsidRPr="005B38A6">
              <w:rPr>
                <w:rFonts w:asciiTheme="majorHAnsi" w:hAnsiTheme="majorHAnsi" w:cstheme="majorHAnsi"/>
                <w:sz w:val="20"/>
                <w:szCs w:val="20"/>
                <w:shd w:val="clear" w:color="auto" w:fill="FFFFFF"/>
              </w:rPr>
              <w:t>, using appropriate formulas</w:t>
            </w:r>
          </w:p>
        </w:tc>
        <w:tc>
          <w:tcPr>
            <w:tcW w:w="3753" w:type="dxa"/>
            <w:shd w:val="clear" w:color="auto" w:fill="auto"/>
          </w:tcPr>
          <w:p w14:paraId="354D62A0" w14:textId="79F845C3" w:rsidR="00593AFE" w:rsidRPr="00593AFE" w:rsidRDefault="00593AFE" w:rsidP="00593AFE">
            <w:pPr>
              <w:tabs>
                <w:tab w:val="left" w:pos="3063"/>
              </w:tabs>
              <w:rPr>
                <w:rFonts w:asciiTheme="majorHAnsi" w:hAnsiTheme="majorHAnsi"/>
                <w:b/>
                <w:bCs/>
                <w:sz w:val="20"/>
                <w:szCs w:val="20"/>
              </w:rPr>
            </w:pPr>
            <w:r w:rsidRPr="00593AFE">
              <w:rPr>
                <w:rFonts w:asciiTheme="majorHAnsi" w:hAnsiTheme="majorHAnsi"/>
                <w:b/>
                <w:bCs/>
                <w:sz w:val="20"/>
                <w:szCs w:val="20"/>
              </w:rPr>
              <w:t>Measurement Unit 1: 2-D Shapes and 3-D Objects</w:t>
            </w:r>
          </w:p>
          <w:p w14:paraId="01DEA8C7" w14:textId="02A28875" w:rsidR="00593AFE" w:rsidRDefault="00593AFE" w:rsidP="00593AFE">
            <w:pPr>
              <w:spacing w:line="276" w:lineRule="auto"/>
              <w:rPr>
                <w:rFonts w:asciiTheme="majorHAnsi" w:hAnsiTheme="majorHAnsi"/>
                <w:sz w:val="20"/>
                <w:szCs w:val="20"/>
              </w:rPr>
            </w:pPr>
            <w:r>
              <w:rPr>
                <w:rFonts w:asciiTheme="majorHAnsi" w:hAnsiTheme="majorHAnsi"/>
                <w:sz w:val="20"/>
                <w:szCs w:val="20"/>
              </w:rPr>
              <w:t>6: Solving Problems with 2-D Composite Shapes</w:t>
            </w:r>
          </w:p>
          <w:p w14:paraId="7C86E83D" w14:textId="3EA62431" w:rsidR="00593AFE" w:rsidRDefault="00593AFE" w:rsidP="00593AFE">
            <w:pPr>
              <w:spacing w:line="276" w:lineRule="auto"/>
              <w:rPr>
                <w:rFonts w:asciiTheme="majorHAnsi" w:hAnsiTheme="majorHAnsi"/>
                <w:sz w:val="20"/>
                <w:szCs w:val="20"/>
              </w:rPr>
            </w:pPr>
            <w:r>
              <w:rPr>
                <w:rFonts w:asciiTheme="majorHAnsi" w:hAnsiTheme="majorHAnsi"/>
                <w:sz w:val="20"/>
                <w:szCs w:val="20"/>
              </w:rPr>
              <w:t>10. Solving Problems with 3-D Composite Objects</w:t>
            </w:r>
          </w:p>
          <w:p w14:paraId="7A90B79C" w14:textId="77777777" w:rsidR="00593AFE" w:rsidRDefault="00593AFE" w:rsidP="00593AFE">
            <w:pPr>
              <w:spacing w:line="276" w:lineRule="auto"/>
              <w:rPr>
                <w:rFonts w:asciiTheme="majorHAnsi" w:hAnsiTheme="majorHAnsi"/>
                <w:sz w:val="20"/>
                <w:szCs w:val="20"/>
              </w:rPr>
            </w:pPr>
          </w:p>
          <w:p w14:paraId="6B0B5E99" w14:textId="55FD897F" w:rsidR="00112385" w:rsidRPr="00AE1004" w:rsidRDefault="00112385" w:rsidP="00593AFE">
            <w:pPr>
              <w:spacing w:line="276" w:lineRule="auto"/>
              <w:rPr>
                <w:rFonts w:asciiTheme="majorHAnsi" w:hAnsiTheme="majorHAnsi"/>
                <w:b/>
                <w:bCs/>
                <w:sz w:val="20"/>
                <w:szCs w:val="20"/>
              </w:rPr>
            </w:pPr>
            <w:r w:rsidRPr="00112385">
              <w:rPr>
                <w:rFonts w:asciiTheme="majorHAnsi" w:hAnsiTheme="majorHAnsi"/>
                <w:b/>
                <w:bCs/>
                <w:sz w:val="20"/>
                <w:szCs w:val="20"/>
              </w:rPr>
              <w:t>Algebra Unit 3: Coding</w:t>
            </w:r>
            <w:r w:rsidRPr="00112385">
              <w:rPr>
                <w:rFonts w:asciiTheme="majorHAnsi" w:hAnsiTheme="majorHAnsi"/>
                <w:sz w:val="20"/>
                <w:szCs w:val="20"/>
              </w:rPr>
              <w:br/>
              <w:t xml:space="preserve">12: </w:t>
            </w:r>
            <w:r>
              <w:rPr>
                <w:rFonts w:asciiTheme="majorHAnsi" w:hAnsiTheme="majorHAnsi"/>
                <w:sz w:val="20"/>
                <w:szCs w:val="20"/>
              </w:rPr>
              <w:t>Using Code to Explore Volume and Surface Area</w:t>
            </w:r>
          </w:p>
          <w:p w14:paraId="7C0536C7" w14:textId="585596B8" w:rsidR="0078581E" w:rsidRPr="004C4BFA" w:rsidRDefault="0078581E" w:rsidP="00112385">
            <w:pPr>
              <w:tabs>
                <w:tab w:val="left" w:pos="3063"/>
              </w:tabs>
              <w:rPr>
                <w:rFonts w:asciiTheme="majorHAnsi" w:hAnsiTheme="majorHAnsi"/>
                <w:b/>
                <w:bCs/>
                <w:color w:val="7030A0"/>
                <w:sz w:val="20"/>
                <w:szCs w:val="20"/>
              </w:rPr>
            </w:pPr>
          </w:p>
        </w:tc>
        <w:tc>
          <w:tcPr>
            <w:tcW w:w="5157" w:type="dxa"/>
            <w:shd w:val="clear" w:color="auto" w:fill="auto"/>
          </w:tcPr>
          <w:p w14:paraId="1B84F62B" w14:textId="77777777" w:rsidR="00743D18" w:rsidRDefault="00743D18" w:rsidP="00743D18">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Assigning a unit to a continuous attribute allows us to measure and make comparisons.</w:t>
            </w:r>
          </w:p>
          <w:p w14:paraId="56E494EE" w14:textId="77777777" w:rsidR="00743D18" w:rsidRDefault="00743D18" w:rsidP="00743D18">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1A3248FA" w14:textId="1AA4286F" w:rsidR="00743D18" w:rsidRDefault="00743D18" w:rsidP="00743D18">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xml:space="preserve">-  Develops and generalizes strategies to compute area of triangles, quadrilaterals, and other polygons (e.g., decomposing a parallelogram and rearranging to form a rectangle). </w:t>
            </w:r>
          </w:p>
          <w:p w14:paraId="16392761" w14:textId="77777777" w:rsidR="0078581E" w:rsidRPr="00743D18" w:rsidRDefault="00743D18" w:rsidP="00743D18">
            <w:pPr>
              <w:ind w:left="176" w:hanging="176"/>
              <w:rPr>
                <w:rFonts w:asciiTheme="majorHAnsi" w:hAnsiTheme="majorHAnsi" w:cs="Open Sans"/>
                <w:sz w:val="20"/>
                <w:szCs w:val="20"/>
              </w:rPr>
            </w:pPr>
            <w:r>
              <w:rPr>
                <w:rFonts w:asciiTheme="majorHAnsi" w:hAnsiTheme="majorHAnsi" w:cs="Open Sans"/>
                <w:color w:val="7030A0"/>
                <w:sz w:val="20"/>
                <w:szCs w:val="20"/>
              </w:rPr>
              <w:t xml:space="preserve">-  </w:t>
            </w:r>
            <w:r w:rsidRPr="00743D18">
              <w:rPr>
                <w:rFonts w:asciiTheme="majorHAnsi" w:hAnsiTheme="majorHAnsi" w:cs="Open Sans"/>
                <w:sz w:val="20"/>
                <w:szCs w:val="20"/>
              </w:rPr>
              <w:t>Determines volume and surface area of composite 3-D objects.</w:t>
            </w:r>
          </w:p>
          <w:p w14:paraId="6F137883" w14:textId="0095B05B" w:rsidR="00743D18" w:rsidRPr="004C4BFA" w:rsidRDefault="00743D18" w:rsidP="00743D18">
            <w:pPr>
              <w:ind w:left="176" w:hanging="176"/>
              <w:rPr>
                <w:rFonts w:asciiTheme="majorHAnsi" w:hAnsiTheme="majorHAnsi" w:cs="Open Sans"/>
                <w:color w:val="7030A0"/>
                <w:sz w:val="20"/>
                <w:szCs w:val="20"/>
              </w:rPr>
            </w:pPr>
          </w:p>
        </w:tc>
      </w:tr>
      <w:tr w:rsidR="004C4BFA" w:rsidRPr="004C4BFA" w14:paraId="01965483" w14:textId="77777777" w:rsidTr="00A647F9">
        <w:tc>
          <w:tcPr>
            <w:tcW w:w="3780" w:type="dxa"/>
            <w:shd w:val="clear" w:color="auto" w:fill="auto"/>
          </w:tcPr>
          <w:p w14:paraId="675AA5B4" w14:textId="6CE359F3" w:rsidR="0078581E" w:rsidRPr="005B38A6" w:rsidRDefault="0078581E" w:rsidP="0078581E">
            <w:pPr>
              <w:pStyle w:val="NormalWeb"/>
              <w:shd w:val="clear" w:color="auto" w:fill="FFFFFF"/>
              <w:spacing w:before="0" w:beforeAutospacing="0" w:after="180" w:afterAutospacing="0"/>
              <w:rPr>
                <w:rFonts w:asciiTheme="majorHAnsi" w:hAnsiTheme="majorHAnsi" w:cstheme="majorHAnsi"/>
                <w:sz w:val="20"/>
                <w:szCs w:val="20"/>
              </w:rPr>
            </w:pPr>
            <w:r w:rsidRPr="005B38A6">
              <w:rPr>
                <w:rFonts w:asciiTheme="majorHAnsi" w:hAnsiTheme="majorHAnsi" w:cstheme="majorHAnsi"/>
                <w:bCs/>
                <w:sz w:val="20"/>
                <w:szCs w:val="20"/>
              </w:rPr>
              <w:t>E2.</w:t>
            </w:r>
            <w:r w:rsidR="00A111FD" w:rsidRPr="005B38A6">
              <w:rPr>
                <w:rFonts w:asciiTheme="majorHAnsi" w:hAnsiTheme="majorHAnsi" w:cstheme="majorHAnsi"/>
                <w:bCs/>
                <w:sz w:val="20"/>
                <w:szCs w:val="20"/>
              </w:rPr>
              <w:t xml:space="preserve">4 </w:t>
            </w:r>
            <w:r w:rsidR="00A111FD" w:rsidRPr="005B38A6">
              <w:rPr>
                <w:rFonts w:asciiTheme="majorHAnsi" w:hAnsiTheme="majorHAnsi" w:cstheme="majorHAnsi"/>
                <w:sz w:val="20"/>
                <w:szCs w:val="20"/>
                <w:shd w:val="clear" w:color="auto" w:fill="FFFFFF"/>
                <w:lang w:val="en-US" w:eastAsia="en-US"/>
              </w:rPr>
              <w:t>describe the </w:t>
            </w:r>
            <w:hyperlink r:id="rId80" w:history="1">
              <w:r w:rsidR="00A111FD" w:rsidRPr="005B38A6">
                <w:rPr>
                  <w:rFonts w:asciiTheme="majorHAnsi" w:hAnsiTheme="majorHAnsi" w:cstheme="majorHAnsi"/>
                  <w:sz w:val="20"/>
                  <w:szCs w:val="20"/>
                  <w:bdr w:val="none" w:sz="0" w:space="0" w:color="auto" w:frame="1"/>
                  <w:shd w:val="clear" w:color="auto" w:fill="FFFFFF"/>
                  <w:lang w:val="en-US" w:eastAsia="en-US"/>
                </w:rPr>
                <w:t>Pythagorean relationship</w:t>
              </w:r>
            </w:hyperlink>
            <w:r w:rsidR="00A111FD" w:rsidRPr="005B38A6">
              <w:rPr>
                <w:rFonts w:asciiTheme="majorHAnsi" w:hAnsiTheme="majorHAnsi" w:cstheme="majorHAnsi"/>
                <w:sz w:val="20"/>
                <w:szCs w:val="20"/>
                <w:shd w:val="clear" w:color="auto" w:fill="FFFFFF"/>
                <w:lang w:val="en-US" w:eastAsia="en-US"/>
              </w:rPr>
              <w:t> using various geometric models, and apply the </w:t>
            </w:r>
            <w:hyperlink r:id="rId81" w:history="1">
              <w:r w:rsidR="00A111FD" w:rsidRPr="005B38A6">
                <w:rPr>
                  <w:rFonts w:asciiTheme="majorHAnsi" w:hAnsiTheme="majorHAnsi" w:cstheme="majorHAnsi"/>
                  <w:sz w:val="20"/>
                  <w:szCs w:val="20"/>
                  <w:bdr w:val="none" w:sz="0" w:space="0" w:color="auto" w:frame="1"/>
                  <w:shd w:val="clear" w:color="auto" w:fill="FFFFFF"/>
                  <w:lang w:val="en-US" w:eastAsia="en-US"/>
                </w:rPr>
                <w:t>theorem</w:t>
              </w:r>
            </w:hyperlink>
            <w:r w:rsidR="00A111FD" w:rsidRPr="005B38A6">
              <w:rPr>
                <w:rFonts w:asciiTheme="majorHAnsi" w:hAnsiTheme="majorHAnsi" w:cstheme="majorHAnsi"/>
                <w:sz w:val="20"/>
                <w:szCs w:val="20"/>
                <w:shd w:val="clear" w:color="auto" w:fill="FFFFFF"/>
                <w:lang w:val="en-US" w:eastAsia="en-US"/>
              </w:rPr>
              <w:t> to solve problems involving an unknown side length for a given </w:t>
            </w:r>
            <w:hyperlink r:id="rId82" w:history="1">
              <w:r w:rsidR="00A111FD" w:rsidRPr="005B38A6">
                <w:rPr>
                  <w:rFonts w:asciiTheme="majorHAnsi" w:hAnsiTheme="majorHAnsi" w:cstheme="majorHAnsi"/>
                  <w:sz w:val="20"/>
                  <w:szCs w:val="20"/>
                  <w:bdr w:val="none" w:sz="0" w:space="0" w:color="auto" w:frame="1"/>
                  <w:shd w:val="clear" w:color="auto" w:fill="FFFFFF"/>
                  <w:lang w:val="en-US" w:eastAsia="en-US"/>
                </w:rPr>
                <w:t>right triangle</w:t>
              </w:r>
            </w:hyperlink>
          </w:p>
        </w:tc>
        <w:tc>
          <w:tcPr>
            <w:tcW w:w="3753" w:type="dxa"/>
            <w:shd w:val="clear" w:color="auto" w:fill="auto"/>
          </w:tcPr>
          <w:p w14:paraId="604CF220" w14:textId="273CB7D3" w:rsidR="00593AFE" w:rsidRPr="00593AFE" w:rsidRDefault="00593AFE" w:rsidP="00593AFE">
            <w:pPr>
              <w:tabs>
                <w:tab w:val="left" w:pos="3063"/>
              </w:tabs>
              <w:rPr>
                <w:rFonts w:asciiTheme="majorHAnsi" w:hAnsiTheme="majorHAnsi"/>
                <w:b/>
                <w:bCs/>
                <w:sz w:val="20"/>
                <w:szCs w:val="20"/>
              </w:rPr>
            </w:pPr>
            <w:r w:rsidRPr="00593AFE">
              <w:rPr>
                <w:rFonts w:asciiTheme="majorHAnsi" w:hAnsiTheme="majorHAnsi"/>
                <w:b/>
                <w:bCs/>
                <w:sz w:val="20"/>
                <w:szCs w:val="20"/>
              </w:rPr>
              <w:t>Measurement</w:t>
            </w:r>
            <w:r w:rsidR="00077F65">
              <w:rPr>
                <w:rFonts w:asciiTheme="majorHAnsi" w:hAnsiTheme="majorHAnsi"/>
                <w:b/>
                <w:bCs/>
                <w:sz w:val="20"/>
                <w:szCs w:val="20"/>
              </w:rPr>
              <w:t xml:space="preserve"> </w:t>
            </w:r>
            <w:r w:rsidRPr="00593AFE">
              <w:rPr>
                <w:rFonts w:asciiTheme="majorHAnsi" w:hAnsiTheme="majorHAnsi"/>
                <w:b/>
                <w:bCs/>
                <w:sz w:val="20"/>
                <w:szCs w:val="20"/>
              </w:rPr>
              <w:t>Unit 1: 2-D Shapes and 3-D Objects</w:t>
            </w:r>
          </w:p>
          <w:p w14:paraId="02F19743" w14:textId="0FF8CFA9" w:rsidR="00593AFE" w:rsidRDefault="00593AFE" w:rsidP="00593AFE">
            <w:pPr>
              <w:spacing w:line="276" w:lineRule="auto"/>
              <w:rPr>
                <w:rFonts w:asciiTheme="majorHAnsi" w:hAnsiTheme="majorHAnsi"/>
                <w:sz w:val="20"/>
                <w:szCs w:val="20"/>
              </w:rPr>
            </w:pPr>
            <w:r>
              <w:rPr>
                <w:rFonts w:asciiTheme="majorHAnsi" w:hAnsiTheme="majorHAnsi"/>
                <w:sz w:val="20"/>
                <w:szCs w:val="20"/>
              </w:rPr>
              <w:t>1: Exploring Relationships in Right Triangles</w:t>
            </w:r>
          </w:p>
          <w:p w14:paraId="1B93DF6E" w14:textId="0CCF2F57" w:rsidR="0078581E" w:rsidRPr="00593AFE" w:rsidRDefault="00593AFE" w:rsidP="0078581E">
            <w:pPr>
              <w:tabs>
                <w:tab w:val="left" w:pos="3063"/>
              </w:tabs>
              <w:rPr>
                <w:rFonts w:asciiTheme="majorHAnsi" w:hAnsiTheme="majorHAnsi"/>
                <w:color w:val="7030A0"/>
                <w:sz w:val="20"/>
                <w:szCs w:val="20"/>
              </w:rPr>
            </w:pPr>
            <w:r w:rsidRPr="00593AFE">
              <w:rPr>
                <w:rFonts w:asciiTheme="majorHAnsi" w:hAnsiTheme="majorHAnsi"/>
                <w:sz w:val="20"/>
                <w:szCs w:val="20"/>
              </w:rPr>
              <w:t>2: Solving Problems with the Pythagorean Relationship</w:t>
            </w:r>
          </w:p>
        </w:tc>
        <w:tc>
          <w:tcPr>
            <w:tcW w:w="5157" w:type="dxa"/>
            <w:shd w:val="clear" w:color="auto" w:fill="auto"/>
          </w:tcPr>
          <w:p w14:paraId="22E3A8ED" w14:textId="77777777"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Assigning a unit to a continuous attribute allows us to measure and make comparisons.</w:t>
            </w:r>
          </w:p>
          <w:p w14:paraId="12D460D8" w14:textId="77777777"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6136A5BF" w14:textId="3DEAC4E3" w:rsidR="00077F65" w:rsidRPr="00743D18" w:rsidRDefault="00077F65" w:rsidP="00077F65">
            <w:pPr>
              <w:pStyle w:val="paragraph"/>
              <w:spacing w:before="0" w:beforeAutospacing="0" w:after="0" w:afterAutospacing="0"/>
              <w:ind w:left="176" w:hanging="176"/>
              <w:textAlignment w:val="baseline"/>
              <w:rPr>
                <w:rFonts w:asciiTheme="majorHAnsi" w:hAnsiTheme="majorHAnsi" w:cs="Open Sans"/>
                <w:sz w:val="20"/>
                <w:szCs w:val="20"/>
              </w:rPr>
            </w:pPr>
            <w:r>
              <w:rPr>
                <w:rFonts w:asciiTheme="majorHAnsi" w:hAnsiTheme="majorHAnsi" w:cstheme="majorHAnsi"/>
                <w:w w:val="110"/>
                <w:sz w:val="20"/>
                <w:szCs w:val="20"/>
              </w:rPr>
              <w:t>-  Develops and generalizes strategies to construct, compute, and apply the Pythagorean Theorem</w:t>
            </w:r>
          </w:p>
          <w:p w14:paraId="12EF4E2A" w14:textId="5CC75419" w:rsidR="0078581E" w:rsidRPr="004C4BFA" w:rsidRDefault="0078581E" w:rsidP="0078581E">
            <w:pPr>
              <w:rPr>
                <w:rFonts w:asciiTheme="majorHAnsi" w:hAnsiTheme="majorHAnsi"/>
                <w:b/>
                <w:color w:val="7030A0"/>
                <w:sz w:val="20"/>
                <w:szCs w:val="20"/>
              </w:rPr>
            </w:pPr>
          </w:p>
        </w:tc>
      </w:tr>
    </w:tbl>
    <w:p w14:paraId="3CDD30F9" w14:textId="77777777" w:rsidR="00E908A3" w:rsidRDefault="00E908A3">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780"/>
        <w:gridCol w:w="5130"/>
      </w:tblGrid>
      <w:tr w:rsidR="008971F5" w14:paraId="4502C164" w14:textId="77777777" w:rsidTr="004E1C66">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E5E5FBC" w14:textId="77777777" w:rsidR="008971F5" w:rsidRPr="00183CD3" w:rsidRDefault="008971F5" w:rsidP="004E1C66">
            <w:pPr>
              <w:rPr>
                <w:rFonts w:asciiTheme="majorHAnsi" w:hAnsiTheme="majorHAnsi" w:cstheme="majorHAnsi"/>
                <w:b/>
                <w:sz w:val="20"/>
                <w:szCs w:val="20"/>
              </w:rPr>
            </w:pPr>
            <w:r w:rsidRPr="00183CD3">
              <w:rPr>
                <w:rFonts w:asciiTheme="majorHAnsi" w:hAnsiTheme="majorHAnsi" w:cstheme="majorHAnsi"/>
                <w:b/>
                <w:sz w:val="20"/>
                <w:szCs w:val="20"/>
              </w:rPr>
              <w:lastRenderedPageBreak/>
              <w:t>Curriculum Expectations</w:t>
            </w:r>
          </w:p>
        </w:tc>
        <w:tc>
          <w:tcPr>
            <w:tcW w:w="37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58B5715" w14:textId="77777777" w:rsidR="008971F5" w:rsidRPr="00183CD3" w:rsidRDefault="008971F5" w:rsidP="004E1C66">
            <w:pPr>
              <w:tabs>
                <w:tab w:val="left" w:pos="3063"/>
              </w:tabs>
              <w:rPr>
                <w:rFonts w:asciiTheme="majorHAnsi" w:hAnsiTheme="majorHAnsi" w:cstheme="majorHAnsi"/>
                <w:b/>
                <w:sz w:val="20"/>
                <w:szCs w:val="20"/>
              </w:rPr>
            </w:pPr>
            <w:r w:rsidRPr="00183CD3">
              <w:rPr>
                <w:rFonts w:asciiTheme="majorHAnsi" w:hAnsiTheme="majorHAnsi" w:cstheme="majorHAnsi"/>
                <w:b/>
                <w:sz w:val="20"/>
                <w:szCs w:val="20"/>
              </w:rPr>
              <w:t>Grade 8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D98ABC6" w14:textId="61388EE5" w:rsidR="008971F5" w:rsidRPr="00183CD3" w:rsidRDefault="008971F5" w:rsidP="005B4064">
            <w:pPr>
              <w:rPr>
                <w:rFonts w:asciiTheme="majorHAnsi" w:hAnsiTheme="majorHAnsi" w:cstheme="majorHAnsi"/>
                <w:b/>
                <w:sz w:val="20"/>
                <w:szCs w:val="20"/>
              </w:rPr>
            </w:pPr>
            <w:r w:rsidRPr="00183CD3">
              <w:rPr>
                <w:rFonts w:asciiTheme="majorHAnsi" w:hAnsiTheme="majorHAnsi" w:cstheme="majorHAnsi"/>
                <w:b/>
                <w:sz w:val="20"/>
                <w:szCs w:val="20"/>
              </w:rPr>
              <w:t>Pearson Canada Grades 4</w:t>
            </w:r>
            <w:r w:rsidR="00A647F9">
              <w:rPr>
                <w:rFonts w:asciiTheme="majorHAnsi" w:hAnsiTheme="majorHAnsi" w:cstheme="majorHAnsi"/>
                <w:b/>
                <w:sz w:val="20"/>
                <w:szCs w:val="20"/>
              </w:rPr>
              <w:t>–</w:t>
            </w:r>
            <w:r w:rsidRPr="00183CD3">
              <w:rPr>
                <w:rFonts w:asciiTheme="majorHAnsi" w:hAnsiTheme="majorHAnsi" w:cstheme="majorHAnsi"/>
                <w:b/>
                <w:sz w:val="20"/>
                <w:szCs w:val="20"/>
              </w:rPr>
              <w:t>9 Mathematics Learning Progression</w:t>
            </w:r>
          </w:p>
        </w:tc>
      </w:tr>
      <w:tr w:rsidR="00844735" w:rsidRPr="00844735" w14:paraId="6B7F4628" w14:textId="77777777" w:rsidTr="00A647F9">
        <w:tc>
          <w:tcPr>
            <w:tcW w:w="12690" w:type="dxa"/>
            <w:gridSpan w:val="3"/>
            <w:shd w:val="clear" w:color="auto" w:fill="D9D9D9" w:themeFill="background1" w:themeFillShade="D9"/>
          </w:tcPr>
          <w:p w14:paraId="6D5EDE33" w14:textId="161BA031" w:rsidR="0078581E" w:rsidRPr="00E908A3" w:rsidRDefault="0078581E" w:rsidP="0078581E">
            <w:pPr>
              <w:rPr>
                <w:rFonts w:asciiTheme="majorHAnsi" w:hAnsiTheme="majorHAnsi" w:cstheme="majorHAnsi"/>
                <w:b/>
                <w:sz w:val="20"/>
                <w:szCs w:val="20"/>
              </w:rPr>
            </w:pPr>
            <w:r w:rsidRPr="00E908A3">
              <w:rPr>
                <w:rFonts w:asciiTheme="majorHAnsi" w:hAnsiTheme="majorHAnsi" w:cstheme="majorHAnsi"/>
                <w:b/>
                <w:sz w:val="20"/>
                <w:szCs w:val="20"/>
              </w:rPr>
              <w:t>Financial Literacy</w:t>
            </w:r>
          </w:p>
        </w:tc>
      </w:tr>
      <w:tr w:rsidR="00844735" w:rsidRPr="00844735" w14:paraId="5AAAB56B" w14:textId="77777777" w:rsidTr="00A647F9">
        <w:tc>
          <w:tcPr>
            <w:tcW w:w="12690" w:type="dxa"/>
            <w:gridSpan w:val="3"/>
            <w:shd w:val="clear" w:color="auto" w:fill="D9D9D9" w:themeFill="background1" w:themeFillShade="D9"/>
          </w:tcPr>
          <w:p w14:paraId="132594EE" w14:textId="77777777" w:rsidR="0078581E" w:rsidRDefault="0078581E" w:rsidP="0078581E">
            <w:pPr>
              <w:rPr>
                <w:rFonts w:asciiTheme="majorHAnsi" w:hAnsiTheme="majorHAnsi" w:cstheme="majorHAnsi"/>
                <w:b/>
                <w:sz w:val="20"/>
                <w:szCs w:val="20"/>
              </w:rPr>
            </w:pPr>
            <w:r w:rsidRPr="00E908A3">
              <w:rPr>
                <w:rFonts w:asciiTheme="majorHAnsi" w:hAnsiTheme="majorHAnsi" w:cstheme="majorHAnsi"/>
                <w:b/>
                <w:sz w:val="20"/>
                <w:szCs w:val="20"/>
              </w:rPr>
              <w:t>F1. Money and Finances</w:t>
            </w:r>
          </w:p>
          <w:p w14:paraId="59923FE9" w14:textId="33765DFE" w:rsidR="0078581E" w:rsidRPr="00077F65" w:rsidRDefault="00077F65" w:rsidP="0078581E">
            <w:pPr>
              <w:rPr>
                <w:rFonts w:asciiTheme="majorHAnsi" w:hAnsiTheme="majorHAnsi" w:cstheme="majorHAnsi"/>
                <w:bCs/>
                <w:sz w:val="20"/>
                <w:szCs w:val="20"/>
              </w:rPr>
            </w:pPr>
            <w:r w:rsidRPr="00077F65">
              <w:rPr>
                <w:rFonts w:asciiTheme="majorHAnsi" w:hAnsiTheme="majorHAnsi" w:cstheme="majorHAnsi"/>
                <w:bCs/>
                <w:sz w:val="20"/>
                <w:szCs w:val="20"/>
              </w:rPr>
              <w:t>demonstrate the knowledge and skills needed to make informed financial decisions</w:t>
            </w:r>
          </w:p>
        </w:tc>
      </w:tr>
      <w:tr w:rsidR="00255749" w:rsidRPr="00255749" w14:paraId="1F38013D" w14:textId="77777777" w:rsidTr="00A647F9">
        <w:tc>
          <w:tcPr>
            <w:tcW w:w="12690" w:type="dxa"/>
            <w:gridSpan w:val="3"/>
            <w:shd w:val="clear" w:color="auto" w:fill="D9D9D9" w:themeFill="background1" w:themeFillShade="D9"/>
          </w:tcPr>
          <w:p w14:paraId="4A00E402" w14:textId="1AE098F1" w:rsidR="0078581E" w:rsidRPr="00E908A3" w:rsidRDefault="0078581E" w:rsidP="0078581E">
            <w:pPr>
              <w:rPr>
                <w:rFonts w:asciiTheme="majorHAnsi" w:hAnsiTheme="majorHAnsi" w:cstheme="majorHAnsi"/>
                <w:b/>
                <w:sz w:val="20"/>
                <w:szCs w:val="20"/>
              </w:rPr>
            </w:pPr>
            <w:r w:rsidRPr="00E908A3">
              <w:rPr>
                <w:rFonts w:asciiTheme="majorHAnsi" w:hAnsiTheme="majorHAnsi" w:cstheme="majorHAnsi"/>
                <w:b/>
                <w:sz w:val="20"/>
                <w:szCs w:val="20"/>
              </w:rPr>
              <w:t>Money Concepts</w:t>
            </w:r>
          </w:p>
        </w:tc>
      </w:tr>
      <w:tr w:rsidR="004C4BFA" w:rsidRPr="004C4BFA" w14:paraId="6D666990" w14:textId="77777777" w:rsidTr="00A647F9">
        <w:tc>
          <w:tcPr>
            <w:tcW w:w="3780" w:type="dxa"/>
            <w:shd w:val="clear" w:color="auto" w:fill="auto"/>
          </w:tcPr>
          <w:p w14:paraId="61FEB9AA" w14:textId="7069BFCE" w:rsidR="0078581E" w:rsidRPr="00E908A3" w:rsidRDefault="0078581E" w:rsidP="0078581E">
            <w:pPr>
              <w:pStyle w:val="title-index"/>
              <w:shd w:val="clear" w:color="auto" w:fill="FFFFFF"/>
              <w:spacing w:before="0" w:beforeAutospacing="0" w:after="180" w:afterAutospacing="0"/>
              <w:rPr>
                <w:rFonts w:asciiTheme="majorHAnsi" w:hAnsiTheme="majorHAnsi" w:cstheme="majorHAnsi"/>
                <w:sz w:val="20"/>
                <w:szCs w:val="20"/>
              </w:rPr>
            </w:pPr>
            <w:r w:rsidRPr="00E908A3">
              <w:rPr>
                <w:rFonts w:asciiTheme="majorHAnsi" w:hAnsiTheme="majorHAnsi" w:cstheme="majorHAnsi"/>
                <w:sz w:val="20"/>
                <w:szCs w:val="20"/>
              </w:rPr>
              <w:t>F1.1 </w:t>
            </w:r>
            <w:r w:rsidR="00A111FD" w:rsidRPr="00E908A3">
              <w:rPr>
                <w:rFonts w:asciiTheme="majorHAnsi" w:hAnsiTheme="majorHAnsi" w:cstheme="majorHAnsi"/>
                <w:sz w:val="20"/>
                <w:szCs w:val="20"/>
                <w:shd w:val="clear" w:color="auto" w:fill="FFFFFF"/>
                <w:lang w:val="en-US" w:eastAsia="en-US"/>
              </w:rPr>
              <w:t>describe some advantages and disadvantages of various </w:t>
            </w:r>
            <w:hyperlink r:id="rId83" w:history="1">
              <w:r w:rsidR="00A111FD" w:rsidRPr="00E908A3">
                <w:rPr>
                  <w:rFonts w:asciiTheme="majorHAnsi" w:hAnsiTheme="majorHAnsi" w:cstheme="majorHAnsi"/>
                  <w:sz w:val="20"/>
                  <w:szCs w:val="20"/>
                  <w:bdr w:val="none" w:sz="0" w:space="0" w:color="auto" w:frame="1"/>
                  <w:shd w:val="clear" w:color="auto" w:fill="FFFFFF"/>
                  <w:lang w:val="en-US" w:eastAsia="en-US"/>
                </w:rPr>
                <w:t>methods of payment</w:t>
              </w:r>
            </w:hyperlink>
            <w:r w:rsidR="00A111FD" w:rsidRPr="00E908A3">
              <w:rPr>
                <w:rFonts w:asciiTheme="majorHAnsi" w:hAnsiTheme="majorHAnsi" w:cstheme="majorHAnsi"/>
                <w:sz w:val="20"/>
                <w:szCs w:val="20"/>
                <w:shd w:val="clear" w:color="auto" w:fill="FFFFFF"/>
                <w:lang w:val="en-US" w:eastAsia="en-US"/>
              </w:rPr>
              <w:t> that can be used when dealing with multiple </w:t>
            </w:r>
            <w:hyperlink r:id="rId84" w:history="1">
              <w:r w:rsidR="00A111FD" w:rsidRPr="00E908A3">
                <w:rPr>
                  <w:rFonts w:asciiTheme="majorHAnsi" w:hAnsiTheme="majorHAnsi" w:cstheme="majorHAnsi"/>
                  <w:sz w:val="20"/>
                  <w:szCs w:val="20"/>
                  <w:bdr w:val="none" w:sz="0" w:space="0" w:color="auto" w:frame="1"/>
                  <w:shd w:val="clear" w:color="auto" w:fill="FFFFFF"/>
                  <w:lang w:val="en-US" w:eastAsia="en-US"/>
                </w:rPr>
                <w:t>currencies</w:t>
              </w:r>
            </w:hyperlink>
            <w:r w:rsidR="00A111FD" w:rsidRPr="00E908A3">
              <w:rPr>
                <w:rFonts w:asciiTheme="majorHAnsi" w:hAnsiTheme="majorHAnsi" w:cstheme="majorHAnsi"/>
                <w:sz w:val="20"/>
                <w:szCs w:val="20"/>
                <w:shd w:val="clear" w:color="auto" w:fill="FFFFFF"/>
                <w:lang w:val="en-US" w:eastAsia="en-US"/>
              </w:rPr>
              <w:t> and </w:t>
            </w:r>
            <w:hyperlink r:id="rId85" w:history="1">
              <w:r w:rsidR="00A111FD" w:rsidRPr="00E908A3">
                <w:rPr>
                  <w:rFonts w:asciiTheme="majorHAnsi" w:hAnsiTheme="majorHAnsi" w:cstheme="majorHAnsi"/>
                  <w:sz w:val="20"/>
                  <w:szCs w:val="20"/>
                  <w:bdr w:val="none" w:sz="0" w:space="0" w:color="auto" w:frame="1"/>
                  <w:shd w:val="clear" w:color="auto" w:fill="FFFFFF"/>
                  <w:lang w:val="en-US" w:eastAsia="en-US"/>
                </w:rPr>
                <w:t>exchange rates</w:t>
              </w:r>
            </w:hyperlink>
          </w:p>
        </w:tc>
        <w:tc>
          <w:tcPr>
            <w:tcW w:w="3780" w:type="dxa"/>
            <w:shd w:val="clear" w:color="auto" w:fill="auto"/>
          </w:tcPr>
          <w:p w14:paraId="1A90C051"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3E42277B" w14:textId="77777777" w:rsidR="006509E2" w:rsidRPr="00E908A3" w:rsidRDefault="006509E2" w:rsidP="006509E2">
            <w:pPr>
              <w:shd w:val="clear" w:color="auto" w:fill="FFFFFF"/>
              <w:rPr>
                <w:rFonts w:asciiTheme="majorHAnsi" w:hAnsiTheme="majorHAnsi" w:cstheme="majorHAnsi"/>
                <w:color w:val="000000"/>
                <w:sz w:val="20"/>
                <w:szCs w:val="20"/>
              </w:rPr>
            </w:pPr>
            <w:r w:rsidRPr="00E908A3">
              <w:rPr>
                <w:rFonts w:asciiTheme="majorHAnsi" w:hAnsiTheme="majorHAnsi" w:cstheme="majorHAnsi"/>
                <w:color w:val="000000"/>
                <w:sz w:val="20"/>
                <w:szCs w:val="20"/>
              </w:rPr>
              <w:t xml:space="preserve">1. Exploring Methods of Payment between Countries </w:t>
            </w:r>
          </w:p>
          <w:p w14:paraId="042588E7" w14:textId="2C67714A" w:rsidR="0078581E" w:rsidRPr="00E908A3" w:rsidRDefault="0078581E" w:rsidP="0078581E">
            <w:pPr>
              <w:tabs>
                <w:tab w:val="left" w:pos="3063"/>
              </w:tabs>
              <w:rPr>
                <w:rFonts w:asciiTheme="majorHAnsi" w:hAnsiTheme="majorHAnsi" w:cstheme="majorHAnsi"/>
                <w:b/>
                <w:bCs/>
                <w:color w:val="7030A0"/>
                <w:sz w:val="20"/>
                <w:szCs w:val="20"/>
                <w:highlight w:val="lightGray"/>
              </w:rPr>
            </w:pPr>
          </w:p>
        </w:tc>
        <w:tc>
          <w:tcPr>
            <w:tcW w:w="5130" w:type="dxa"/>
            <w:shd w:val="clear" w:color="auto" w:fill="auto"/>
          </w:tcPr>
          <w:p w14:paraId="1D2301EA" w14:textId="7C66B847"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630D3BDC" w14:textId="56DCBB52"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0DBE4496" w14:textId="4B688203" w:rsidR="00077F65" w:rsidRPr="00743D18" w:rsidRDefault="00077F65" w:rsidP="00077F65">
            <w:pPr>
              <w:pStyle w:val="paragraph"/>
              <w:spacing w:before="0" w:beforeAutospacing="0" w:after="0" w:afterAutospacing="0"/>
              <w:ind w:left="176" w:hanging="176"/>
              <w:textAlignment w:val="baseline"/>
              <w:rPr>
                <w:rFonts w:asciiTheme="majorHAnsi" w:hAnsiTheme="majorHAnsi" w:cs="Open Sans"/>
                <w:sz w:val="20"/>
                <w:szCs w:val="20"/>
              </w:rPr>
            </w:pPr>
            <w:r>
              <w:rPr>
                <w:rFonts w:asciiTheme="majorHAnsi" w:hAnsiTheme="majorHAnsi" w:cstheme="majorHAnsi"/>
                <w:w w:val="110"/>
                <w:sz w:val="20"/>
                <w:szCs w:val="20"/>
              </w:rPr>
              <w:t>-  Uses equations to represent proportional relationships and solve problems (e.g., using exchange rates to convert between currencies).</w:t>
            </w:r>
          </w:p>
          <w:p w14:paraId="2F01A6BD" w14:textId="77777777" w:rsidR="0078581E" w:rsidRPr="00E908A3" w:rsidRDefault="0078581E" w:rsidP="0078581E">
            <w:pPr>
              <w:rPr>
                <w:rFonts w:asciiTheme="majorHAnsi" w:hAnsiTheme="majorHAnsi" w:cstheme="majorHAnsi"/>
                <w:b/>
                <w:color w:val="7030A0"/>
                <w:sz w:val="20"/>
                <w:szCs w:val="20"/>
              </w:rPr>
            </w:pPr>
          </w:p>
        </w:tc>
      </w:tr>
      <w:tr w:rsidR="00255749" w:rsidRPr="00255749" w14:paraId="27F07FA5" w14:textId="77777777" w:rsidTr="00A647F9">
        <w:trPr>
          <w:trHeight w:val="277"/>
        </w:trPr>
        <w:tc>
          <w:tcPr>
            <w:tcW w:w="12690" w:type="dxa"/>
            <w:gridSpan w:val="3"/>
            <w:shd w:val="clear" w:color="auto" w:fill="D9D9D9" w:themeFill="background1" w:themeFillShade="D9"/>
          </w:tcPr>
          <w:p w14:paraId="03211A09" w14:textId="08DAC214" w:rsidR="0078581E" w:rsidRPr="00E908A3" w:rsidRDefault="0078581E" w:rsidP="0078581E">
            <w:pPr>
              <w:rPr>
                <w:rFonts w:asciiTheme="majorHAnsi" w:hAnsiTheme="majorHAnsi" w:cstheme="majorHAnsi"/>
                <w:b/>
                <w:sz w:val="20"/>
                <w:szCs w:val="20"/>
              </w:rPr>
            </w:pPr>
            <w:r w:rsidRPr="00E908A3">
              <w:rPr>
                <w:rFonts w:asciiTheme="majorHAnsi" w:hAnsiTheme="majorHAnsi" w:cstheme="majorHAnsi"/>
                <w:b/>
                <w:sz w:val="20"/>
                <w:szCs w:val="20"/>
              </w:rPr>
              <w:t>Financial Management</w:t>
            </w:r>
          </w:p>
        </w:tc>
      </w:tr>
      <w:tr w:rsidR="004C4BFA" w:rsidRPr="004C4BFA" w14:paraId="75E7B1B0" w14:textId="77777777" w:rsidTr="00A647F9">
        <w:tc>
          <w:tcPr>
            <w:tcW w:w="3780" w:type="dxa"/>
            <w:shd w:val="clear" w:color="auto" w:fill="auto"/>
          </w:tcPr>
          <w:p w14:paraId="6249AFF4" w14:textId="4119D3FA" w:rsidR="0078581E" w:rsidRPr="00E908A3" w:rsidRDefault="0078581E" w:rsidP="0078581E">
            <w:pPr>
              <w:pStyle w:val="title-index"/>
              <w:shd w:val="clear" w:color="auto" w:fill="FFFFFF"/>
              <w:spacing w:before="0" w:beforeAutospacing="0" w:after="180" w:afterAutospacing="0"/>
              <w:rPr>
                <w:rFonts w:asciiTheme="majorHAnsi" w:hAnsiTheme="majorHAnsi" w:cstheme="majorHAnsi"/>
                <w:sz w:val="20"/>
                <w:szCs w:val="20"/>
              </w:rPr>
            </w:pPr>
            <w:r w:rsidRPr="00E908A3">
              <w:rPr>
                <w:rFonts w:asciiTheme="majorHAnsi" w:hAnsiTheme="majorHAnsi" w:cstheme="majorHAnsi"/>
                <w:sz w:val="20"/>
                <w:szCs w:val="20"/>
              </w:rPr>
              <w:t>F1.2 </w:t>
            </w:r>
            <w:r w:rsidR="00A111FD" w:rsidRPr="00E908A3">
              <w:rPr>
                <w:rFonts w:asciiTheme="majorHAnsi" w:hAnsiTheme="majorHAnsi" w:cstheme="majorHAnsi"/>
                <w:sz w:val="20"/>
                <w:szCs w:val="20"/>
                <w:shd w:val="clear" w:color="auto" w:fill="FFFFFF"/>
                <w:lang w:val="en-US" w:eastAsia="en-US"/>
              </w:rPr>
              <w:t>create a </w:t>
            </w:r>
            <w:hyperlink r:id="rId86" w:history="1">
              <w:r w:rsidR="00A111FD" w:rsidRPr="00E908A3">
                <w:rPr>
                  <w:rFonts w:asciiTheme="majorHAnsi" w:hAnsiTheme="majorHAnsi" w:cstheme="majorHAnsi"/>
                  <w:sz w:val="20"/>
                  <w:szCs w:val="20"/>
                  <w:bdr w:val="none" w:sz="0" w:space="0" w:color="auto" w:frame="1"/>
                  <w:shd w:val="clear" w:color="auto" w:fill="FFFFFF"/>
                  <w:lang w:val="en-US" w:eastAsia="en-US"/>
                </w:rPr>
                <w:t>financial plan</w:t>
              </w:r>
            </w:hyperlink>
            <w:r w:rsidR="00A111FD" w:rsidRPr="00E908A3">
              <w:rPr>
                <w:rFonts w:asciiTheme="majorHAnsi" w:hAnsiTheme="majorHAnsi" w:cstheme="majorHAnsi"/>
                <w:sz w:val="20"/>
                <w:szCs w:val="20"/>
                <w:shd w:val="clear" w:color="auto" w:fill="FFFFFF"/>
                <w:lang w:val="en-US" w:eastAsia="en-US"/>
              </w:rPr>
              <w:t> to reach a long-term </w:t>
            </w:r>
            <w:hyperlink r:id="rId87" w:history="1">
              <w:r w:rsidR="00A111FD" w:rsidRPr="00E908A3">
                <w:rPr>
                  <w:rFonts w:asciiTheme="majorHAnsi" w:hAnsiTheme="majorHAnsi" w:cstheme="majorHAnsi"/>
                  <w:sz w:val="20"/>
                  <w:szCs w:val="20"/>
                  <w:bdr w:val="none" w:sz="0" w:space="0" w:color="auto" w:frame="1"/>
                  <w:shd w:val="clear" w:color="auto" w:fill="FFFFFF"/>
                  <w:lang w:val="en-US" w:eastAsia="en-US"/>
                </w:rPr>
                <w:t>financial goal</w:t>
              </w:r>
            </w:hyperlink>
            <w:r w:rsidR="00A111FD" w:rsidRPr="00E908A3">
              <w:rPr>
                <w:rFonts w:asciiTheme="majorHAnsi" w:hAnsiTheme="majorHAnsi" w:cstheme="majorHAnsi"/>
                <w:sz w:val="20"/>
                <w:szCs w:val="20"/>
                <w:shd w:val="clear" w:color="auto" w:fill="FFFFFF"/>
                <w:lang w:val="en-US" w:eastAsia="en-US"/>
              </w:rPr>
              <w:t>, accounting for </w:t>
            </w:r>
            <w:hyperlink r:id="rId88" w:history="1">
              <w:r w:rsidR="00A111FD" w:rsidRPr="00E908A3">
                <w:rPr>
                  <w:rFonts w:asciiTheme="majorHAnsi" w:hAnsiTheme="majorHAnsi" w:cstheme="majorHAnsi"/>
                  <w:sz w:val="20"/>
                  <w:szCs w:val="20"/>
                  <w:bdr w:val="none" w:sz="0" w:space="0" w:color="auto" w:frame="1"/>
                  <w:shd w:val="clear" w:color="auto" w:fill="FFFFFF"/>
                  <w:lang w:val="en-US" w:eastAsia="en-US"/>
                </w:rPr>
                <w:t>income</w:t>
              </w:r>
            </w:hyperlink>
            <w:r w:rsidR="00A111FD" w:rsidRPr="00E908A3">
              <w:rPr>
                <w:rFonts w:asciiTheme="majorHAnsi" w:hAnsiTheme="majorHAnsi" w:cstheme="majorHAnsi"/>
                <w:sz w:val="20"/>
                <w:szCs w:val="20"/>
                <w:shd w:val="clear" w:color="auto" w:fill="FFFFFF"/>
                <w:lang w:val="en-US" w:eastAsia="en-US"/>
              </w:rPr>
              <w:t>, </w:t>
            </w:r>
            <w:hyperlink r:id="rId89" w:history="1">
              <w:r w:rsidR="00A111FD" w:rsidRPr="00E908A3">
                <w:rPr>
                  <w:rFonts w:asciiTheme="majorHAnsi" w:hAnsiTheme="majorHAnsi" w:cstheme="majorHAnsi"/>
                  <w:sz w:val="20"/>
                  <w:szCs w:val="20"/>
                  <w:bdr w:val="none" w:sz="0" w:space="0" w:color="auto" w:frame="1"/>
                  <w:shd w:val="clear" w:color="auto" w:fill="FFFFFF"/>
                  <w:lang w:val="en-US" w:eastAsia="en-US"/>
                </w:rPr>
                <w:t>expenses</w:t>
              </w:r>
            </w:hyperlink>
            <w:r w:rsidR="00A111FD" w:rsidRPr="00E908A3">
              <w:rPr>
                <w:rFonts w:asciiTheme="majorHAnsi" w:hAnsiTheme="majorHAnsi" w:cstheme="majorHAnsi"/>
                <w:sz w:val="20"/>
                <w:szCs w:val="20"/>
                <w:shd w:val="clear" w:color="auto" w:fill="FFFFFF"/>
                <w:lang w:val="en-US" w:eastAsia="en-US"/>
              </w:rPr>
              <w:t>, and tax implications</w:t>
            </w:r>
            <w:r w:rsidRPr="00E908A3">
              <w:rPr>
                <w:rFonts w:asciiTheme="majorHAnsi" w:hAnsiTheme="majorHAnsi" w:cstheme="majorHAnsi"/>
                <w:sz w:val="20"/>
                <w:szCs w:val="20"/>
              </w:rPr>
              <w:br/>
            </w:r>
          </w:p>
        </w:tc>
        <w:tc>
          <w:tcPr>
            <w:tcW w:w="3780" w:type="dxa"/>
            <w:shd w:val="clear" w:color="auto" w:fill="auto"/>
          </w:tcPr>
          <w:p w14:paraId="68C4D190"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3FF00C64" w14:textId="0BBA8515" w:rsidR="0078581E" w:rsidRPr="00E908A3" w:rsidRDefault="006509E2" w:rsidP="006509E2">
            <w:pPr>
              <w:shd w:val="clear" w:color="auto" w:fill="FFFFFF"/>
              <w:rPr>
                <w:rFonts w:asciiTheme="majorHAnsi" w:hAnsiTheme="majorHAnsi" w:cstheme="majorHAnsi"/>
                <w:color w:val="7030A0"/>
                <w:sz w:val="20"/>
                <w:szCs w:val="20"/>
              </w:rPr>
            </w:pPr>
            <w:r w:rsidRPr="00E908A3">
              <w:rPr>
                <w:rFonts w:asciiTheme="majorHAnsi" w:hAnsiTheme="majorHAnsi" w:cstheme="majorHAnsi"/>
                <w:color w:val="000000"/>
                <w:sz w:val="20"/>
                <w:szCs w:val="20"/>
              </w:rPr>
              <w:t>2. Creating Financial Plans for Long-Term Goals</w:t>
            </w:r>
          </w:p>
        </w:tc>
        <w:tc>
          <w:tcPr>
            <w:tcW w:w="5130" w:type="dxa"/>
            <w:shd w:val="clear" w:color="auto" w:fill="auto"/>
          </w:tcPr>
          <w:p w14:paraId="677A6FD9" w14:textId="77777777"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5F21D2F0" w14:textId="77777777" w:rsidR="00077F65" w:rsidRDefault="00077F65" w:rsidP="00077F65">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2FA62BBD" w14:textId="192BD21D" w:rsidR="00077F65" w:rsidRDefault="00077F65" w:rsidP="00077F65">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Understands and applies the concept of percentage as a rate per 100 (e.g., calculating sales tax, tips, or discounts).</w:t>
            </w:r>
          </w:p>
          <w:p w14:paraId="63A83630" w14:textId="77777777" w:rsidR="00823A4C" w:rsidRDefault="00823A4C" w:rsidP="00077F65">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01CF811C" w14:textId="24FE485B" w:rsidR="00823A4C" w:rsidRDefault="00823A4C" w:rsidP="00823A4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Quantities and numbers can be operated on to determine how many and how much.</w:t>
            </w:r>
          </w:p>
          <w:p w14:paraId="6A24935C" w14:textId="65D779EB" w:rsidR="00823A4C" w:rsidRDefault="00823A4C" w:rsidP="00823A4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 xml:space="preserve">Developing Fluency of </w:t>
            </w:r>
            <w:r w:rsidR="00BD6316">
              <w:rPr>
                <w:rStyle w:val="normaltextrun"/>
                <w:rFonts w:asciiTheme="majorHAnsi" w:hAnsiTheme="majorHAnsi" w:cstheme="majorHAnsi"/>
                <w:b/>
                <w:bCs/>
                <w:sz w:val="20"/>
                <w:szCs w:val="20"/>
              </w:rPr>
              <w:t>Operations</w:t>
            </w:r>
          </w:p>
          <w:p w14:paraId="7A0231CA" w14:textId="77777777" w:rsidR="0078581E" w:rsidRDefault="00BD6316" w:rsidP="00BD6316">
            <w:pPr>
              <w:pStyle w:val="paragraph"/>
              <w:numPr>
                <w:ilvl w:val="0"/>
                <w:numId w:val="34"/>
              </w:numPr>
              <w:spacing w:before="0" w:beforeAutospacing="0" w:after="0" w:afterAutospacing="0"/>
              <w:ind w:left="176" w:hanging="218"/>
              <w:textAlignment w:val="baseline"/>
              <w:rPr>
                <w:rFonts w:asciiTheme="majorHAnsi" w:hAnsiTheme="majorHAnsi" w:cstheme="majorHAnsi"/>
                <w:w w:val="110"/>
                <w:sz w:val="20"/>
                <w:szCs w:val="20"/>
              </w:rPr>
            </w:pPr>
            <w:r>
              <w:rPr>
                <w:rFonts w:asciiTheme="majorHAnsi" w:hAnsiTheme="majorHAnsi" w:cstheme="majorHAnsi"/>
                <w:w w:val="110"/>
                <w:sz w:val="20"/>
                <w:szCs w:val="20"/>
              </w:rPr>
              <w:t>Solves decimal number computation using efficient strategies.</w:t>
            </w:r>
          </w:p>
          <w:p w14:paraId="77182F9E" w14:textId="13C0EF97" w:rsidR="00BD6316" w:rsidRPr="00BD6316" w:rsidRDefault="00BD6316" w:rsidP="00BD6316">
            <w:pPr>
              <w:pStyle w:val="paragraph"/>
              <w:spacing w:before="0" w:beforeAutospacing="0" w:after="0" w:afterAutospacing="0"/>
              <w:ind w:left="176"/>
              <w:textAlignment w:val="baseline"/>
              <w:rPr>
                <w:rFonts w:asciiTheme="majorHAnsi" w:hAnsiTheme="majorHAnsi" w:cstheme="majorHAnsi"/>
                <w:w w:val="110"/>
                <w:sz w:val="20"/>
                <w:szCs w:val="20"/>
              </w:rPr>
            </w:pPr>
          </w:p>
        </w:tc>
      </w:tr>
      <w:tr w:rsidR="004C4BFA" w:rsidRPr="004C4BFA" w14:paraId="7007DB04" w14:textId="77777777" w:rsidTr="00A647F9">
        <w:tc>
          <w:tcPr>
            <w:tcW w:w="3780" w:type="dxa"/>
            <w:shd w:val="clear" w:color="auto" w:fill="auto"/>
          </w:tcPr>
          <w:p w14:paraId="4FF05D6E" w14:textId="281DB944" w:rsidR="0078581E" w:rsidRPr="00E908A3" w:rsidRDefault="0078581E" w:rsidP="0078581E">
            <w:pPr>
              <w:shd w:val="clear" w:color="auto" w:fill="FFFFFF"/>
              <w:spacing w:after="180"/>
              <w:rPr>
                <w:rFonts w:asciiTheme="majorHAnsi" w:hAnsiTheme="majorHAnsi" w:cstheme="majorHAnsi"/>
                <w:sz w:val="20"/>
                <w:szCs w:val="20"/>
                <w:lang w:val="en-CA" w:eastAsia="en-CA"/>
              </w:rPr>
            </w:pPr>
            <w:r w:rsidRPr="00E908A3">
              <w:rPr>
                <w:rFonts w:asciiTheme="majorHAnsi" w:hAnsiTheme="majorHAnsi" w:cstheme="majorHAnsi"/>
                <w:sz w:val="20"/>
                <w:szCs w:val="20"/>
                <w:lang w:val="en-CA" w:eastAsia="en-CA"/>
              </w:rPr>
              <w:t xml:space="preserve">F1.3 </w:t>
            </w:r>
            <w:r w:rsidR="00A111FD" w:rsidRPr="00E908A3">
              <w:rPr>
                <w:rFonts w:asciiTheme="majorHAnsi" w:hAnsiTheme="majorHAnsi" w:cstheme="majorHAnsi"/>
                <w:sz w:val="20"/>
                <w:szCs w:val="20"/>
                <w:shd w:val="clear" w:color="auto" w:fill="FFFFFF"/>
              </w:rPr>
              <w:t>identify different ways to maintain a </w:t>
            </w:r>
            <w:hyperlink r:id="rId90" w:history="1">
              <w:r w:rsidR="00A111FD" w:rsidRPr="00E908A3">
                <w:rPr>
                  <w:rFonts w:asciiTheme="majorHAnsi" w:hAnsiTheme="majorHAnsi" w:cstheme="majorHAnsi"/>
                  <w:sz w:val="20"/>
                  <w:szCs w:val="20"/>
                  <w:bdr w:val="none" w:sz="0" w:space="0" w:color="auto" w:frame="1"/>
                  <w:shd w:val="clear" w:color="auto" w:fill="FFFFFF"/>
                </w:rPr>
                <w:t>balanced budget</w:t>
              </w:r>
            </w:hyperlink>
            <w:r w:rsidR="00A111FD" w:rsidRPr="00E908A3">
              <w:rPr>
                <w:rFonts w:asciiTheme="majorHAnsi" w:hAnsiTheme="majorHAnsi" w:cstheme="majorHAnsi"/>
                <w:sz w:val="20"/>
                <w:szCs w:val="20"/>
                <w:shd w:val="clear" w:color="auto" w:fill="FFFFFF"/>
              </w:rPr>
              <w:t>, and use appropriate tools to track all income and </w:t>
            </w:r>
            <w:hyperlink r:id="rId91" w:history="1">
              <w:r w:rsidR="00A111FD" w:rsidRPr="00E908A3">
                <w:rPr>
                  <w:rFonts w:asciiTheme="majorHAnsi" w:hAnsiTheme="majorHAnsi" w:cstheme="majorHAnsi"/>
                  <w:sz w:val="20"/>
                  <w:szCs w:val="20"/>
                  <w:bdr w:val="none" w:sz="0" w:space="0" w:color="auto" w:frame="1"/>
                  <w:shd w:val="clear" w:color="auto" w:fill="FFFFFF"/>
                </w:rPr>
                <w:t>spending</w:t>
              </w:r>
            </w:hyperlink>
            <w:r w:rsidR="00A111FD" w:rsidRPr="00E908A3">
              <w:rPr>
                <w:rFonts w:asciiTheme="majorHAnsi" w:hAnsiTheme="majorHAnsi" w:cstheme="majorHAnsi"/>
                <w:sz w:val="20"/>
                <w:szCs w:val="20"/>
                <w:shd w:val="clear" w:color="auto" w:fill="FFFFFF"/>
              </w:rPr>
              <w:t>, for several different scenarios</w:t>
            </w:r>
          </w:p>
          <w:p w14:paraId="44749944" w14:textId="533D18A8" w:rsidR="0078581E" w:rsidRPr="00E908A3" w:rsidRDefault="0078581E" w:rsidP="0078581E">
            <w:pPr>
              <w:pStyle w:val="NormalWeb"/>
              <w:shd w:val="clear" w:color="auto" w:fill="FFFFFF"/>
              <w:spacing w:before="0" w:beforeAutospacing="0" w:after="180" w:afterAutospacing="0"/>
              <w:rPr>
                <w:rFonts w:asciiTheme="majorHAnsi" w:hAnsiTheme="majorHAnsi" w:cstheme="majorHAnsi"/>
                <w:sz w:val="20"/>
                <w:szCs w:val="20"/>
              </w:rPr>
            </w:pPr>
            <w:r w:rsidRPr="00E908A3">
              <w:rPr>
                <w:rFonts w:asciiTheme="majorHAnsi" w:hAnsiTheme="majorHAnsi" w:cstheme="majorHAnsi"/>
                <w:sz w:val="20"/>
                <w:szCs w:val="20"/>
              </w:rPr>
              <w:br/>
            </w:r>
          </w:p>
        </w:tc>
        <w:tc>
          <w:tcPr>
            <w:tcW w:w="3780" w:type="dxa"/>
            <w:shd w:val="clear" w:color="auto" w:fill="auto"/>
          </w:tcPr>
          <w:p w14:paraId="6E30850A"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4828ADEE" w14:textId="27BAABB8" w:rsidR="0078581E" w:rsidRPr="00E908A3" w:rsidRDefault="006509E2" w:rsidP="006509E2">
            <w:pPr>
              <w:shd w:val="clear" w:color="auto" w:fill="FFFFFF"/>
              <w:rPr>
                <w:rFonts w:asciiTheme="majorHAnsi" w:hAnsiTheme="majorHAnsi" w:cstheme="majorHAnsi"/>
                <w:b/>
                <w:bCs/>
                <w:color w:val="7030A0"/>
                <w:sz w:val="20"/>
                <w:szCs w:val="20"/>
              </w:rPr>
            </w:pPr>
            <w:r w:rsidRPr="00E908A3">
              <w:rPr>
                <w:rFonts w:asciiTheme="majorHAnsi" w:hAnsiTheme="majorHAnsi" w:cstheme="majorHAnsi"/>
                <w:color w:val="000000"/>
                <w:sz w:val="20"/>
                <w:szCs w:val="20"/>
              </w:rPr>
              <w:t xml:space="preserve">3. Maintaining a Balanced Budget </w:t>
            </w:r>
          </w:p>
        </w:tc>
        <w:tc>
          <w:tcPr>
            <w:tcW w:w="5130" w:type="dxa"/>
            <w:shd w:val="clear" w:color="auto" w:fill="auto"/>
          </w:tcPr>
          <w:p w14:paraId="21651F99"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3F7A00AE"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292AB1E3" w14:textId="72CC4A50" w:rsidR="00582420" w:rsidRDefault="00582420" w:rsidP="007E6683">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Understands and applies the concept of percentage as a rate per 100 (e.g., calculating sales tax, tips, or discounts).</w:t>
            </w:r>
          </w:p>
          <w:p w14:paraId="520EF8E7" w14:textId="77777777" w:rsidR="007E6683" w:rsidRDefault="007E6683" w:rsidP="007E6683">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65F71559"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Quantities and numbers can be operated on to determine how many and how much.</w:t>
            </w:r>
          </w:p>
          <w:p w14:paraId="52FAE6E6"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5BA55056" w14:textId="161A8AF0" w:rsidR="0078581E" w:rsidRPr="00A647F9" w:rsidRDefault="00582420" w:rsidP="0078581E">
            <w:pPr>
              <w:pStyle w:val="paragraph"/>
              <w:numPr>
                <w:ilvl w:val="0"/>
                <w:numId w:val="34"/>
              </w:numPr>
              <w:spacing w:before="0" w:beforeAutospacing="0" w:after="0" w:afterAutospacing="0"/>
              <w:ind w:left="176" w:hanging="218"/>
              <w:textAlignment w:val="baseline"/>
              <w:rPr>
                <w:rFonts w:asciiTheme="majorHAnsi" w:hAnsiTheme="majorHAnsi" w:cstheme="majorHAnsi"/>
                <w:w w:val="110"/>
                <w:sz w:val="20"/>
                <w:szCs w:val="20"/>
              </w:rPr>
            </w:pPr>
            <w:r>
              <w:rPr>
                <w:rFonts w:asciiTheme="majorHAnsi" w:hAnsiTheme="majorHAnsi" w:cstheme="majorHAnsi"/>
                <w:w w:val="110"/>
                <w:sz w:val="20"/>
                <w:szCs w:val="20"/>
              </w:rPr>
              <w:t>Solves decimal number computation using efficient strategies.</w:t>
            </w:r>
          </w:p>
        </w:tc>
      </w:tr>
      <w:tr w:rsidR="00255749" w:rsidRPr="004C4BFA" w14:paraId="7DAE08E6" w14:textId="77777777" w:rsidTr="00A647F9">
        <w:tc>
          <w:tcPr>
            <w:tcW w:w="3780" w:type="dxa"/>
            <w:shd w:val="clear" w:color="auto" w:fill="auto"/>
          </w:tcPr>
          <w:p w14:paraId="4F1BB650" w14:textId="67D05F77" w:rsidR="00255749" w:rsidRPr="00E908A3" w:rsidRDefault="00255749" w:rsidP="0078581E">
            <w:pPr>
              <w:shd w:val="clear" w:color="auto" w:fill="FFFFFF"/>
              <w:spacing w:after="180"/>
              <w:rPr>
                <w:rFonts w:asciiTheme="majorHAnsi" w:hAnsiTheme="majorHAnsi" w:cstheme="majorHAnsi"/>
                <w:sz w:val="20"/>
                <w:szCs w:val="20"/>
                <w:lang w:val="en-CA" w:eastAsia="en-CA"/>
              </w:rPr>
            </w:pPr>
            <w:r w:rsidRPr="00E908A3">
              <w:rPr>
                <w:rFonts w:asciiTheme="majorHAnsi" w:hAnsiTheme="majorHAnsi" w:cstheme="majorHAnsi"/>
                <w:sz w:val="20"/>
                <w:szCs w:val="20"/>
                <w:shd w:val="clear" w:color="auto" w:fill="FFFFFF"/>
              </w:rPr>
              <w:lastRenderedPageBreak/>
              <w:t xml:space="preserve">F1.4 </w:t>
            </w:r>
            <w:r w:rsidR="00A111FD" w:rsidRPr="00E908A3">
              <w:rPr>
                <w:rFonts w:asciiTheme="majorHAnsi" w:hAnsiTheme="majorHAnsi" w:cstheme="majorHAnsi"/>
                <w:sz w:val="20"/>
                <w:szCs w:val="20"/>
                <w:shd w:val="clear" w:color="auto" w:fill="FFFFFF"/>
              </w:rPr>
              <w:t>determine the growth of </w:t>
            </w:r>
            <w:hyperlink r:id="rId92" w:history="1">
              <w:r w:rsidR="00A111FD" w:rsidRPr="00E908A3">
                <w:rPr>
                  <w:rFonts w:asciiTheme="majorHAnsi" w:hAnsiTheme="majorHAnsi" w:cstheme="majorHAnsi"/>
                  <w:sz w:val="20"/>
                  <w:szCs w:val="20"/>
                  <w:bdr w:val="none" w:sz="0" w:space="0" w:color="auto" w:frame="1"/>
                  <w:shd w:val="clear" w:color="auto" w:fill="FFFFFF"/>
                </w:rPr>
                <w:t>simple</w:t>
              </w:r>
            </w:hyperlink>
            <w:r w:rsidR="00A111FD" w:rsidRPr="00E908A3">
              <w:rPr>
                <w:rFonts w:asciiTheme="majorHAnsi" w:hAnsiTheme="majorHAnsi" w:cstheme="majorHAnsi"/>
                <w:sz w:val="20"/>
                <w:szCs w:val="20"/>
                <w:shd w:val="clear" w:color="auto" w:fill="FFFFFF"/>
              </w:rPr>
              <w:t> and </w:t>
            </w:r>
            <w:hyperlink r:id="rId93" w:history="1">
              <w:r w:rsidR="00A111FD" w:rsidRPr="00E908A3">
                <w:rPr>
                  <w:rFonts w:asciiTheme="majorHAnsi" w:hAnsiTheme="majorHAnsi" w:cstheme="majorHAnsi"/>
                  <w:sz w:val="20"/>
                  <w:szCs w:val="20"/>
                  <w:bdr w:val="none" w:sz="0" w:space="0" w:color="auto" w:frame="1"/>
                  <w:shd w:val="clear" w:color="auto" w:fill="FFFFFF"/>
                </w:rPr>
                <w:t>compound interest</w:t>
              </w:r>
            </w:hyperlink>
            <w:r w:rsidR="00A111FD" w:rsidRPr="00E908A3">
              <w:rPr>
                <w:rFonts w:asciiTheme="majorHAnsi" w:hAnsiTheme="majorHAnsi" w:cstheme="majorHAnsi"/>
                <w:sz w:val="20"/>
                <w:szCs w:val="20"/>
                <w:shd w:val="clear" w:color="auto" w:fill="FFFFFF"/>
              </w:rPr>
              <w:t> at various rates using digital tools, and explain the impact interest has on long-term financial planning</w:t>
            </w:r>
          </w:p>
        </w:tc>
        <w:tc>
          <w:tcPr>
            <w:tcW w:w="3780" w:type="dxa"/>
            <w:shd w:val="clear" w:color="auto" w:fill="auto"/>
          </w:tcPr>
          <w:p w14:paraId="1C30BF11"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497F631E" w14:textId="77777777" w:rsidR="006509E2" w:rsidRPr="00E908A3" w:rsidRDefault="006509E2" w:rsidP="006509E2">
            <w:pPr>
              <w:shd w:val="clear" w:color="auto" w:fill="FFFFFF"/>
              <w:rPr>
                <w:rFonts w:asciiTheme="majorHAnsi" w:hAnsiTheme="majorHAnsi" w:cstheme="majorHAnsi"/>
                <w:color w:val="000000"/>
                <w:sz w:val="20"/>
                <w:szCs w:val="20"/>
              </w:rPr>
            </w:pPr>
            <w:r w:rsidRPr="00E908A3">
              <w:rPr>
                <w:rFonts w:asciiTheme="majorHAnsi" w:hAnsiTheme="majorHAnsi" w:cstheme="majorHAnsi"/>
                <w:color w:val="000000"/>
                <w:sz w:val="20"/>
                <w:szCs w:val="20"/>
              </w:rPr>
              <w:t xml:space="preserve">4. Simple Interest and Compound Interest </w:t>
            </w:r>
          </w:p>
          <w:p w14:paraId="752E05AF" w14:textId="7451AF33" w:rsidR="00255749" w:rsidRPr="00E908A3" w:rsidRDefault="006509E2" w:rsidP="006509E2">
            <w:pPr>
              <w:shd w:val="clear" w:color="auto" w:fill="FFFFFF"/>
              <w:rPr>
                <w:rFonts w:asciiTheme="majorHAnsi" w:hAnsiTheme="majorHAnsi" w:cstheme="majorHAnsi"/>
                <w:b/>
                <w:bCs/>
                <w:color w:val="7030A0"/>
                <w:sz w:val="20"/>
                <w:szCs w:val="20"/>
              </w:rPr>
            </w:pPr>
            <w:r w:rsidRPr="00E908A3">
              <w:rPr>
                <w:rFonts w:asciiTheme="majorHAnsi" w:hAnsiTheme="majorHAnsi" w:cstheme="majorHAnsi"/>
                <w:color w:val="000000"/>
                <w:sz w:val="20"/>
                <w:szCs w:val="20"/>
              </w:rPr>
              <w:t xml:space="preserve">5. Growth and Impact of Interest at </w:t>
            </w:r>
            <w:r w:rsidR="00183CD3" w:rsidRPr="00E908A3">
              <w:rPr>
                <w:rFonts w:asciiTheme="majorHAnsi" w:hAnsiTheme="majorHAnsi" w:cstheme="majorHAnsi"/>
                <w:color w:val="000000"/>
                <w:sz w:val="20"/>
                <w:szCs w:val="20"/>
              </w:rPr>
              <w:t>Different</w:t>
            </w:r>
            <w:r w:rsidRPr="00E908A3">
              <w:rPr>
                <w:rFonts w:asciiTheme="majorHAnsi" w:hAnsiTheme="majorHAnsi" w:cstheme="majorHAnsi"/>
                <w:color w:val="000000"/>
                <w:sz w:val="20"/>
                <w:szCs w:val="20"/>
              </w:rPr>
              <w:t xml:space="preserve"> Rates </w:t>
            </w:r>
          </w:p>
        </w:tc>
        <w:tc>
          <w:tcPr>
            <w:tcW w:w="5130" w:type="dxa"/>
            <w:shd w:val="clear" w:color="auto" w:fill="auto"/>
          </w:tcPr>
          <w:p w14:paraId="00C838B8"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1C348C57"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26F8A081" w14:textId="7F951C8D" w:rsidR="00582420" w:rsidRDefault="00582420" w:rsidP="00582420">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Explores percentage increase and percentage decrease to solve problems (e.g., calculating simple and compound interest).</w:t>
            </w:r>
          </w:p>
          <w:p w14:paraId="2B322B00" w14:textId="77777777" w:rsidR="00582420" w:rsidRDefault="00582420" w:rsidP="00582420">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3EA86EB0"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Quantities and numbers can be operated on to determine how many and how much.</w:t>
            </w:r>
          </w:p>
          <w:p w14:paraId="5EAB234D" w14:textId="77777777" w:rsidR="00582420" w:rsidRDefault="00582420" w:rsidP="00582420">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66761C88" w14:textId="77777777" w:rsidR="00582420" w:rsidRDefault="00582420" w:rsidP="00582420">
            <w:pPr>
              <w:pStyle w:val="paragraph"/>
              <w:numPr>
                <w:ilvl w:val="0"/>
                <w:numId w:val="34"/>
              </w:numPr>
              <w:spacing w:before="0" w:beforeAutospacing="0" w:after="0" w:afterAutospacing="0"/>
              <w:ind w:left="176" w:hanging="218"/>
              <w:textAlignment w:val="baseline"/>
              <w:rPr>
                <w:rFonts w:asciiTheme="majorHAnsi" w:hAnsiTheme="majorHAnsi" w:cstheme="majorHAnsi"/>
                <w:w w:val="110"/>
                <w:sz w:val="20"/>
                <w:szCs w:val="20"/>
              </w:rPr>
            </w:pPr>
            <w:r>
              <w:rPr>
                <w:rFonts w:asciiTheme="majorHAnsi" w:hAnsiTheme="majorHAnsi" w:cstheme="majorHAnsi"/>
                <w:w w:val="110"/>
                <w:sz w:val="20"/>
                <w:szCs w:val="20"/>
              </w:rPr>
              <w:t>Solves decimal number computation using efficient strategies.</w:t>
            </w:r>
          </w:p>
          <w:p w14:paraId="019CF6A0" w14:textId="77777777" w:rsidR="00255749" w:rsidRPr="00E908A3" w:rsidRDefault="00255749" w:rsidP="0078581E">
            <w:pPr>
              <w:rPr>
                <w:rFonts w:asciiTheme="majorHAnsi" w:hAnsiTheme="majorHAnsi" w:cstheme="majorHAnsi"/>
                <w:b/>
                <w:color w:val="7030A0"/>
                <w:sz w:val="20"/>
                <w:szCs w:val="20"/>
              </w:rPr>
            </w:pPr>
          </w:p>
        </w:tc>
      </w:tr>
      <w:tr w:rsidR="00255749" w:rsidRPr="00255749" w14:paraId="256C593F" w14:textId="77777777" w:rsidTr="00A647F9">
        <w:trPr>
          <w:trHeight w:val="232"/>
        </w:trPr>
        <w:tc>
          <w:tcPr>
            <w:tcW w:w="12690" w:type="dxa"/>
            <w:gridSpan w:val="3"/>
            <w:shd w:val="clear" w:color="auto" w:fill="D9D9D9" w:themeFill="background1" w:themeFillShade="D9"/>
          </w:tcPr>
          <w:p w14:paraId="6B2FD787" w14:textId="3D3128D5" w:rsidR="0078581E" w:rsidRPr="00E908A3" w:rsidRDefault="0078581E" w:rsidP="0078581E">
            <w:pPr>
              <w:rPr>
                <w:rFonts w:asciiTheme="majorHAnsi" w:hAnsiTheme="majorHAnsi" w:cstheme="majorHAnsi"/>
                <w:b/>
                <w:sz w:val="20"/>
                <w:szCs w:val="20"/>
              </w:rPr>
            </w:pPr>
            <w:r w:rsidRPr="00E908A3">
              <w:rPr>
                <w:rFonts w:asciiTheme="majorHAnsi" w:hAnsiTheme="majorHAnsi" w:cstheme="majorHAnsi"/>
                <w:b/>
                <w:sz w:val="20"/>
                <w:szCs w:val="20"/>
              </w:rPr>
              <w:t>Consumer and Civic Awareness</w:t>
            </w:r>
          </w:p>
        </w:tc>
      </w:tr>
      <w:tr w:rsidR="004C4BFA" w:rsidRPr="004C4BFA" w14:paraId="20480819" w14:textId="77777777" w:rsidTr="00A647F9">
        <w:tc>
          <w:tcPr>
            <w:tcW w:w="3780" w:type="dxa"/>
            <w:shd w:val="clear" w:color="auto" w:fill="auto"/>
          </w:tcPr>
          <w:p w14:paraId="48A87B76" w14:textId="72B746B4" w:rsidR="0078581E" w:rsidRPr="00E908A3" w:rsidRDefault="0078581E" w:rsidP="0078581E">
            <w:pPr>
              <w:shd w:val="clear" w:color="auto" w:fill="FFFFFF"/>
              <w:spacing w:after="180"/>
              <w:rPr>
                <w:rFonts w:asciiTheme="majorHAnsi" w:hAnsiTheme="majorHAnsi" w:cstheme="majorHAnsi"/>
                <w:sz w:val="20"/>
                <w:szCs w:val="20"/>
                <w:lang w:val="en-CA" w:eastAsia="en-CA"/>
              </w:rPr>
            </w:pPr>
            <w:r w:rsidRPr="00E908A3">
              <w:rPr>
                <w:rFonts w:asciiTheme="majorHAnsi" w:hAnsiTheme="majorHAnsi" w:cstheme="majorHAnsi"/>
                <w:sz w:val="20"/>
                <w:szCs w:val="20"/>
                <w:lang w:val="en-CA" w:eastAsia="en-CA"/>
              </w:rPr>
              <w:t>F1.</w:t>
            </w:r>
            <w:r w:rsidR="00255749" w:rsidRPr="00E908A3">
              <w:rPr>
                <w:rFonts w:asciiTheme="majorHAnsi" w:hAnsiTheme="majorHAnsi" w:cstheme="majorHAnsi"/>
                <w:sz w:val="20"/>
                <w:szCs w:val="20"/>
                <w:lang w:val="en-CA" w:eastAsia="en-CA"/>
              </w:rPr>
              <w:t>5</w:t>
            </w:r>
            <w:r w:rsidRPr="00E908A3">
              <w:rPr>
                <w:rFonts w:asciiTheme="majorHAnsi" w:hAnsiTheme="majorHAnsi" w:cstheme="majorHAnsi"/>
                <w:sz w:val="20"/>
                <w:szCs w:val="20"/>
                <w:lang w:val="en-CA" w:eastAsia="en-CA"/>
              </w:rPr>
              <w:t> </w:t>
            </w:r>
            <w:r w:rsidR="00A111FD" w:rsidRPr="00E908A3">
              <w:rPr>
                <w:rFonts w:asciiTheme="majorHAnsi" w:hAnsiTheme="majorHAnsi" w:cstheme="majorHAnsi"/>
                <w:sz w:val="20"/>
                <w:szCs w:val="20"/>
                <w:shd w:val="clear" w:color="auto" w:fill="FFFFFF"/>
              </w:rPr>
              <w:t>compare various ways for consumers to get more value for their money when spending, including taking advantage of sales and customer </w:t>
            </w:r>
            <w:hyperlink r:id="rId94" w:history="1">
              <w:r w:rsidR="00A111FD" w:rsidRPr="00E908A3">
                <w:rPr>
                  <w:rFonts w:asciiTheme="majorHAnsi" w:hAnsiTheme="majorHAnsi" w:cstheme="majorHAnsi"/>
                  <w:sz w:val="20"/>
                  <w:szCs w:val="20"/>
                  <w:bdr w:val="none" w:sz="0" w:space="0" w:color="auto" w:frame="1"/>
                  <w:shd w:val="clear" w:color="auto" w:fill="FFFFFF"/>
                </w:rPr>
                <w:t>loyalty</w:t>
              </w:r>
            </w:hyperlink>
            <w:r w:rsidR="00A111FD" w:rsidRPr="00E908A3">
              <w:rPr>
                <w:rFonts w:asciiTheme="majorHAnsi" w:hAnsiTheme="majorHAnsi" w:cstheme="majorHAnsi"/>
                <w:sz w:val="20"/>
                <w:szCs w:val="20"/>
                <w:shd w:val="clear" w:color="auto" w:fill="FFFFFF"/>
              </w:rPr>
              <w:t> and </w:t>
            </w:r>
            <w:hyperlink r:id="rId95" w:history="1">
              <w:r w:rsidR="00A111FD" w:rsidRPr="00E908A3">
                <w:rPr>
                  <w:rFonts w:asciiTheme="majorHAnsi" w:hAnsiTheme="majorHAnsi" w:cstheme="majorHAnsi"/>
                  <w:sz w:val="20"/>
                  <w:szCs w:val="20"/>
                  <w:bdr w:val="none" w:sz="0" w:space="0" w:color="auto" w:frame="1"/>
                  <w:shd w:val="clear" w:color="auto" w:fill="FFFFFF"/>
                </w:rPr>
                <w:t>incentive programs</w:t>
              </w:r>
            </w:hyperlink>
            <w:r w:rsidR="00A111FD" w:rsidRPr="00E908A3">
              <w:rPr>
                <w:rFonts w:asciiTheme="majorHAnsi" w:hAnsiTheme="majorHAnsi" w:cstheme="majorHAnsi"/>
                <w:sz w:val="20"/>
                <w:szCs w:val="20"/>
                <w:shd w:val="clear" w:color="auto" w:fill="FFFFFF"/>
              </w:rPr>
              <w:t>, and determine the best choice for different scenarios</w:t>
            </w:r>
          </w:p>
        </w:tc>
        <w:tc>
          <w:tcPr>
            <w:tcW w:w="3780" w:type="dxa"/>
            <w:shd w:val="clear" w:color="auto" w:fill="auto"/>
          </w:tcPr>
          <w:p w14:paraId="6A2AF00E"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029532D7" w14:textId="1835DA16" w:rsidR="0078581E" w:rsidRPr="00E908A3" w:rsidRDefault="006509E2" w:rsidP="006509E2">
            <w:pPr>
              <w:shd w:val="clear" w:color="auto" w:fill="FFFFFF"/>
              <w:rPr>
                <w:rFonts w:asciiTheme="majorHAnsi" w:hAnsiTheme="majorHAnsi" w:cstheme="majorHAnsi"/>
                <w:b/>
                <w:bCs/>
                <w:color w:val="7030A0"/>
                <w:sz w:val="20"/>
                <w:szCs w:val="20"/>
              </w:rPr>
            </w:pPr>
            <w:r w:rsidRPr="00E908A3">
              <w:rPr>
                <w:rFonts w:asciiTheme="majorHAnsi" w:hAnsiTheme="majorHAnsi" w:cstheme="majorHAnsi"/>
                <w:color w:val="000000"/>
                <w:sz w:val="20"/>
                <w:szCs w:val="20"/>
              </w:rPr>
              <w:t xml:space="preserve">6. Making the Most of Your Money </w:t>
            </w:r>
          </w:p>
        </w:tc>
        <w:tc>
          <w:tcPr>
            <w:tcW w:w="5130" w:type="dxa"/>
            <w:shd w:val="clear" w:color="auto" w:fill="auto"/>
          </w:tcPr>
          <w:p w14:paraId="5C3F9C81"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0F63F515"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08BDCF8B" w14:textId="77777777" w:rsidR="004208D2" w:rsidRDefault="004208D2" w:rsidP="004208D2">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Understands and applies the concept of percentage as a rate per 100 (e.g., calculating sales tax, tips, or discounts).</w:t>
            </w:r>
          </w:p>
          <w:p w14:paraId="74CFC1B6" w14:textId="77777777" w:rsidR="004208D2" w:rsidRDefault="004208D2" w:rsidP="004208D2">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6147687D"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Quantities and numbers can be operated on to determine how many and how much.</w:t>
            </w:r>
          </w:p>
          <w:p w14:paraId="0B80698A"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585D9CB6" w14:textId="77777777" w:rsidR="004208D2" w:rsidRDefault="004208D2" w:rsidP="004208D2">
            <w:pPr>
              <w:pStyle w:val="paragraph"/>
              <w:numPr>
                <w:ilvl w:val="0"/>
                <w:numId w:val="34"/>
              </w:numPr>
              <w:spacing w:before="0" w:beforeAutospacing="0" w:after="0" w:afterAutospacing="0"/>
              <w:ind w:left="176" w:hanging="218"/>
              <w:textAlignment w:val="baseline"/>
              <w:rPr>
                <w:rFonts w:asciiTheme="majorHAnsi" w:hAnsiTheme="majorHAnsi" w:cstheme="majorHAnsi"/>
                <w:w w:val="110"/>
                <w:sz w:val="20"/>
                <w:szCs w:val="20"/>
              </w:rPr>
            </w:pPr>
            <w:r>
              <w:rPr>
                <w:rFonts w:asciiTheme="majorHAnsi" w:hAnsiTheme="majorHAnsi" w:cstheme="majorHAnsi"/>
                <w:w w:val="110"/>
                <w:sz w:val="20"/>
                <w:szCs w:val="20"/>
              </w:rPr>
              <w:t>Solves decimal number computation using efficient strategies.</w:t>
            </w:r>
          </w:p>
          <w:p w14:paraId="30CC14D5" w14:textId="375A7542" w:rsidR="0078581E" w:rsidRPr="00E908A3" w:rsidRDefault="0078581E" w:rsidP="0078581E">
            <w:pPr>
              <w:rPr>
                <w:rFonts w:asciiTheme="majorHAnsi" w:hAnsiTheme="majorHAnsi" w:cstheme="majorHAnsi"/>
                <w:color w:val="7030A0"/>
                <w:sz w:val="20"/>
                <w:szCs w:val="20"/>
              </w:rPr>
            </w:pPr>
          </w:p>
        </w:tc>
      </w:tr>
      <w:tr w:rsidR="004C4BFA" w:rsidRPr="004C4BFA" w14:paraId="02A88493" w14:textId="77777777" w:rsidTr="00A647F9">
        <w:tc>
          <w:tcPr>
            <w:tcW w:w="3780" w:type="dxa"/>
            <w:shd w:val="clear" w:color="auto" w:fill="auto"/>
          </w:tcPr>
          <w:p w14:paraId="0AF0ED22" w14:textId="251486C7" w:rsidR="0078581E" w:rsidRPr="00E908A3" w:rsidRDefault="0078581E" w:rsidP="0078581E">
            <w:pPr>
              <w:rPr>
                <w:rFonts w:asciiTheme="majorHAnsi" w:hAnsiTheme="majorHAnsi" w:cstheme="majorHAnsi"/>
                <w:bCs/>
                <w:sz w:val="20"/>
                <w:szCs w:val="20"/>
              </w:rPr>
            </w:pPr>
            <w:r w:rsidRPr="00E908A3">
              <w:rPr>
                <w:rFonts w:asciiTheme="majorHAnsi" w:hAnsiTheme="majorHAnsi" w:cstheme="majorHAnsi"/>
                <w:bCs/>
                <w:sz w:val="20"/>
                <w:szCs w:val="20"/>
              </w:rPr>
              <w:t>F1.</w:t>
            </w:r>
            <w:r w:rsidR="00255749" w:rsidRPr="00E908A3">
              <w:rPr>
                <w:rFonts w:asciiTheme="majorHAnsi" w:hAnsiTheme="majorHAnsi" w:cstheme="majorHAnsi"/>
                <w:bCs/>
                <w:sz w:val="20"/>
                <w:szCs w:val="20"/>
              </w:rPr>
              <w:t>6</w:t>
            </w:r>
            <w:r w:rsidRPr="00E908A3">
              <w:rPr>
                <w:rFonts w:asciiTheme="majorHAnsi" w:hAnsiTheme="majorHAnsi" w:cstheme="majorHAnsi"/>
                <w:bCs/>
                <w:sz w:val="20"/>
                <w:szCs w:val="20"/>
              </w:rPr>
              <w:t xml:space="preserve"> </w:t>
            </w:r>
            <w:r w:rsidR="00A111FD" w:rsidRPr="00E908A3">
              <w:rPr>
                <w:rFonts w:asciiTheme="majorHAnsi" w:hAnsiTheme="majorHAnsi" w:cstheme="majorHAnsi"/>
                <w:sz w:val="20"/>
                <w:szCs w:val="20"/>
                <w:shd w:val="clear" w:color="auto" w:fill="FFFFFF"/>
              </w:rPr>
              <w:t>compare interest rates, annual </w:t>
            </w:r>
            <w:hyperlink r:id="rId96" w:history="1">
              <w:r w:rsidR="00A111FD" w:rsidRPr="00E908A3">
                <w:rPr>
                  <w:rFonts w:asciiTheme="majorHAnsi" w:hAnsiTheme="majorHAnsi" w:cstheme="majorHAnsi"/>
                  <w:sz w:val="20"/>
                  <w:szCs w:val="20"/>
                  <w:bdr w:val="none" w:sz="0" w:space="0" w:color="auto" w:frame="1"/>
                  <w:shd w:val="clear" w:color="auto" w:fill="FFFFFF"/>
                </w:rPr>
                <w:t>fees</w:t>
              </w:r>
            </w:hyperlink>
            <w:r w:rsidR="00A111FD" w:rsidRPr="00E908A3">
              <w:rPr>
                <w:rFonts w:asciiTheme="majorHAnsi" w:hAnsiTheme="majorHAnsi" w:cstheme="majorHAnsi"/>
                <w:sz w:val="20"/>
                <w:szCs w:val="20"/>
                <w:shd w:val="clear" w:color="auto" w:fill="FFFFFF"/>
              </w:rPr>
              <w:t>, and rewards and other incentives offered by various </w:t>
            </w:r>
            <w:hyperlink r:id="rId97" w:history="1">
              <w:r w:rsidR="00A111FD" w:rsidRPr="00E908A3">
                <w:rPr>
                  <w:rFonts w:asciiTheme="majorHAnsi" w:hAnsiTheme="majorHAnsi" w:cstheme="majorHAnsi"/>
                  <w:sz w:val="20"/>
                  <w:szCs w:val="20"/>
                  <w:bdr w:val="none" w:sz="0" w:space="0" w:color="auto" w:frame="1"/>
                  <w:shd w:val="clear" w:color="auto" w:fill="FFFFFF"/>
                </w:rPr>
                <w:t>credit card</w:t>
              </w:r>
            </w:hyperlink>
            <w:r w:rsidR="00A111FD" w:rsidRPr="00E908A3">
              <w:rPr>
                <w:rFonts w:asciiTheme="majorHAnsi" w:hAnsiTheme="majorHAnsi" w:cstheme="majorHAnsi"/>
                <w:sz w:val="20"/>
                <w:szCs w:val="20"/>
                <w:shd w:val="clear" w:color="auto" w:fill="FFFFFF"/>
              </w:rPr>
              <w:t> companies and </w:t>
            </w:r>
            <w:hyperlink r:id="rId98" w:history="1">
              <w:r w:rsidR="00A111FD" w:rsidRPr="00E908A3">
                <w:rPr>
                  <w:rFonts w:asciiTheme="majorHAnsi" w:hAnsiTheme="majorHAnsi" w:cstheme="majorHAnsi"/>
                  <w:sz w:val="20"/>
                  <w:szCs w:val="20"/>
                  <w:bdr w:val="none" w:sz="0" w:space="0" w:color="auto" w:frame="1"/>
                  <w:shd w:val="clear" w:color="auto" w:fill="FFFFFF"/>
                </w:rPr>
                <w:t>consumer contracts</w:t>
              </w:r>
            </w:hyperlink>
            <w:r w:rsidR="00A111FD" w:rsidRPr="00E908A3">
              <w:rPr>
                <w:rFonts w:asciiTheme="majorHAnsi" w:hAnsiTheme="majorHAnsi" w:cstheme="majorHAnsi"/>
                <w:sz w:val="20"/>
                <w:szCs w:val="20"/>
                <w:shd w:val="clear" w:color="auto" w:fill="FFFFFF"/>
              </w:rPr>
              <w:t> to determine the best value and the best choice for different scenarios</w:t>
            </w:r>
          </w:p>
        </w:tc>
        <w:tc>
          <w:tcPr>
            <w:tcW w:w="3780" w:type="dxa"/>
            <w:shd w:val="clear" w:color="auto" w:fill="auto"/>
          </w:tcPr>
          <w:p w14:paraId="38DA8796" w14:textId="77777777" w:rsidR="006509E2" w:rsidRPr="00E908A3" w:rsidRDefault="006509E2" w:rsidP="006509E2">
            <w:pPr>
              <w:shd w:val="clear" w:color="auto" w:fill="FFFFFF"/>
              <w:rPr>
                <w:rFonts w:asciiTheme="majorHAnsi" w:hAnsiTheme="majorHAnsi" w:cstheme="majorHAnsi"/>
                <w:b/>
                <w:bCs/>
                <w:color w:val="000000"/>
                <w:sz w:val="20"/>
                <w:szCs w:val="20"/>
              </w:rPr>
            </w:pPr>
            <w:r w:rsidRPr="00E908A3">
              <w:rPr>
                <w:rFonts w:asciiTheme="majorHAnsi" w:hAnsiTheme="majorHAnsi" w:cstheme="majorHAnsi"/>
                <w:b/>
                <w:bCs/>
                <w:color w:val="000000"/>
                <w:sz w:val="20"/>
                <w:szCs w:val="20"/>
              </w:rPr>
              <w:t>Financial Literacy Unit 1: Financial Literacy</w:t>
            </w:r>
          </w:p>
          <w:p w14:paraId="57C5F888" w14:textId="40A93B73" w:rsidR="0078581E" w:rsidRPr="00E908A3" w:rsidRDefault="006509E2" w:rsidP="0078581E">
            <w:pPr>
              <w:tabs>
                <w:tab w:val="left" w:pos="3063"/>
              </w:tabs>
              <w:rPr>
                <w:rFonts w:asciiTheme="majorHAnsi" w:hAnsiTheme="majorHAnsi" w:cstheme="majorHAnsi"/>
                <w:color w:val="7030A0"/>
                <w:sz w:val="20"/>
                <w:szCs w:val="20"/>
              </w:rPr>
            </w:pPr>
            <w:r w:rsidRPr="00E908A3">
              <w:rPr>
                <w:rFonts w:asciiTheme="majorHAnsi" w:hAnsiTheme="majorHAnsi" w:cstheme="majorHAnsi"/>
                <w:sz w:val="20"/>
                <w:szCs w:val="20"/>
              </w:rPr>
              <w:t>7. Comparing Credit Cards and other Consumer Contracts</w:t>
            </w:r>
          </w:p>
        </w:tc>
        <w:tc>
          <w:tcPr>
            <w:tcW w:w="5130" w:type="dxa"/>
            <w:shd w:val="clear" w:color="auto" w:fill="auto"/>
          </w:tcPr>
          <w:p w14:paraId="1A51DA32"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Numbers are related in many ways.</w:t>
            </w:r>
          </w:p>
          <w:p w14:paraId="512C6F1A"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Using Ratios, Rates, Proportions, and Percents Creates a Relationship Between Quantities</w:t>
            </w:r>
          </w:p>
          <w:p w14:paraId="30AF2877" w14:textId="77777777" w:rsidR="004208D2" w:rsidRDefault="004208D2" w:rsidP="004208D2">
            <w:pPr>
              <w:pStyle w:val="paragraph"/>
              <w:spacing w:before="0" w:beforeAutospacing="0" w:after="0" w:afterAutospacing="0"/>
              <w:ind w:left="176" w:hanging="176"/>
              <w:textAlignment w:val="baseline"/>
              <w:rPr>
                <w:rFonts w:asciiTheme="majorHAnsi" w:hAnsiTheme="majorHAnsi" w:cstheme="majorHAnsi"/>
                <w:w w:val="110"/>
                <w:sz w:val="20"/>
                <w:szCs w:val="20"/>
              </w:rPr>
            </w:pPr>
            <w:r>
              <w:rPr>
                <w:rFonts w:asciiTheme="majorHAnsi" w:hAnsiTheme="majorHAnsi" w:cstheme="majorHAnsi"/>
                <w:w w:val="110"/>
                <w:sz w:val="20"/>
                <w:szCs w:val="20"/>
              </w:rPr>
              <w:t>-  Understands and applies the concept of percentage as a rate per 100 (e.g., calculating sales tax, tips, or discounts).</w:t>
            </w:r>
          </w:p>
          <w:p w14:paraId="4AB025E9" w14:textId="77777777" w:rsidR="004208D2" w:rsidRDefault="004208D2" w:rsidP="004208D2">
            <w:pPr>
              <w:pStyle w:val="paragraph"/>
              <w:spacing w:before="0" w:beforeAutospacing="0" w:after="0" w:afterAutospacing="0"/>
              <w:ind w:left="176" w:hanging="176"/>
              <w:textAlignment w:val="baseline"/>
              <w:rPr>
                <w:rFonts w:asciiTheme="majorHAnsi" w:hAnsiTheme="majorHAnsi" w:cstheme="majorHAnsi"/>
                <w:w w:val="110"/>
                <w:sz w:val="20"/>
                <w:szCs w:val="20"/>
              </w:rPr>
            </w:pPr>
          </w:p>
          <w:p w14:paraId="62AB3CD3"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 Quantities and numbers can be operated on to determine how many and how much.</w:t>
            </w:r>
          </w:p>
          <w:p w14:paraId="5E495B0B" w14:textId="77777777" w:rsidR="004208D2" w:rsidRDefault="004208D2" w:rsidP="004208D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60DC68AC" w14:textId="4D78CE96" w:rsidR="0078581E" w:rsidRPr="00A647F9" w:rsidRDefault="004208D2" w:rsidP="0078581E">
            <w:pPr>
              <w:pStyle w:val="paragraph"/>
              <w:numPr>
                <w:ilvl w:val="0"/>
                <w:numId w:val="34"/>
              </w:numPr>
              <w:spacing w:before="0" w:beforeAutospacing="0" w:after="0" w:afterAutospacing="0"/>
              <w:ind w:left="176" w:hanging="218"/>
              <w:textAlignment w:val="baseline"/>
              <w:rPr>
                <w:rFonts w:asciiTheme="majorHAnsi" w:hAnsiTheme="majorHAnsi" w:cstheme="majorHAnsi"/>
                <w:w w:val="110"/>
                <w:sz w:val="20"/>
                <w:szCs w:val="20"/>
              </w:rPr>
            </w:pPr>
            <w:r>
              <w:rPr>
                <w:rFonts w:asciiTheme="majorHAnsi" w:hAnsiTheme="majorHAnsi" w:cstheme="majorHAnsi"/>
                <w:w w:val="110"/>
                <w:sz w:val="20"/>
                <w:szCs w:val="20"/>
              </w:rPr>
              <w:t>Solves decimal number computation using efficient strategies.</w:t>
            </w:r>
          </w:p>
        </w:tc>
      </w:tr>
    </w:tbl>
    <w:p w14:paraId="7B363514" w14:textId="2E9A34D3" w:rsidR="007174F8" w:rsidRPr="00A647F9" w:rsidRDefault="003F661B" w:rsidP="00A647F9">
      <w:pPr>
        <w:rPr>
          <w:b/>
          <w:color w:val="7030A0"/>
        </w:rPr>
      </w:pPr>
      <w:r w:rsidRPr="004C4BFA">
        <w:rPr>
          <w:b/>
          <w:color w:val="7030A0"/>
        </w:rPr>
        <w:tab/>
      </w:r>
      <w:r w:rsidRPr="004C4BFA">
        <w:rPr>
          <w:b/>
          <w:color w:val="7030A0"/>
        </w:rPr>
        <w:tab/>
      </w:r>
      <w:bookmarkStart w:id="1" w:name="_gjdgxs" w:colFirst="0" w:colLast="0"/>
      <w:bookmarkEnd w:id="1"/>
    </w:p>
    <w:sectPr w:rsidR="007174F8" w:rsidRPr="00A647F9" w:rsidSect="00A647F9">
      <w:footerReference w:type="default" r:id="rId99"/>
      <w:pgSz w:w="15840" w:h="12240"/>
      <w:pgMar w:top="1189" w:right="1440" w:bottom="117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BD9B" w14:textId="77777777" w:rsidR="001E3310" w:rsidRDefault="001E3310">
      <w:r>
        <w:separator/>
      </w:r>
    </w:p>
  </w:endnote>
  <w:endnote w:type="continuationSeparator" w:id="0">
    <w:p w14:paraId="2F03C0C4" w14:textId="77777777" w:rsidR="001E3310" w:rsidRDefault="001E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7D9EB4AC" w:rsidR="00FE2ED5" w:rsidRPr="00A647F9" w:rsidRDefault="00FE2ED5">
    <w:pPr>
      <w:pBdr>
        <w:top w:val="nil"/>
        <w:left w:val="nil"/>
        <w:bottom w:val="nil"/>
        <w:right w:val="nil"/>
        <w:between w:val="nil"/>
      </w:pBdr>
      <w:tabs>
        <w:tab w:val="center" w:pos="4680"/>
        <w:tab w:val="right" w:pos="9360"/>
      </w:tabs>
      <w:jc w:val="right"/>
      <w:rPr>
        <w:rFonts w:asciiTheme="majorHAnsi" w:hAnsiTheme="majorHAnsi" w:cstheme="majorHAnsi"/>
        <w:color w:val="000000"/>
      </w:rPr>
    </w:pPr>
    <w:proofErr w:type="spellStart"/>
    <w:r w:rsidRPr="00A647F9">
      <w:rPr>
        <w:rFonts w:asciiTheme="majorHAnsi" w:hAnsiTheme="majorHAnsi" w:cstheme="majorHAnsi"/>
        <w:color w:val="000000"/>
      </w:rPr>
      <w:t>Mathology</w:t>
    </w:r>
    <w:proofErr w:type="spellEnd"/>
    <w:r w:rsidRPr="00A647F9">
      <w:rPr>
        <w:rFonts w:asciiTheme="majorHAnsi" w:hAnsiTheme="majorHAnsi" w:cstheme="majorHAnsi"/>
        <w:color w:val="000000"/>
      </w:rPr>
      <w:t xml:space="preserve"> </w:t>
    </w:r>
    <w:r w:rsidR="004E1C66">
      <w:rPr>
        <w:rFonts w:asciiTheme="majorHAnsi" w:hAnsiTheme="majorHAnsi" w:cstheme="majorHAnsi"/>
        <w:color w:val="000000"/>
      </w:rPr>
      <w:t xml:space="preserve">Grade </w:t>
    </w:r>
    <w:r w:rsidR="00652D69" w:rsidRPr="00A647F9">
      <w:rPr>
        <w:rFonts w:asciiTheme="majorHAnsi" w:hAnsiTheme="majorHAnsi" w:cstheme="majorHAnsi"/>
        <w:color w:val="000000"/>
      </w:rPr>
      <w:t>8</w:t>
    </w:r>
    <w:r w:rsidRPr="00A647F9">
      <w:rPr>
        <w:rFonts w:asciiTheme="majorHAnsi" w:hAnsiTheme="majorHAnsi" w:cstheme="majorHAnsi"/>
        <w:color w:val="000000"/>
      </w:rPr>
      <w:t xml:space="preserve"> Curriculum Correlation – </w:t>
    </w:r>
    <w:r w:rsidRPr="00A647F9">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3" name="Picture 3"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Pr="00A647F9">
      <w:rPr>
        <w:rFonts w:asciiTheme="majorHAnsi" w:hAnsiTheme="majorHAnsi" w:cstheme="majorHAnsi"/>
        <w:color w:val="000000"/>
      </w:rPr>
      <w:t>Ontario</w:t>
    </w:r>
  </w:p>
  <w:p w14:paraId="7B363522" w14:textId="46F74A1A" w:rsidR="00FE2ED5" w:rsidRPr="00BA6EFB" w:rsidRDefault="00BA6EFB">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BA6EFB">
      <w:rPr>
        <w:rFonts w:asciiTheme="majorHAnsi" w:hAnsiTheme="majorHAnsi" w:cstheme="majorHAnsi"/>
        <w:color w:val="000000"/>
      </w:rPr>
      <w:t>Version 09/0</w:t>
    </w:r>
    <w:r w:rsidR="00C92487">
      <w:rPr>
        <w:rFonts w:asciiTheme="majorHAnsi" w:hAnsiTheme="majorHAnsi" w:cstheme="majorHAnsi"/>
        <w:color w:val="000000"/>
      </w:rPr>
      <w:t>8</w:t>
    </w:r>
    <w:r w:rsidRPr="00BA6EFB">
      <w:rPr>
        <w:rFonts w:asciiTheme="majorHAnsi" w:hAnsiTheme="majorHAnsi" w:cstheme="majorHAnsi"/>
        <w:color w:val="000000"/>
      </w:rPr>
      <w:t>/2023</w:t>
    </w:r>
  </w:p>
  <w:p w14:paraId="7B363523" w14:textId="168E5514" w:rsidR="00FE2ED5" w:rsidRPr="00C92487" w:rsidRDefault="00FE2ED5">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C92487">
      <w:rPr>
        <w:rFonts w:asciiTheme="majorHAnsi" w:hAnsiTheme="majorHAnsi" w:cstheme="majorHAnsi"/>
        <w:color w:val="000000"/>
      </w:rPr>
      <w:fldChar w:fldCharType="begin"/>
    </w:r>
    <w:r w:rsidRPr="00C92487">
      <w:rPr>
        <w:rFonts w:asciiTheme="majorHAnsi" w:hAnsiTheme="majorHAnsi" w:cstheme="majorHAnsi"/>
        <w:color w:val="000000"/>
      </w:rPr>
      <w:instrText>PAGE</w:instrText>
    </w:r>
    <w:r w:rsidRPr="00C92487">
      <w:rPr>
        <w:rFonts w:asciiTheme="majorHAnsi" w:hAnsiTheme="majorHAnsi" w:cstheme="majorHAnsi"/>
        <w:color w:val="000000"/>
      </w:rPr>
      <w:fldChar w:fldCharType="separate"/>
    </w:r>
    <w:r w:rsidR="007A1A1C" w:rsidRPr="00C92487">
      <w:rPr>
        <w:rFonts w:asciiTheme="majorHAnsi" w:hAnsiTheme="majorHAnsi" w:cstheme="majorHAnsi"/>
        <w:noProof/>
        <w:color w:val="000000"/>
      </w:rPr>
      <w:t>7</w:t>
    </w:r>
    <w:r w:rsidRPr="00C92487">
      <w:rPr>
        <w:rFonts w:asciiTheme="majorHAnsi" w:hAnsiTheme="majorHAnsi" w:cstheme="majorHAnsi"/>
        <w:color w:val="000000"/>
      </w:rPr>
      <w:fldChar w:fldCharType="end"/>
    </w:r>
    <w:r w:rsidRPr="00C92487">
      <w:rPr>
        <w:rFonts w:asciiTheme="majorHAnsi" w:hAnsiTheme="majorHAnsi" w:cstheme="majorHAnsi"/>
        <w:b/>
        <w:color w:val="000000"/>
      </w:rPr>
      <w:t xml:space="preserve"> </w:t>
    </w:r>
    <w:r w:rsidRPr="00C92487">
      <w:rPr>
        <w:rFonts w:asciiTheme="majorHAnsi" w:hAnsiTheme="majorHAnsi" w:cstheme="majorHAnsi"/>
        <w:color w:val="000000"/>
      </w:rPr>
      <w:t>|</w:t>
    </w:r>
    <w:r w:rsidRPr="00C92487">
      <w:rPr>
        <w:rFonts w:asciiTheme="majorHAnsi" w:hAnsiTheme="majorHAnsi" w:cstheme="majorHAnsi"/>
        <w:b/>
        <w:color w:val="000000"/>
      </w:rPr>
      <w:t xml:space="preserve"> </w:t>
    </w:r>
    <w:r w:rsidRPr="00C92487">
      <w:rPr>
        <w:rFonts w:asciiTheme="majorHAnsi" w:hAnsiTheme="majorHAnsi" w:cs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042F" w14:textId="77777777" w:rsidR="001E3310" w:rsidRDefault="001E3310">
      <w:r>
        <w:separator/>
      </w:r>
    </w:p>
  </w:footnote>
  <w:footnote w:type="continuationSeparator" w:id="0">
    <w:p w14:paraId="08064BA0" w14:textId="77777777" w:rsidR="001E3310" w:rsidRDefault="001E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7F1"/>
    <w:multiLevelType w:val="hybridMultilevel"/>
    <w:tmpl w:val="B72A6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42CF"/>
    <w:multiLevelType w:val="multilevel"/>
    <w:tmpl w:val="FD2ACE1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b w:val="0"/>
        <w:bCs/>
      </w:rPr>
    </w:lvl>
    <w:lvl w:ilvl="2">
      <w:numFmt w:val="bullet"/>
      <w:lvlText w:val="-"/>
      <w:lvlJc w:val="left"/>
      <w:pPr>
        <w:ind w:left="2160" w:hanging="360"/>
      </w:pPr>
      <w:rPr>
        <w:rFonts w:ascii="Calibri" w:eastAsia="Times New Roman" w:hAnsi="Calibri" w:cs="Calibri" w:hint="default"/>
        <w:w w:val="11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DE3C77"/>
    <w:multiLevelType w:val="hybridMultilevel"/>
    <w:tmpl w:val="0F2674CA"/>
    <w:lvl w:ilvl="0" w:tplc="DD7A4FBA">
      <w:numFmt w:val="bullet"/>
      <w:lvlText w:val="-"/>
      <w:lvlJc w:val="left"/>
      <w:pPr>
        <w:ind w:left="720" w:hanging="360"/>
      </w:pPr>
      <w:rPr>
        <w:rFonts w:ascii="Calibri" w:eastAsia="Times New Roman" w:hAnsi="Calibri" w:cs="Open Sans"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6D6261"/>
    <w:multiLevelType w:val="multilevel"/>
    <w:tmpl w:val="CF3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C106E"/>
    <w:multiLevelType w:val="hybridMultilevel"/>
    <w:tmpl w:val="3578A526"/>
    <w:lvl w:ilvl="0" w:tplc="C49652DC">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EF0925"/>
    <w:multiLevelType w:val="multilevel"/>
    <w:tmpl w:val="E77AD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9B465B"/>
    <w:multiLevelType w:val="hybridMultilevel"/>
    <w:tmpl w:val="8806C6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654B53"/>
    <w:multiLevelType w:val="hybridMultilevel"/>
    <w:tmpl w:val="A3684270"/>
    <w:lvl w:ilvl="0" w:tplc="834EBA90">
      <w:numFmt w:val="bullet"/>
      <w:lvlText w:val="-"/>
      <w:lvlJc w:val="left"/>
      <w:pPr>
        <w:ind w:left="720" w:hanging="360"/>
      </w:pPr>
      <w:rPr>
        <w:rFonts w:ascii="Calibri" w:eastAsia="Times New Roman" w:hAnsi="Calibri" w:cs="Open Sans" w:hint="default"/>
        <w:b/>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3B6140"/>
    <w:multiLevelType w:val="hybridMultilevel"/>
    <w:tmpl w:val="D6063016"/>
    <w:lvl w:ilvl="0" w:tplc="FFBA1DBA">
      <w:numFmt w:val="bullet"/>
      <w:lvlText w:val="-"/>
      <w:lvlJc w:val="left"/>
      <w:pPr>
        <w:ind w:left="720" w:hanging="360"/>
      </w:pPr>
      <w:rPr>
        <w:rFonts w:ascii="Calibri" w:eastAsia="Times New Roman" w:hAnsi="Calibri"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C04160"/>
    <w:multiLevelType w:val="multilevel"/>
    <w:tmpl w:val="943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D953A64"/>
    <w:multiLevelType w:val="hybridMultilevel"/>
    <w:tmpl w:val="6930EB08"/>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34D1480"/>
    <w:multiLevelType w:val="hybridMultilevel"/>
    <w:tmpl w:val="2434672C"/>
    <w:lvl w:ilvl="0" w:tplc="EB62B534">
      <w:start w:val="2"/>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A1A1112"/>
    <w:multiLevelType w:val="hybridMultilevel"/>
    <w:tmpl w:val="258A9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5842688">
    <w:abstractNumId w:val="14"/>
  </w:num>
  <w:num w:numId="2" w16cid:durableId="1460025718">
    <w:abstractNumId w:val="17"/>
  </w:num>
  <w:num w:numId="3" w16cid:durableId="812257882">
    <w:abstractNumId w:val="1"/>
  </w:num>
  <w:num w:numId="4" w16cid:durableId="1566725047">
    <w:abstractNumId w:val="13"/>
  </w:num>
  <w:num w:numId="5" w16cid:durableId="174661552">
    <w:abstractNumId w:val="27"/>
  </w:num>
  <w:num w:numId="6" w16cid:durableId="1372724106">
    <w:abstractNumId w:val="12"/>
  </w:num>
  <w:num w:numId="7" w16cid:durableId="1598097654">
    <w:abstractNumId w:val="24"/>
  </w:num>
  <w:num w:numId="8" w16cid:durableId="902135002">
    <w:abstractNumId w:val="32"/>
  </w:num>
  <w:num w:numId="9" w16cid:durableId="1947494975">
    <w:abstractNumId w:val="20"/>
  </w:num>
  <w:num w:numId="10" w16cid:durableId="890535239">
    <w:abstractNumId w:val="29"/>
  </w:num>
  <w:num w:numId="11" w16cid:durableId="1343698513">
    <w:abstractNumId w:val="21"/>
  </w:num>
  <w:num w:numId="12" w16cid:durableId="2014405587">
    <w:abstractNumId w:val="25"/>
  </w:num>
  <w:num w:numId="13" w16cid:durableId="736979123">
    <w:abstractNumId w:val="4"/>
  </w:num>
  <w:num w:numId="14" w16cid:durableId="1562209708">
    <w:abstractNumId w:val="8"/>
  </w:num>
  <w:num w:numId="15" w16cid:durableId="1306004954">
    <w:abstractNumId w:val="18"/>
  </w:num>
  <w:num w:numId="16" w16cid:durableId="1860587058">
    <w:abstractNumId w:val="22"/>
  </w:num>
  <w:num w:numId="17" w16cid:durableId="393237876">
    <w:abstractNumId w:val="10"/>
  </w:num>
  <w:num w:numId="18" w16cid:durableId="213203339">
    <w:abstractNumId w:val="15"/>
  </w:num>
  <w:num w:numId="19" w16cid:durableId="63535005">
    <w:abstractNumId w:val="31"/>
  </w:num>
  <w:num w:numId="20" w16cid:durableId="125321119">
    <w:abstractNumId w:val="19"/>
  </w:num>
  <w:num w:numId="21" w16cid:durableId="926690378">
    <w:abstractNumId w:val="9"/>
  </w:num>
  <w:num w:numId="22" w16cid:durableId="835265247">
    <w:abstractNumId w:val="6"/>
  </w:num>
  <w:num w:numId="23" w16cid:durableId="1896505729">
    <w:abstractNumId w:val="16"/>
  </w:num>
  <w:num w:numId="24" w16cid:durableId="410201693">
    <w:abstractNumId w:val="3"/>
  </w:num>
  <w:num w:numId="25" w16cid:durableId="861435676">
    <w:abstractNumId w:val="7"/>
  </w:num>
  <w:num w:numId="26" w16cid:durableId="85420616">
    <w:abstractNumId w:val="5"/>
  </w:num>
  <w:num w:numId="27" w16cid:durableId="1819178861">
    <w:abstractNumId w:val="26"/>
  </w:num>
  <w:num w:numId="28" w16cid:durableId="765999426">
    <w:abstractNumId w:val="34"/>
  </w:num>
  <w:num w:numId="29" w16cid:durableId="1668164821">
    <w:abstractNumId w:val="23"/>
  </w:num>
  <w:num w:numId="30" w16cid:durableId="1620335892">
    <w:abstractNumId w:val="2"/>
  </w:num>
  <w:num w:numId="31" w16cid:durableId="744106942">
    <w:abstractNumId w:val="28"/>
  </w:num>
  <w:num w:numId="32" w16cid:durableId="1680542498">
    <w:abstractNumId w:val="0"/>
  </w:num>
  <w:num w:numId="33" w16cid:durableId="1237326026">
    <w:abstractNumId w:val="11"/>
  </w:num>
  <w:num w:numId="34" w16cid:durableId="1834104606">
    <w:abstractNumId w:val="30"/>
  </w:num>
  <w:num w:numId="35" w16cid:durableId="8198803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07CA7"/>
    <w:rsid w:val="0001074A"/>
    <w:rsid w:val="0001194A"/>
    <w:rsid w:val="00011C66"/>
    <w:rsid w:val="00012A5E"/>
    <w:rsid w:val="000169DD"/>
    <w:rsid w:val="00023AA0"/>
    <w:rsid w:val="00025264"/>
    <w:rsid w:val="00025812"/>
    <w:rsid w:val="00030473"/>
    <w:rsid w:val="000308DE"/>
    <w:rsid w:val="00032CB5"/>
    <w:rsid w:val="0003326C"/>
    <w:rsid w:val="000332DE"/>
    <w:rsid w:val="00034C75"/>
    <w:rsid w:val="00035BB3"/>
    <w:rsid w:val="00035D12"/>
    <w:rsid w:val="00037A75"/>
    <w:rsid w:val="00040D3E"/>
    <w:rsid w:val="0004390F"/>
    <w:rsid w:val="00045650"/>
    <w:rsid w:val="0004578E"/>
    <w:rsid w:val="00046115"/>
    <w:rsid w:val="00046734"/>
    <w:rsid w:val="00047155"/>
    <w:rsid w:val="00050713"/>
    <w:rsid w:val="00052FAF"/>
    <w:rsid w:val="00053C89"/>
    <w:rsid w:val="00056938"/>
    <w:rsid w:val="00056B48"/>
    <w:rsid w:val="00060964"/>
    <w:rsid w:val="00062BFE"/>
    <w:rsid w:val="00063511"/>
    <w:rsid w:val="00064723"/>
    <w:rsid w:val="00064EA0"/>
    <w:rsid w:val="00066A5A"/>
    <w:rsid w:val="00074109"/>
    <w:rsid w:val="00077F65"/>
    <w:rsid w:val="00080B85"/>
    <w:rsid w:val="00080DB1"/>
    <w:rsid w:val="00080EF8"/>
    <w:rsid w:val="000817E8"/>
    <w:rsid w:val="00081E9E"/>
    <w:rsid w:val="00082174"/>
    <w:rsid w:val="000838A2"/>
    <w:rsid w:val="00084A20"/>
    <w:rsid w:val="00086928"/>
    <w:rsid w:val="00097C6A"/>
    <w:rsid w:val="000A05A0"/>
    <w:rsid w:val="000A6809"/>
    <w:rsid w:val="000B088D"/>
    <w:rsid w:val="000B1425"/>
    <w:rsid w:val="000B1B3C"/>
    <w:rsid w:val="000B2AA9"/>
    <w:rsid w:val="000B431F"/>
    <w:rsid w:val="000C0D68"/>
    <w:rsid w:val="000C1C40"/>
    <w:rsid w:val="000C2147"/>
    <w:rsid w:val="000C7438"/>
    <w:rsid w:val="000D0DB9"/>
    <w:rsid w:val="000D115F"/>
    <w:rsid w:val="000D159B"/>
    <w:rsid w:val="000D1F3F"/>
    <w:rsid w:val="000D2085"/>
    <w:rsid w:val="000D3341"/>
    <w:rsid w:val="000E3742"/>
    <w:rsid w:val="000E6C14"/>
    <w:rsid w:val="000E6E62"/>
    <w:rsid w:val="000F039F"/>
    <w:rsid w:val="000F1DE8"/>
    <w:rsid w:val="000F36D1"/>
    <w:rsid w:val="000F5411"/>
    <w:rsid w:val="000F5CCF"/>
    <w:rsid w:val="000F74BF"/>
    <w:rsid w:val="00100346"/>
    <w:rsid w:val="00102174"/>
    <w:rsid w:val="0010312C"/>
    <w:rsid w:val="00106595"/>
    <w:rsid w:val="001074B1"/>
    <w:rsid w:val="00112385"/>
    <w:rsid w:val="001134AD"/>
    <w:rsid w:val="001154E5"/>
    <w:rsid w:val="00121EF8"/>
    <w:rsid w:val="00122532"/>
    <w:rsid w:val="00123A82"/>
    <w:rsid w:val="00124D17"/>
    <w:rsid w:val="00126735"/>
    <w:rsid w:val="00126A84"/>
    <w:rsid w:val="00127408"/>
    <w:rsid w:val="00130512"/>
    <w:rsid w:val="0013594B"/>
    <w:rsid w:val="00135B98"/>
    <w:rsid w:val="00136DB2"/>
    <w:rsid w:val="0014042B"/>
    <w:rsid w:val="0014362E"/>
    <w:rsid w:val="001444DC"/>
    <w:rsid w:val="00144B05"/>
    <w:rsid w:val="00145881"/>
    <w:rsid w:val="00147BC0"/>
    <w:rsid w:val="001523CF"/>
    <w:rsid w:val="0015642D"/>
    <w:rsid w:val="00165CDC"/>
    <w:rsid w:val="00167327"/>
    <w:rsid w:val="00167A19"/>
    <w:rsid w:val="00167C09"/>
    <w:rsid w:val="001719ED"/>
    <w:rsid w:val="00172FD8"/>
    <w:rsid w:val="00176805"/>
    <w:rsid w:val="001828BE"/>
    <w:rsid w:val="00183563"/>
    <w:rsid w:val="00183CD3"/>
    <w:rsid w:val="00184DAC"/>
    <w:rsid w:val="0019226D"/>
    <w:rsid w:val="00192531"/>
    <w:rsid w:val="00192CA0"/>
    <w:rsid w:val="00193FEE"/>
    <w:rsid w:val="00194AC1"/>
    <w:rsid w:val="00195251"/>
    <w:rsid w:val="00196819"/>
    <w:rsid w:val="001A0CF6"/>
    <w:rsid w:val="001A0CFC"/>
    <w:rsid w:val="001A10F4"/>
    <w:rsid w:val="001A1DD3"/>
    <w:rsid w:val="001A4961"/>
    <w:rsid w:val="001A6CAE"/>
    <w:rsid w:val="001B006F"/>
    <w:rsid w:val="001B345E"/>
    <w:rsid w:val="001B5541"/>
    <w:rsid w:val="001B5D97"/>
    <w:rsid w:val="001C2C70"/>
    <w:rsid w:val="001C5480"/>
    <w:rsid w:val="001D0386"/>
    <w:rsid w:val="001D6F4A"/>
    <w:rsid w:val="001E02B8"/>
    <w:rsid w:val="001E327D"/>
    <w:rsid w:val="001E3310"/>
    <w:rsid w:val="001E3DB8"/>
    <w:rsid w:val="001E5CEF"/>
    <w:rsid w:val="001E5E8B"/>
    <w:rsid w:val="001F2B85"/>
    <w:rsid w:val="001F4628"/>
    <w:rsid w:val="0020711D"/>
    <w:rsid w:val="0020750B"/>
    <w:rsid w:val="002159A0"/>
    <w:rsid w:val="00216CCF"/>
    <w:rsid w:val="0022045A"/>
    <w:rsid w:val="00221F79"/>
    <w:rsid w:val="00222072"/>
    <w:rsid w:val="00223EB9"/>
    <w:rsid w:val="002254D2"/>
    <w:rsid w:val="002269C0"/>
    <w:rsid w:val="00227417"/>
    <w:rsid w:val="0022754A"/>
    <w:rsid w:val="00227C3D"/>
    <w:rsid w:val="0023630F"/>
    <w:rsid w:val="00236544"/>
    <w:rsid w:val="00240855"/>
    <w:rsid w:val="00240B4D"/>
    <w:rsid w:val="002425BF"/>
    <w:rsid w:val="00242D2F"/>
    <w:rsid w:val="00245E83"/>
    <w:rsid w:val="0024673C"/>
    <w:rsid w:val="002501B3"/>
    <w:rsid w:val="00254E77"/>
    <w:rsid w:val="00255749"/>
    <w:rsid w:val="00255FBB"/>
    <w:rsid w:val="0025709D"/>
    <w:rsid w:val="00260234"/>
    <w:rsid w:val="00262AFB"/>
    <w:rsid w:val="002649C7"/>
    <w:rsid w:val="0026567F"/>
    <w:rsid w:val="00271901"/>
    <w:rsid w:val="00271939"/>
    <w:rsid w:val="00273ECA"/>
    <w:rsid w:val="00276F20"/>
    <w:rsid w:val="0028035B"/>
    <w:rsid w:val="002811A2"/>
    <w:rsid w:val="00290505"/>
    <w:rsid w:val="00294E02"/>
    <w:rsid w:val="00296450"/>
    <w:rsid w:val="00296D13"/>
    <w:rsid w:val="00297B4C"/>
    <w:rsid w:val="002A0601"/>
    <w:rsid w:val="002A59F4"/>
    <w:rsid w:val="002A6B3F"/>
    <w:rsid w:val="002A6FB0"/>
    <w:rsid w:val="002B0094"/>
    <w:rsid w:val="002B1787"/>
    <w:rsid w:val="002B53FD"/>
    <w:rsid w:val="002B59B1"/>
    <w:rsid w:val="002B6CA0"/>
    <w:rsid w:val="002B6F55"/>
    <w:rsid w:val="002B7C1D"/>
    <w:rsid w:val="002C00F2"/>
    <w:rsid w:val="002C180F"/>
    <w:rsid w:val="002C1D63"/>
    <w:rsid w:val="002C2D4F"/>
    <w:rsid w:val="002C2EE4"/>
    <w:rsid w:val="002C3BFC"/>
    <w:rsid w:val="002C5E12"/>
    <w:rsid w:val="002C70D5"/>
    <w:rsid w:val="002D32FB"/>
    <w:rsid w:val="002D439C"/>
    <w:rsid w:val="002D5AEE"/>
    <w:rsid w:val="002D6255"/>
    <w:rsid w:val="002E0391"/>
    <w:rsid w:val="002E5322"/>
    <w:rsid w:val="002E5438"/>
    <w:rsid w:val="002E5565"/>
    <w:rsid w:val="002E7285"/>
    <w:rsid w:val="002E7767"/>
    <w:rsid w:val="002F3653"/>
    <w:rsid w:val="002F40E9"/>
    <w:rsid w:val="002F5189"/>
    <w:rsid w:val="002F7C1D"/>
    <w:rsid w:val="00302620"/>
    <w:rsid w:val="00302A87"/>
    <w:rsid w:val="003030D5"/>
    <w:rsid w:val="00307052"/>
    <w:rsid w:val="003108ED"/>
    <w:rsid w:val="003124E3"/>
    <w:rsid w:val="00313CE5"/>
    <w:rsid w:val="00315EB4"/>
    <w:rsid w:val="00316134"/>
    <w:rsid w:val="003174F7"/>
    <w:rsid w:val="00325A23"/>
    <w:rsid w:val="00326B05"/>
    <w:rsid w:val="00331EA5"/>
    <w:rsid w:val="003341D6"/>
    <w:rsid w:val="00336638"/>
    <w:rsid w:val="003406A1"/>
    <w:rsid w:val="00341CEA"/>
    <w:rsid w:val="00343C68"/>
    <w:rsid w:val="003472A9"/>
    <w:rsid w:val="003477B2"/>
    <w:rsid w:val="0035367F"/>
    <w:rsid w:val="00361313"/>
    <w:rsid w:val="0036162D"/>
    <w:rsid w:val="00373710"/>
    <w:rsid w:val="003755FF"/>
    <w:rsid w:val="00377FC9"/>
    <w:rsid w:val="003818E4"/>
    <w:rsid w:val="00383374"/>
    <w:rsid w:val="00383D5C"/>
    <w:rsid w:val="003874F2"/>
    <w:rsid w:val="00387D52"/>
    <w:rsid w:val="00390960"/>
    <w:rsid w:val="0039142A"/>
    <w:rsid w:val="003926C8"/>
    <w:rsid w:val="00395BAC"/>
    <w:rsid w:val="003A40B7"/>
    <w:rsid w:val="003A4786"/>
    <w:rsid w:val="003A4E1E"/>
    <w:rsid w:val="003B2688"/>
    <w:rsid w:val="003B2FD4"/>
    <w:rsid w:val="003B47CB"/>
    <w:rsid w:val="003B49A5"/>
    <w:rsid w:val="003B6D6B"/>
    <w:rsid w:val="003C0059"/>
    <w:rsid w:val="003C0F39"/>
    <w:rsid w:val="003C6DDE"/>
    <w:rsid w:val="003D1B9F"/>
    <w:rsid w:val="003D2944"/>
    <w:rsid w:val="003D307D"/>
    <w:rsid w:val="003D51EA"/>
    <w:rsid w:val="003D65E3"/>
    <w:rsid w:val="003E0212"/>
    <w:rsid w:val="003E2C8F"/>
    <w:rsid w:val="003E55A4"/>
    <w:rsid w:val="003E5655"/>
    <w:rsid w:val="003E570E"/>
    <w:rsid w:val="003E5C5D"/>
    <w:rsid w:val="003E6604"/>
    <w:rsid w:val="003F5C48"/>
    <w:rsid w:val="003F661B"/>
    <w:rsid w:val="003F671E"/>
    <w:rsid w:val="003F73AA"/>
    <w:rsid w:val="00400FCB"/>
    <w:rsid w:val="00401723"/>
    <w:rsid w:val="004027FD"/>
    <w:rsid w:val="00406750"/>
    <w:rsid w:val="0041422F"/>
    <w:rsid w:val="004144DB"/>
    <w:rsid w:val="004147C6"/>
    <w:rsid w:val="004208D2"/>
    <w:rsid w:val="00420CD3"/>
    <w:rsid w:val="00426F24"/>
    <w:rsid w:val="00430C68"/>
    <w:rsid w:val="004316D4"/>
    <w:rsid w:val="004407B7"/>
    <w:rsid w:val="00440C3D"/>
    <w:rsid w:val="00443BAC"/>
    <w:rsid w:val="00444C99"/>
    <w:rsid w:val="00451313"/>
    <w:rsid w:val="004532A7"/>
    <w:rsid w:val="00463EA0"/>
    <w:rsid w:val="004647A1"/>
    <w:rsid w:val="00465B94"/>
    <w:rsid w:val="0046604C"/>
    <w:rsid w:val="00472597"/>
    <w:rsid w:val="004754F2"/>
    <w:rsid w:val="00476B2E"/>
    <w:rsid w:val="00480C28"/>
    <w:rsid w:val="00482622"/>
    <w:rsid w:val="00483FF3"/>
    <w:rsid w:val="0049573C"/>
    <w:rsid w:val="00495F71"/>
    <w:rsid w:val="004A2D01"/>
    <w:rsid w:val="004A43E4"/>
    <w:rsid w:val="004A4CD6"/>
    <w:rsid w:val="004A5693"/>
    <w:rsid w:val="004B53B7"/>
    <w:rsid w:val="004B7B39"/>
    <w:rsid w:val="004C144E"/>
    <w:rsid w:val="004C3466"/>
    <w:rsid w:val="004C4BFA"/>
    <w:rsid w:val="004C6E50"/>
    <w:rsid w:val="004C702B"/>
    <w:rsid w:val="004C77F7"/>
    <w:rsid w:val="004C7FFE"/>
    <w:rsid w:val="004D3D1B"/>
    <w:rsid w:val="004D5A80"/>
    <w:rsid w:val="004E196D"/>
    <w:rsid w:val="004E1C66"/>
    <w:rsid w:val="004F2337"/>
    <w:rsid w:val="004F245E"/>
    <w:rsid w:val="004F38CA"/>
    <w:rsid w:val="00500F33"/>
    <w:rsid w:val="00501C64"/>
    <w:rsid w:val="00503849"/>
    <w:rsid w:val="00503DDE"/>
    <w:rsid w:val="00504685"/>
    <w:rsid w:val="00504773"/>
    <w:rsid w:val="00505AED"/>
    <w:rsid w:val="00506AEB"/>
    <w:rsid w:val="00507937"/>
    <w:rsid w:val="0051531D"/>
    <w:rsid w:val="00517AC8"/>
    <w:rsid w:val="00521259"/>
    <w:rsid w:val="005212DB"/>
    <w:rsid w:val="00522D13"/>
    <w:rsid w:val="00522DE5"/>
    <w:rsid w:val="00526F5A"/>
    <w:rsid w:val="00532298"/>
    <w:rsid w:val="005329F6"/>
    <w:rsid w:val="00532B6E"/>
    <w:rsid w:val="00534E9B"/>
    <w:rsid w:val="0053734B"/>
    <w:rsid w:val="00540E01"/>
    <w:rsid w:val="00541397"/>
    <w:rsid w:val="00542D99"/>
    <w:rsid w:val="00542DC0"/>
    <w:rsid w:val="0054417B"/>
    <w:rsid w:val="00550E23"/>
    <w:rsid w:val="00552748"/>
    <w:rsid w:val="0055452E"/>
    <w:rsid w:val="0055548D"/>
    <w:rsid w:val="0056237E"/>
    <w:rsid w:val="00564E43"/>
    <w:rsid w:val="005665B7"/>
    <w:rsid w:val="0056742A"/>
    <w:rsid w:val="00572C81"/>
    <w:rsid w:val="00574570"/>
    <w:rsid w:val="0058123C"/>
    <w:rsid w:val="005816B2"/>
    <w:rsid w:val="00582420"/>
    <w:rsid w:val="00592E89"/>
    <w:rsid w:val="00593AFE"/>
    <w:rsid w:val="00597A03"/>
    <w:rsid w:val="005A07D7"/>
    <w:rsid w:val="005A1423"/>
    <w:rsid w:val="005A369F"/>
    <w:rsid w:val="005A67C8"/>
    <w:rsid w:val="005A7255"/>
    <w:rsid w:val="005B208E"/>
    <w:rsid w:val="005B360E"/>
    <w:rsid w:val="005B38A6"/>
    <w:rsid w:val="005B697B"/>
    <w:rsid w:val="005C09C8"/>
    <w:rsid w:val="005C0D02"/>
    <w:rsid w:val="005C3E45"/>
    <w:rsid w:val="005C48A7"/>
    <w:rsid w:val="005C4BB1"/>
    <w:rsid w:val="005D3B7D"/>
    <w:rsid w:val="005D4433"/>
    <w:rsid w:val="005D5A85"/>
    <w:rsid w:val="005E0805"/>
    <w:rsid w:val="005E0FBD"/>
    <w:rsid w:val="005E458D"/>
    <w:rsid w:val="005E567E"/>
    <w:rsid w:val="005E6677"/>
    <w:rsid w:val="005F3008"/>
    <w:rsid w:val="005F48EF"/>
    <w:rsid w:val="005F588E"/>
    <w:rsid w:val="005F6851"/>
    <w:rsid w:val="00603506"/>
    <w:rsid w:val="00607763"/>
    <w:rsid w:val="00612A6A"/>
    <w:rsid w:val="006146AF"/>
    <w:rsid w:val="00615787"/>
    <w:rsid w:val="00615FE4"/>
    <w:rsid w:val="00616B8B"/>
    <w:rsid w:val="00620109"/>
    <w:rsid w:val="006210EE"/>
    <w:rsid w:val="0062151F"/>
    <w:rsid w:val="0062255C"/>
    <w:rsid w:val="00625DB3"/>
    <w:rsid w:val="0062694F"/>
    <w:rsid w:val="00626FD6"/>
    <w:rsid w:val="006310E8"/>
    <w:rsid w:val="0063234E"/>
    <w:rsid w:val="00632AE4"/>
    <w:rsid w:val="00632F79"/>
    <w:rsid w:val="00633AC6"/>
    <w:rsid w:val="0063558F"/>
    <w:rsid w:val="00640D7E"/>
    <w:rsid w:val="00642F3A"/>
    <w:rsid w:val="006430BF"/>
    <w:rsid w:val="00646017"/>
    <w:rsid w:val="006461CB"/>
    <w:rsid w:val="006509E2"/>
    <w:rsid w:val="00652D69"/>
    <w:rsid w:val="00654980"/>
    <w:rsid w:val="0065547D"/>
    <w:rsid w:val="00655A23"/>
    <w:rsid w:val="006601D2"/>
    <w:rsid w:val="006626E9"/>
    <w:rsid w:val="00662B2D"/>
    <w:rsid w:val="0066337B"/>
    <w:rsid w:val="00665464"/>
    <w:rsid w:val="006755FA"/>
    <w:rsid w:val="006801B3"/>
    <w:rsid w:val="0068101E"/>
    <w:rsid w:val="00681C48"/>
    <w:rsid w:val="006827EE"/>
    <w:rsid w:val="006832AE"/>
    <w:rsid w:val="006855BB"/>
    <w:rsid w:val="00686E03"/>
    <w:rsid w:val="00691CAD"/>
    <w:rsid w:val="0069398C"/>
    <w:rsid w:val="006939B9"/>
    <w:rsid w:val="0069406F"/>
    <w:rsid w:val="006A15E1"/>
    <w:rsid w:val="006A1C1A"/>
    <w:rsid w:val="006A1DC8"/>
    <w:rsid w:val="006A471D"/>
    <w:rsid w:val="006A4B14"/>
    <w:rsid w:val="006B1B87"/>
    <w:rsid w:val="006B2144"/>
    <w:rsid w:val="006B3C0D"/>
    <w:rsid w:val="006B5F23"/>
    <w:rsid w:val="006B5F61"/>
    <w:rsid w:val="006B6560"/>
    <w:rsid w:val="006B66AB"/>
    <w:rsid w:val="006C1D02"/>
    <w:rsid w:val="006C1F85"/>
    <w:rsid w:val="006C2551"/>
    <w:rsid w:val="006C2FB7"/>
    <w:rsid w:val="006C51BC"/>
    <w:rsid w:val="006C5A06"/>
    <w:rsid w:val="006C5E5A"/>
    <w:rsid w:val="006D13DF"/>
    <w:rsid w:val="006D4A47"/>
    <w:rsid w:val="006D5F76"/>
    <w:rsid w:val="006E0FA2"/>
    <w:rsid w:val="006E35CA"/>
    <w:rsid w:val="006E5567"/>
    <w:rsid w:val="006F2609"/>
    <w:rsid w:val="006F58AB"/>
    <w:rsid w:val="006F6222"/>
    <w:rsid w:val="0070108A"/>
    <w:rsid w:val="00701B7E"/>
    <w:rsid w:val="0070589F"/>
    <w:rsid w:val="00710659"/>
    <w:rsid w:val="00712734"/>
    <w:rsid w:val="00712CD1"/>
    <w:rsid w:val="007174F8"/>
    <w:rsid w:val="00722F22"/>
    <w:rsid w:val="00723EE7"/>
    <w:rsid w:val="00725D4D"/>
    <w:rsid w:val="007272A0"/>
    <w:rsid w:val="007352E4"/>
    <w:rsid w:val="00740A81"/>
    <w:rsid w:val="00743D18"/>
    <w:rsid w:val="007478FD"/>
    <w:rsid w:val="0075046E"/>
    <w:rsid w:val="00750D4E"/>
    <w:rsid w:val="00750DC4"/>
    <w:rsid w:val="007518A5"/>
    <w:rsid w:val="00754AFB"/>
    <w:rsid w:val="007605EB"/>
    <w:rsid w:val="00761AC0"/>
    <w:rsid w:val="00762AF5"/>
    <w:rsid w:val="00764775"/>
    <w:rsid w:val="00765013"/>
    <w:rsid w:val="0077180D"/>
    <w:rsid w:val="0077482F"/>
    <w:rsid w:val="00774BB5"/>
    <w:rsid w:val="00776A9E"/>
    <w:rsid w:val="007800D4"/>
    <w:rsid w:val="00781A13"/>
    <w:rsid w:val="00781B6C"/>
    <w:rsid w:val="00781FFC"/>
    <w:rsid w:val="00782FC5"/>
    <w:rsid w:val="00785339"/>
    <w:rsid w:val="0078581E"/>
    <w:rsid w:val="00785D69"/>
    <w:rsid w:val="007864C7"/>
    <w:rsid w:val="007877A7"/>
    <w:rsid w:val="007878D7"/>
    <w:rsid w:val="00787BF5"/>
    <w:rsid w:val="00793060"/>
    <w:rsid w:val="007A12DC"/>
    <w:rsid w:val="007A1389"/>
    <w:rsid w:val="007A1A1C"/>
    <w:rsid w:val="007A32E3"/>
    <w:rsid w:val="007A3DA6"/>
    <w:rsid w:val="007A510D"/>
    <w:rsid w:val="007A7BAA"/>
    <w:rsid w:val="007B2D98"/>
    <w:rsid w:val="007B5534"/>
    <w:rsid w:val="007B580B"/>
    <w:rsid w:val="007C588F"/>
    <w:rsid w:val="007C6348"/>
    <w:rsid w:val="007C6CAC"/>
    <w:rsid w:val="007D2C56"/>
    <w:rsid w:val="007D4BF1"/>
    <w:rsid w:val="007E2A91"/>
    <w:rsid w:val="007E413C"/>
    <w:rsid w:val="007E453D"/>
    <w:rsid w:val="007E6683"/>
    <w:rsid w:val="007F57FE"/>
    <w:rsid w:val="00804017"/>
    <w:rsid w:val="0081071F"/>
    <w:rsid w:val="008119EC"/>
    <w:rsid w:val="00811A31"/>
    <w:rsid w:val="008124EF"/>
    <w:rsid w:val="00815CA2"/>
    <w:rsid w:val="00817383"/>
    <w:rsid w:val="00820AE4"/>
    <w:rsid w:val="0082138D"/>
    <w:rsid w:val="0082296B"/>
    <w:rsid w:val="00823A4C"/>
    <w:rsid w:val="00824143"/>
    <w:rsid w:val="008241C0"/>
    <w:rsid w:val="00827A36"/>
    <w:rsid w:val="00831C00"/>
    <w:rsid w:val="00833897"/>
    <w:rsid w:val="008362ED"/>
    <w:rsid w:val="0084063E"/>
    <w:rsid w:val="008411D7"/>
    <w:rsid w:val="00844292"/>
    <w:rsid w:val="00844735"/>
    <w:rsid w:val="00845FD7"/>
    <w:rsid w:val="00850B7A"/>
    <w:rsid w:val="00851F68"/>
    <w:rsid w:val="00856468"/>
    <w:rsid w:val="00860E79"/>
    <w:rsid w:val="00864FAB"/>
    <w:rsid w:val="00865A82"/>
    <w:rsid w:val="00866E02"/>
    <w:rsid w:val="00870AF2"/>
    <w:rsid w:val="008720FD"/>
    <w:rsid w:val="00872D51"/>
    <w:rsid w:val="00874D8B"/>
    <w:rsid w:val="0087511C"/>
    <w:rsid w:val="00880D5E"/>
    <w:rsid w:val="00884B22"/>
    <w:rsid w:val="0088723A"/>
    <w:rsid w:val="00887726"/>
    <w:rsid w:val="0089062D"/>
    <w:rsid w:val="00891C8F"/>
    <w:rsid w:val="0089630C"/>
    <w:rsid w:val="008970E7"/>
    <w:rsid w:val="008971F5"/>
    <w:rsid w:val="0089762B"/>
    <w:rsid w:val="008A2B1B"/>
    <w:rsid w:val="008A30E3"/>
    <w:rsid w:val="008A49CA"/>
    <w:rsid w:val="008A5FD9"/>
    <w:rsid w:val="008A711F"/>
    <w:rsid w:val="008B0AB6"/>
    <w:rsid w:val="008B26C7"/>
    <w:rsid w:val="008B3D6C"/>
    <w:rsid w:val="008B4D5C"/>
    <w:rsid w:val="008B5030"/>
    <w:rsid w:val="008C0736"/>
    <w:rsid w:val="008C474D"/>
    <w:rsid w:val="008C4FA6"/>
    <w:rsid w:val="008D08F2"/>
    <w:rsid w:val="008D3E36"/>
    <w:rsid w:val="008D4132"/>
    <w:rsid w:val="008D6A18"/>
    <w:rsid w:val="008D7997"/>
    <w:rsid w:val="008D7F05"/>
    <w:rsid w:val="008E0ED7"/>
    <w:rsid w:val="008E2FC4"/>
    <w:rsid w:val="008E3CF7"/>
    <w:rsid w:val="008E41E6"/>
    <w:rsid w:val="008E499E"/>
    <w:rsid w:val="008E604F"/>
    <w:rsid w:val="008F5C4C"/>
    <w:rsid w:val="00901D8C"/>
    <w:rsid w:val="0090456C"/>
    <w:rsid w:val="00906791"/>
    <w:rsid w:val="00912452"/>
    <w:rsid w:val="009144AE"/>
    <w:rsid w:val="00915E34"/>
    <w:rsid w:val="009168A0"/>
    <w:rsid w:val="009169A6"/>
    <w:rsid w:val="00916CA1"/>
    <w:rsid w:val="00920162"/>
    <w:rsid w:val="00920CDC"/>
    <w:rsid w:val="009219FC"/>
    <w:rsid w:val="009251E9"/>
    <w:rsid w:val="00925FC7"/>
    <w:rsid w:val="00926389"/>
    <w:rsid w:val="0093034C"/>
    <w:rsid w:val="00931151"/>
    <w:rsid w:val="009336A7"/>
    <w:rsid w:val="00933A52"/>
    <w:rsid w:val="00937225"/>
    <w:rsid w:val="009402F4"/>
    <w:rsid w:val="009431EF"/>
    <w:rsid w:val="009461F6"/>
    <w:rsid w:val="0095440F"/>
    <w:rsid w:val="00954E75"/>
    <w:rsid w:val="00956241"/>
    <w:rsid w:val="00961A68"/>
    <w:rsid w:val="009632A0"/>
    <w:rsid w:val="009643B7"/>
    <w:rsid w:val="00965CC3"/>
    <w:rsid w:val="00966236"/>
    <w:rsid w:val="00966D12"/>
    <w:rsid w:val="00966E85"/>
    <w:rsid w:val="0097051E"/>
    <w:rsid w:val="009705C4"/>
    <w:rsid w:val="00970CFF"/>
    <w:rsid w:val="00972B8D"/>
    <w:rsid w:val="00976787"/>
    <w:rsid w:val="00977ACF"/>
    <w:rsid w:val="009819B5"/>
    <w:rsid w:val="00981A35"/>
    <w:rsid w:val="0098450E"/>
    <w:rsid w:val="009851EC"/>
    <w:rsid w:val="00990586"/>
    <w:rsid w:val="009920C5"/>
    <w:rsid w:val="00996C3E"/>
    <w:rsid w:val="00997289"/>
    <w:rsid w:val="009A0F49"/>
    <w:rsid w:val="009A7919"/>
    <w:rsid w:val="009B2137"/>
    <w:rsid w:val="009B4127"/>
    <w:rsid w:val="009B5FFF"/>
    <w:rsid w:val="009C19AA"/>
    <w:rsid w:val="009C2EEA"/>
    <w:rsid w:val="009C3794"/>
    <w:rsid w:val="009C58DE"/>
    <w:rsid w:val="009C7295"/>
    <w:rsid w:val="009E13EC"/>
    <w:rsid w:val="009E151D"/>
    <w:rsid w:val="009E3309"/>
    <w:rsid w:val="009E5660"/>
    <w:rsid w:val="009E7124"/>
    <w:rsid w:val="009F253B"/>
    <w:rsid w:val="009F39C2"/>
    <w:rsid w:val="00A0678B"/>
    <w:rsid w:val="00A067AA"/>
    <w:rsid w:val="00A06DCF"/>
    <w:rsid w:val="00A071AE"/>
    <w:rsid w:val="00A101BE"/>
    <w:rsid w:val="00A111FD"/>
    <w:rsid w:val="00A116B8"/>
    <w:rsid w:val="00A12E17"/>
    <w:rsid w:val="00A14490"/>
    <w:rsid w:val="00A20105"/>
    <w:rsid w:val="00A2229F"/>
    <w:rsid w:val="00A23638"/>
    <w:rsid w:val="00A23968"/>
    <w:rsid w:val="00A26885"/>
    <w:rsid w:val="00A36AE0"/>
    <w:rsid w:val="00A42B61"/>
    <w:rsid w:val="00A459DC"/>
    <w:rsid w:val="00A4685B"/>
    <w:rsid w:val="00A46D07"/>
    <w:rsid w:val="00A47C23"/>
    <w:rsid w:val="00A50597"/>
    <w:rsid w:val="00A50F80"/>
    <w:rsid w:val="00A566A5"/>
    <w:rsid w:val="00A613D7"/>
    <w:rsid w:val="00A62D0F"/>
    <w:rsid w:val="00A64175"/>
    <w:rsid w:val="00A64676"/>
    <w:rsid w:val="00A647F9"/>
    <w:rsid w:val="00A70118"/>
    <w:rsid w:val="00A7045C"/>
    <w:rsid w:val="00A7084B"/>
    <w:rsid w:val="00A70FE7"/>
    <w:rsid w:val="00A72BC8"/>
    <w:rsid w:val="00A77CD6"/>
    <w:rsid w:val="00A806A7"/>
    <w:rsid w:val="00A91C34"/>
    <w:rsid w:val="00A96338"/>
    <w:rsid w:val="00A963B7"/>
    <w:rsid w:val="00A97B0E"/>
    <w:rsid w:val="00A97C1A"/>
    <w:rsid w:val="00A97ED9"/>
    <w:rsid w:val="00AA180C"/>
    <w:rsid w:val="00AA4B28"/>
    <w:rsid w:val="00AA7552"/>
    <w:rsid w:val="00AA760A"/>
    <w:rsid w:val="00AB339E"/>
    <w:rsid w:val="00AB5437"/>
    <w:rsid w:val="00AB6AB6"/>
    <w:rsid w:val="00AB7C40"/>
    <w:rsid w:val="00AC0AAA"/>
    <w:rsid w:val="00AC16F2"/>
    <w:rsid w:val="00AC2EB6"/>
    <w:rsid w:val="00AC4B4C"/>
    <w:rsid w:val="00AC6E45"/>
    <w:rsid w:val="00AD2920"/>
    <w:rsid w:val="00AD2DC5"/>
    <w:rsid w:val="00AD4D1F"/>
    <w:rsid w:val="00AD56DB"/>
    <w:rsid w:val="00AD613B"/>
    <w:rsid w:val="00AE1004"/>
    <w:rsid w:val="00AE155D"/>
    <w:rsid w:val="00AE32CB"/>
    <w:rsid w:val="00AF0B13"/>
    <w:rsid w:val="00AF1051"/>
    <w:rsid w:val="00AF32DD"/>
    <w:rsid w:val="00AF3925"/>
    <w:rsid w:val="00B016B2"/>
    <w:rsid w:val="00B0554F"/>
    <w:rsid w:val="00B05DE8"/>
    <w:rsid w:val="00B070B2"/>
    <w:rsid w:val="00B07F14"/>
    <w:rsid w:val="00B10CA3"/>
    <w:rsid w:val="00B112AB"/>
    <w:rsid w:val="00B11F67"/>
    <w:rsid w:val="00B125A8"/>
    <w:rsid w:val="00B12CA7"/>
    <w:rsid w:val="00B1364F"/>
    <w:rsid w:val="00B1618C"/>
    <w:rsid w:val="00B1651A"/>
    <w:rsid w:val="00B208D7"/>
    <w:rsid w:val="00B212BA"/>
    <w:rsid w:val="00B215D2"/>
    <w:rsid w:val="00B21A42"/>
    <w:rsid w:val="00B21E08"/>
    <w:rsid w:val="00B2228E"/>
    <w:rsid w:val="00B23644"/>
    <w:rsid w:val="00B26B2A"/>
    <w:rsid w:val="00B27C54"/>
    <w:rsid w:val="00B306BC"/>
    <w:rsid w:val="00B310E9"/>
    <w:rsid w:val="00B31810"/>
    <w:rsid w:val="00B31FE5"/>
    <w:rsid w:val="00B323B3"/>
    <w:rsid w:val="00B33542"/>
    <w:rsid w:val="00B350A1"/>
    <w:rsid w:val="00B35A5B"/>
    <w:rsid w:val="00B37F59"/>
    <w:rsid w:val="00B41546"/>
    <w:rsid w:val="00B43A26"/>
    <w:rsid w:val="00B45FDC"/>
    <w:rsid w:val="00B46469"/>
    <w:rsid w:val="00B5039F"/>
    <w:rsid w:val="00B5265C"/>
    <w:rsid w:val="00B56EBF"/>
    <w:rsid w:val="00B66B40"/>
    <w:rsid w:val="00B66D2F"/>
    <w:rsid w:val="00B702E3"/>
    <w:rsid w:val="00B741FA"/>
    <w:rsid w:val="00B74302"/>
    <w:rsid w:val="00B74D1B"/>
    <w:rsid w:val="00B92B0D"/>
    <w:rsid w:val="00B93969"/>
    <w:rsid w:val="00B948DD"/>
    <w:rsid w:val="00B953CF"/>
    <w:rsid w:val="00B97C0E"/>
    <w:rsid w:val="00BA1EEB"/>
    <w:rsid w:val="00BA6EFB"/>
    <w:rsid w:val="00BB2E40"/>
    <w:rsid w:val="00BB57A1"/>
    <w:rsid w:val="00BC06B6"/>
    <w:rsid w:val="00BC0CA1"/>
    <w:rsid w:val="00BC359A"/>
    <w:rsid w:val="00BC37CD"/>
    <w:rsid w:val="00BC44B5"/>
    <w:rsid w:val="00BD35AC"/>
    <w:rsid w:val="00BD6316"/>
    <w:rsid w:val="00BD655E"/>
    <w:rsid w:val="00BD65C5"/>
    <w:rsid w:val="00BD6AC8"/>
    <w:rsid w:val="00BE080D"/>
    <w:rsid w:val="00BE3DD7"/>
    <w:rsid w:val="00BF0124"/>
    <w:rsid w:val="00BF24F5"/>
    <w:rsid w:val="00BF321D"/>
    <w:rsid w:val="00BF34EE"/>
    <w:rsid w:val="00BF5C7A"/>
    <w:rsid w:val="00BF7A0E"/>
    <w:rsid w:val="00C0010B"/>
    <w:rsid w:val="00C002F7"/>
    <w:rsid w:val="00C00E9F"/>
    <w:rsid w:val="00C01D06"/>
    <w:rsid w:val="00C044ED"/>
    <w:rsid w:val="00C07205"/>
    <w:rsid w:val="00C07DA9"/>
    <w:rsid w:val="00C10B03"/>
    <w:rsid w:val="00C1162C"/>
    <w:rsid w:val="00C12534"/>
    <w:rsid w:val="00C127DF"/>
    <w:rsid w:val="00C17645"/>
    <w:rsid w:val="00C218E6"/>
    <w:rsid w:val="00C245C4"/>
    <w:rsid w:val="00C247EC"/>
    <w:rsid w:val="00C259B0"/>
    <w:rsid w:val="00C274C8"/>
    <w:rsid w:val="00C30456"/>
    <w:rsid w:val="00C308C4"/>
    <w:rsid w:val="00C30EFD"/>
    <w:rsid w:val="00C31379"/>
    <w:rsid w:val="00C34EFD"/>
    <w:rsid w:val="00C35051"/>
    <w:rsid w:val="00C35C21"/>
    <w:rsid w:val="00C40998"/>
    <w:rsid w:val="00C42243"/>
    <w:rsid w:val="00C47C45"/>
    <w:rsid w:val="00C501E6"/>
    <w:rsid w:val="00C51845"/>
    <w:rsid w:val="00C51E35"/>
    <w:rsid w:val="00C53338"/>
    <w:rsid w:val="00C5385C"/>
    <w:rsid w:val="00C540FD"/>
    <w:rsid w:val="00C54A48"/>
    <w:rsid w:val="00C54B8A"/>
    <w:rsid w:val="00C56518"/>
    <w:rsid w:val="00C5799C"/>
    <w:rsid w:val="00C6072C"/>
    <w:rsid w:val="00C60831"/>
    <w:rsid w:val="00C640AF"/>
    <w:rsid w:val="00C669CB"/>
    <w:rsid w:val="00C701D3"/>
    <w:rsid w:val="00C70542"/>
    <w:rsid w:val="00C720FE"/>
    <w:rsid w:val="00C81A5A"/>
    <w:rsid w:val="00C81B37"/>
    <w:rsid w:val="00C83DEC"/>
    <w:rsid w:val="00C90072"/>
    <w:rsid w:val="00C91A1E"/>
    <w:rsid w:val="00C92487"/>
    <w:rsid w:val="00C94108"/>
    <w:rsid w:val="00C970C8"/>
    <w:rsid w:val="00C977FE"/>
    <w:rsid w:val="00C9787C"/>
    <w:rsid w:val="00CA230E"/>
    <w:rsid w:val="00CA34A6"/>
    <w:rsid w:val="00CA3760"/>
    <w:rsid w:val="00CA46FC"/>
    <w:rsid w:val="00CA4BE8"/>
    <w:rsid w:val="00CA7086"/>
    <w:rsid w:val="00CB43DC"/>
    <w:rsid w:val="00CC136C"/>
    <w:rsid w:val="00CC2B97"/>
    <w:rsid w:val="00CC44F2"/>
    <w:rsid w:val="00CC453B"/>
    <w:rsid w:val="00CC487E"/>
    <w:rsid w:val="00CC6170"/>
    <w:rsid w:val="00CC6DA3"/>
    <w:rsid w:val="00CD23F8"/>
    <w:rsid w:val="00CD50FE"/>
    <w:rsid w:val="00CE426B"/>
    <w:rsid w:val="00CE4ED6"/>
    <w:rsid w:val="00CE533E"/>
    <w:rsid w:val="00CF4E16"/>
    <w:rsid w:val="00CF54A9"/>
    <w:rsid w:val="00CF7090"/>
    <w:rsid w:val="00D005B0"/>
    <w:rsid w:val="00D0138D"/>
    <w:rsid w:val="00D06E4B"/>
    <w:rsid w:val="00D07123"/>
    <w:rsid w:val="00D11A29"/>
    <w:rsid w:val="00D12792"/>
    <w:rsid w:val="00D17F58"/>
    <w:rsid w:val="00D20D0A"/>
    <w:rsid w:val="00D220F2"/>
    <w:rsid w:val="00D2473A"/>
    <w:rsid w:val="00D26808"/>
    <w:rsid w:val="00D303AB"/>
    <w:rsid w:val="00D30A9D"/>
    <w:rsid w:val="00D30EEB"/>
    <w:rsid w:val="00D3230C"/>
    <w:rsid w:val="00D35915"/>
    <w:rsid w:val="00D464BE"/>
    <w:rsid w:val="00D5240A"/>
    <w:rsid w:val="00D52F79"/>
    <w:rsid w:val="00D54A21"/>
    <w:rsid w:val="00D57285"/>
    <w:rsid w:val="00D6263B"/>
    <w:rsid w:val="00D63949"/>
    <w:rsid w:val="00D649D5"/>
    <w:rsid w:val="00D70B5A"/>
    <w:rsid w:val="00D730BE"/>
    <w:rsid w:val="00D73AB5"/>
    <w:rsid w:val="00D76E6E"/>
    <w:rsid w:val="00D77D6E"/>
    <w:rsid w:val="00D808B7"/>
    <w:rsid w:val="00D81E90"/>
    <w:rsid w:val="00D81F26"/>
    <w:rsid w:val="00D835B5"/>
    <w:rsid w:val="00D83A71"/>
    <w:rsid w:val="00D85D02"/>
    <w:rsid w:val="00D9054C"/>
    <w:rsid w:val="00D90870"/>
    <w:rsid w:val="00D94A3F"/>
    <w:rsid w:val="00D96AD7"/>
    <w:rsid w:val="00D9762D"/>
    <w:rsid w:val="00DA2185"/>
    <w:rsid w:val="00DA28BD"/>
    <w:rsid w:val="00DA5366"/>
    <w:rsid w:val="00DA670E"/>
    <w:rsid w:val="00DB32BE"/>
    <w:rsid w:val="00DB35A5"/>
    <w:rsid w:val="00DB6141"/>
    <w:rsid w:val="00DB6F13"/>
    <w:rsid w:val="00DB7BDD"/>
    <w:rsid w:val="00DC0A4F"/>
    <w:rsid w:val="00DC286E"/>
    <w:rsid w:val="00DC3F47"/>
    <w:rsid w:val="00DC4B9C"/>
    <w:rsid w:val="00DC6C11"/>
    <w:rsid w:val="00DC7D24"/>
    <w:rsid w:val="00DD2F7D"/>
    <w:rsid w:val="00DD50AC"/>
    <w:rsid w:val="00DD5F58"/>
    <w:rsid w:val="00DD6927"/>
    <w:rsid w:val="00DD7477"/>
    <w:rsid w:val="00DE045A"/>
    <w:rsid w:val="00DE50AD"/>
    <w:rsid w:val="00DE7F95"/>
    <w:rsid w:val="00DF0D3D"/>
    <w:rsid w:val="00DF15CA"/>
    <w:rsid w:val="00DF719E"/>
    <w:rsid w:val="00DF7538"/>
    <w:rsid w:val="00E00B0B"/>
    <w:rsid w:val="00E0102D"/>
    <w:rsid w:val="00E01ABA"/>
    <w:rsid w:val="00E0646D"/>
    <w:rsid w:val="00E138A0"/>
    <w:rsid w:val="00E15C07"/>
    <w:rsid w:val="00E1643A"/>
    <w:rsid w:val="00E2697F"/>
    <w:rsid w:val="00E26D9F"/>
    <w:rsid w:val="00E2711A"/>
    <w:rsid w:val="00E32F84"/>
    <w:rsid w:val="00E33A20"/>
    <w:rsid w:val="00E36784"/>
    <w:rsid w:val="00E415BC"/>
    <w:rsid w:val="00E43397"/>
    <w:rsid w:val="00E44636"/>
    <w:rsid w:val="00E47406"/>
    <w:rsid w:val="00E47599"/>
    <w:rsid w:val="00E508C8"/>
    <w:rsid w:val="00E53EE7"/>
    <w:rsid w:val="00E540A7"/>
    <w:rsid w:val="00E55C5F"/>
    <w:rsid w:val="00E56EF5"/>
    <w:rsid w:val="00E653A0"/>
    <w:rsid w:val="00E75C40"/>
    <w:rsid w:val="00E75D69"/>
    <w:rsid w:val="00E801EF"/>
    <w:rsid w:val="00E85245"/>
    <w:rsid w:val="00E85DBA"/>
    <w:rsid w:val="00E908A3"/>
    <w:rsid w:val="00E911A5"/>
    <w:rsid w:val="00E91821"/>
    <w:rsid w:val="00E959C9"/>
    <w:rsid w:val="00EA287D"/>
    <w:rsid w:val="00EA32AA"/>
    <w:rsid w:val="00EA3EAB"/>
    <w:rsid w:val="00EA657D"/>
    <w:rsid w:val="00EA76E2"/>
    <w:rsid w:val="00EA7F53"/>
    <w:rsid w:val="00EB0589"/>
    <w:rsid w:val="00EB30A4"/>
    <w:rsid w:val="00EB5D3E"/>
    <w:rsid w:val="00EB67F8"/>
    <w:rsid w:val="00EC041F"/>
    <w:rsid w:val="00EC185E"/>
    <w:rsid w:val="00EC3424"/>
    <w:rsid w:val="00EC36EF"/>
    <w:rsid w:val="00EC4D94"/>
    <w:rsid w:val="00EC6553"/>
    <w:rsid w:val="00ED0620"/>
    <w:rsid w:val="00ED290A"/>
    <w:rsid w:val="00ED2C29"/>
    <w:rsid w:val="00ED2EDE"/>
    <w:rsid w:val="00ED47A5"/>
    <w:rsid w:val="00ED4BB8"/>
    <w:rsid w:val="00ED5EC7"/>
    <w:rsid w:val="00ED73D2"/>
    <w:rsid w:val="00EE00DC"/>
    <w:rsid w:val="00EE21B1"/>
    <w:rsid w:val="00EE27B1"/>
    <w:rsid w:val="00EE4F18"/>
    <w:rsid w:val="00EF062E"/>
    <w:rsid w:val="00EF0F6B"/>
    <w:rsid w:val="00EF23D3"/>
    <w:rsid w:val="00EF4C14"/>
    <w:rsid w:val="00EF4FA1"/>
    <w:rsid w:val="00EF5C87"/>
    <w:rsid w:val="00EF7E14"/>
    <w:rsid w:val="00F02607"/>
    <w:rsid w:val="00F02EEC"/>
    <w:rsid w:val="00F1016A"/>
    <w:rsid w:val="00F16CB9"/>
    <w:rsid w:val="00F2021B"/>
    <w:rsid w:val="00F23623"/>
    <w:rsid w:val="00F26ACB"/>
    <w:rsid w:val="00F3118E"/>
    <w:rsid w:val="00F3386E"/>
    <w:rsid w:val="00F33E25"/>
    <w:rsid w:val="00F4158E"/>
    <w:rsid w:val="00F41FB4"/>
    <w:rsid w:val="00F4264E"/>
    <w:rsid w:val="00F42C9B"/>
    <w:rsid w:val="00F4644C"/>
    <w:rsid w:val="00F473BC"/>
    <w:rsid w:val="00F47437"/>
    <w:rsid w:val="00F52062"/>
    <w:rsid w:val="00F5270E"/>
    <w:rsid w:val="00F56AC6"/>
    <w:rsid w:val="00F61CA2"/>
    <w:rsid w:val="00F64E56"/>
    <w:rsid w:val="00F66FD7"/>
    <w:rsid w:val="00F67DA4"/>
    <w:rsid w:val="00F70366"/>
    <w:rsid w:val="00F70D02"/>
    <w:rsid w:val="00F72492"/>
    <w:rsid w:val="00F74C68"/>
    <w:rsid w:val="00F767D1"/>
    <w:rsid w:val="00F778D4"/>
    <w:rsid w:val="00F84696"/>
    <w:rsid w:val="00F84EC8"/>
    <w:rsid w:val="00F855F2"/>
    <w:rsid w:val="00F90044"/>
    <w:rsid w:val="00F9102A"/>
    <w:rsid w:val="00F92E72"/>
    <w:rsid w:val="00FA08DD"/>
    <w:rsid w:val="00FA1EE2"/>
    <w:rsid w:val="00FA369A"/>
    <w:rsid w:val="00FA45EE"/>
    <w:rsid w:val="00FC0541"/>
    <w:rsid w:val="00FC07F4"/>
    <w:rsid w:val="00FC1317"/>
    <w:rsid w:val="00FC52BE"/>
    <w:rsid w:val="00FD22A4"/>
    <w:rsid w:val="00FD2B62"/>
    <w:rsid w:val="00FD6B59"/>
    <w:rsid w:val="00FD780A"/>
    <w:rsid w:val="00FE08C1"/>
    <w:rsid w:val="00FE0E00"/>
    <w:rsid w:val="00FE2ED5"/>
    <w:rsid w:val="00FE3578"/>
    <w:rsid w:val="00FE3A04"/>
    <w:rsid w:val="00FE432A"/>
    <w:rsid w:val="00FE7617"/>
    <w:rsid w:val="00FF1EAB"/>
    <w:rsid w:val="00FF2A40"/>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13E549"/>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customStyle="1" w:styleId="mat-body-2">
    <w:name w:val="mat-body-2"/>
    <w:basedOn w:val="DefaultParagraphFont"/>
    <w:rsid w:val="00765013"/>
  </w:style>
  <w:style w:type="paragraph" w:customStyle="1" w:styleId="title-index">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customStyle="1" w:styleId="mat-content">
    <w:name w:val="mat-content"/>
    <w:basedOn w:val="DefaultParagraphFont"/>
    <w:rsid w:val="006B5F61"/>
  </w:style>
  <w:style w:type="character" w:styleId="Emphasis">
    <w:name w:val="Emphasis"/>
    <w:basedOn w:val="DefaultParagraphFont"/>
    <w:uiPriority w:val="20"/>
    <w:qFormat/>
    <w:rsid w:val="00F1016A"/>
    <w:rPr>
      <w:i/>
      <w:iCs/>
    </w:rPr>
  </w:style>
  <w:style w:type="paragraph" w:styleId="Revision">
    <w:name w:val="Revision"/>
    <w:hidden/>
    <w:uiPriority w:val="99"/>
    <w:semiHidden/>
    <w:rsid w:val="00124D17"/>
    <w:pPr>
      <w:spacing w:after="0" w:line="240" w:lineRule="auto"/>
    </w:pPr>
    <w:rPr>
      <w:rFonts w:ascii="Times New Roman" w:eastAsia="Times New Roman" w:hAnsi="Times New Roman" w:cs="Times New Roman"/>
      <w:sz w:val="24"/>
      <w:szCs w:val="24"/>
      <w:lang w:eastAsia="en-US"/>
    </w:rPr>
  </w:style>
  <w:style w:type="table" w:customStyle="1" w:styleId="1">
    <w:name w:val="1"/>
    <w:basedOn w:val="TableNormal"/>
    <w:rsid w:val="00F74C68"/>
    <w:pPr>
      <w:spacing w:after="0" w:line="240" w:lineRule="auto"/>
    </w:pPr>
    <w:rPr>
      <w:rFonts w:asciiTheme="minorHAnsi" w:eastAsiaTheme="minorEastAsia" w:hAnsiTheme="minorHAnsi" w:cstheme="minorBidi"/>
      <w:lang w:eastAsia="en-US"/>
    </w:rPr>
    <w:tblPr>
      <w:tblStyleRowBandSize w:val="1"/>
      <w:tblStyleColBandSize w:val="1"/>
    </w:tblPr>
  </w:style>
  <w:style w:type="paragraph" w:customStyle="1" w:styleId="paragraph">
    <w:name w:val="paragraph"/>
    <w:basedOn w:val="Normal"/>
    <w:rsid w:val="00F74C68"/>
    <w:pPr>
      <w:spacing w:before="100" w:beforeAutospacing="1" w:after="100" w:afterAutospacing="1"/>
    </w:pPr>
  </w:style>
  <w:style w:type="character" w:customStyle="1" w:styleId="eop">
    <w:name w:val="eop"/>
    <w:basedOn w:val="DefaultParagraphFont"/>
    <w:rsid w:val="00F7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94791420">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1155358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4779855">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32199115">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3854234">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696">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2488175">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68600430">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5235">
      <w:bodyDiv w:val="1"/>
      <w:marLeft w:val="0"/>
      <w:marRight w:val="0"/>
      <w:marTop w:val="0"/>
      <w:marBottom w:val="0"/>
      <w:divBdr>
        <w:top w:val="none" w:sz="0" w:space="0" w:color="auto"/>
        <w:left w:val="none" w:sz="0" w:space="0" w:color="auto"/>
        <w:bottom w:val="none" w:sz="0" w:space="0" w:color="auto"/>
        <w:right w:val="none" w:sz="0" w:space="0" w:color="auto"/>
      </w:divBdr>
      <w:divsChild>
        <w:div w:id="2026903518">
          <w:marLeft w:val="0"/>
          <w:marRight w:val="0"/>
          <w:marTop w:val="0"/>
          <w:marBottom w:val="0"/>
          <w:divBdr>
            <w:top w:val="none" w:sz="0" w:space="0" w:color="auto"/>
            <w:left w:val="none" w:sz="0" w:space="0" w:color="auto"/>
            <w:bottom w:val="none" w:sz="0" w:space="0" w:color="auto"/>
            <w:right w:val="none" w:sz="0" w:space="0" w:color="auto"/>
          </w:divBdr>
        </w:div>
        <w:div w:id="638193459">
          <w:marLeft w:val="0"/>
          <w:marRight w:val="0"/>
          <w:marTop w:val="0"/>
          <w:marBottom w:val="0"/>
          <w:divBdr>
            <w:top w:val="none" w:sz="0" w:space="0" w:color="auto"/>
            <w:left w:val="none" w:sz="0" w:space="0" w:color="auto"/>
            <w:bottom w:val="none" w:sz="0" w:space="0" w:color="auto"/>
            <w:right w:val="none" w:sz="0" w:space="0" w:color="auto"/>
          </w:divBdr>
        </w:div>
      </w:divsChild>
    </w:div>
    <w:div w:id="782724630">
      <w:bodyDiv w:val="1"/>
      <w:marLeft w:val="0"/>
      <w:marRight w:val="0"/>
      <w:marTop w:val="0"/>
      <w:marBottom w:val="0"/>
      <w:divBdr>
        <w:top w:val="none" w:sz="0" w:space="0" w:color="auto"/>
        <w:left w:val="none" w:sz="0" w:space="0" w:color="auto"/>
        <w:bottom w:val="none" w:sz="0" w:space="0" w:color="auto"/>
        <w:right w:val="none" w:sz="0" w:space="0" w:color="auto"/>
      </w:divBdr>
    </w:div>
    <w:div w:id="795828020">
      <w:bodyDiv w:val="1"/>
      <w:marLeft w:val="0"/>
      <w:marRight w:val="0"/>
      <w:marTop w:val="0"/>
      <w:marBottom w:val="0"/>
      <w:divBdr>
        <w:top w:val="none" w:sz="0" w:space="0" w:color="auto"/>
        <w:left w:val="none" w:sz="0" w:space="0" w:color="auto"/>
        <w:bottom w:val="none" w:sz="0" w:space="0" w:color="auto"/>
        <w:right w:val="none" w:sz="0" w:space="0" w:color="auto"/>
      </w:divBdr>
      <w:divsChild>
        <w:div w:id="1780955798">
          <w:marLeft w:val="0"/>
          <w:marRight w:val="0"/>
          <w:marTop w:val="0"/>
          <w:marBottom w:val="0"/>
          <w:divBdr>
            <w:top w:val="none" w:sz="0" w:space="0" w:color="auto"/>
            <w:left w:val="none" w:sz="0" w:space="0" w:color="auto"/>
            <w:bottom w:val="none" w:sz="0" w:space="0" w:color="auto"/>
            <w:right w:val="none" w:sz="0" w:space="0" w:color="auto"/>
          </w:divBdr>
          <w:divsChild>
            <w:div w:id="1423525272">
              <w:marLeft w:val="0"/>
              <w:marRight w:val="0"/>
              <w:marTop w:val="0"/>
              <w:marBottom w:val="0"/>
              <w:divBdr>
                <w:top w:val="none" w:sz="0" w:space="0" w:color="auto"/>
                <w:left w:val="none" w:sz="0" w:space="0" w:color="auto"/>
                <w:bottom w:val="none" w:sz="0" w:space="0" w:color="auto"/>
                <w:right w:val="none" w:sz="0" w:space="0" w:color="auto"/>
              </w:divBdr>
              <w:divsChild>
                <w:div w:id="2619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37307494">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0505858">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79712266">
      <w:bodyDiv w:val="1"/>
      <w:marLeft w:val="0"/>
      <w:marRight w:val="0"/>
      <w:marTop w:val="0"/>
      <w:marBottom w:val="0"/>
      <w:divBdr>
        <w:top w:val="none" w:sz="0" w:space="0" w:color="auto"/>
        <w:left w:val="none" w:sz="0" w:space="0" w:color="auto"/>
        <w:bottom w:val="none" w:sz="0" w:space="0" w:color="auto"/>
        <w:right w:val="none" w:sz="0" w:space="0" w:color="auto"/>
      </w:divBdr>
      <w:divsChild>
        <w:div w:id="622003293">
          <w:marLeft w:val="0"/>
          <w:marRight w:val="0"/>
          <w:marTop w:val="0"/>
          <w:marBottom w:val="0"/>
          <w:divBdr>
            <w:top w:val="none" w:sz="0" w:space="0" w:color="auto"/>
            <w:left w:val="none" w:sz="0" w:space="0" w:color="auto"/>
            <w:bottom w:val="none" w:sz="0" w:space="0" w:color="auto"/>
            <w:right w:val="none" w:sz="0" w:space="0" w:color="auto"/>
          </w:divBdr>
        </w:div>
        <w:div w:id="1570338963">
          <w:marLeft w:val="0"/>
          <w:marRight w:val="0"/>
          <w:marTop w:val="0"/>
          <w:marBottom w:val="0"/>
          <w:divBdr>
            <w:top w:val="none" w:sz="0" w:space="0" w:color="auto"/>
            <w:left w:val="none" w:sz="0" w:space="0" w:color="auto"/>
            <w:bottom w:val="none" w:sz="0" w:space="0" w:color="auto"/>
            <w:right w:val="none" w:sz="0" w:space="0" w:color="auto"/>
          </w:divBdr>
        </w:div>
        <w:div w:id="443886062">
          <w:marLeft w:val="0"/>
          <w:marRight w:val="0"/>
          <w:marTop w:val="0"/>
          <w:marBottom w:val="0"/>
          <w:divBdr>
            <w:top w:val="none" w:sz="0" w:space="0" w:color="auto"/>
            <w:left w:val="none" w:sz="0" w:space="0" w:color="auto"/>
            <w:bottom w:val="none" w:sz="0" w:space="0" w:color="auto"/>
            <w:right w:val="none" w:sz="0" w:space="0" w:color="auto"/>
          </w:divBdr>
        </w:div>
        <w:div w:id="1847744548">
          <w:marLeft w:val="0"/>
          <w:marRight w:val="0"/>
          <w:marTop w:val="0"/>
          <w:marBottom w:val="0"/>
          <w:divBdr>
            <w:top w:val="none" w:sz="0" w:space="0" w:color="auto"/>
            <w:left w:val="none" w:sz="0" w:space="0" w:color="auto"/>
            <w:bottom w:val="none" w:sz="0" w:space="0" w:color="auto"/>
            <w:right w:val="none" w:sz="0" w:space="0" w:color="auto"/>
          </w:divBdr>
        </w:div>
        <w:div w:id="1631354600">
          <w:marLeft w:val="0"/>
          <w:marRight w:val="0"/>
          <w:marTop w:val="0"/>
          <w:marBottom w:val="0"/>
          <w:divBdr>
            <w:top w:val="none" w:sz="0" w:space="0" w:color="auto"/>
            <w:left w:val="none" w:sz="0" w:space="0" w:color="auto"/>
            <w:bottom w:val="none" w:sz="0" w:space="0" w:color="auto"/>
            <w:right w:val="none" w:sz="0" w:space="0" w:color="auto"/>
          </w:divBdr>
        </w:div>
        <w:div w:id="1635453153">
          <w:marLeft w:val="0"/>
          <w:marRight w:val="0"/>
          <w:marTop w:val="0"/>
          <w:marBottom w:val="0"/>
          <w:divBdr>
            <w:top w:val="none" w:sz="0" w:space="0" w:color="auto"/>
            <w:left w:val="none" w:sz="0" w:space="0" w:color="auto"/>
            <w:bottom w:val="none" w:sz="0" w:space="0" w:color="auto"/>
            <w:right w:val="none" w:sz="0" w:space="0" w:color="auto"/>
          </w:divBdr>
        </w:div>
        <w:div w:id="2123767516">
          <w:marLeft w:val="0"/>
          <w:marRight w:val="0"/>
          <w:marTop w:val="0"/>
          <w:marBottom w:val="0"/>
          <w:divBdr>
            <w:top w:val="none" w:sz="0" w:space="0" w:color="auto"/>
            <w:left w:val="none" w:sz="0" w:space="0" w:color="auto"/>
            <w:bottom w:val="none" w:sz="0" w:space="0" w:color="auto"/>
            <w:right w:val="none" w:sz="0" w:space="0" w:color="auto"/>
          </w:divBdr>
        </w:div>
        <w:div w:id="1083530960">
          <w:marLeft w:val="0"/>
          <w:marRight w:val="0"/>
          <w:marTop w:val="0"/>
          <w:marBottom w:val="0"/>
          <w:divBdr>
            <w:top w:val="none" w:sz="0" w:space="0" w:color="auto"/>
            <w:left w:val="none" w:sz="0" w:space="0" w:color="auto"/>
            <w:bottom w:val="none" w:sz="0" w:space="0" w:color="auto"/>
            <w:right w:val="none" w:sz="0" w:space="0" w:color="auto"/>
          </w:divBdr>
        </w:div>
        <w:div w:id="1573664876">
          <w:marLeft w:val="0"/>
          <w:marRight w:val="0"/>
          <w:marTop w:val="0"/>
          <w:marBottom w:val="0"/>
          <w:divBdr>
            <w:top w:val="none" w:sz="0" w:space="0" w:color="auto"/>
            <w:left w:val="none" w:sz="0" w:space="0" w:color="auto"/>
            <w:bottom w:val="none" w:sz="0" w:space="0" w:color="auto"/>
            <w:right w:val="none" w:sz="0" w:space="0" w:color="auto"/>
          </w:divBdr>
        </w:div>
        <w:div w:id="478616182">
          <w:marLeft w:val="0"/>
          <w:marRight w:val="0"/>
          <w:marTop w:val="0"/>
          <w:marBottom w:val="0"/>
          <w:divBdr>
            <w:top w:val="none" w:sz="0" w:space="0" w:color="auto"/>
            <w:left w:val="none" w:sz="0" w:space="0" w:color="auto"/>
            <w:bottom w:val="none" w:sz="0" w:space="0" w:color="auto"/>
            <w:right w:val="none" w:sz="0" w:space="0" w:color="auto"/>
          </w:divBdr>
        </w:div>
        <w:div w:id="420683419">
          <w:marLeft w:val="0"/>
          <w:marRight w:val="0"/>
          <w:marTop w:val="0"/>
          <w:marBottom w:val="0"/>
          <w:divBdr>
            <w:top w:val="none" w:sz="0" w:space="0" w:color="auto"/>
            <w:left w:val="none" w:sz="0" w:space="0" w:color="auto"/>
            <w:bottom w:val="none" w:sz="0" w:space="0" w:color="auto"/>
            <w:right w:val="none" w:sz="0" w:space="0" w:color="auto"/>
          </w:divBdr>
        </w:div>
        <w:div w:id="1510027480">
          <w:marLeft w:val="0"/>
          <w:marRight w:val="0"/>
          <w:marTop w:val="0"/>
          <w:marBottom w:val="0"/>
          <w:divBdr>
            <w:top w:val="none" w:sz="0" w:space="0" w:color="auto"/>
            <w:left w:val="none" w:sz="0" w:space="0" w:color="auto"/>
            <w:bottom w:val="none" w:sz="0" w:space="0" w:color="auto"/>
            <w:right w:val="none" w:sz="0" w:space="0" w:color="auto"/>
          </w:divBdr>
        </w:div>
        <w:div w:id="2024045025">
          <w:marLeft w:val="0"/>
          <w:marRight w:val="0"/>
          <w:marTop w:val="0"/>
          <w:marBottom w:val="0"/>
          <w:divBdr>
            <w:top w:val="none" w:sz="0" w:space="0" w:color="auto"/>
            <w:left w:val="none" w:sz="0" w:space="0" w:color="auto"/>
            <w:bottom w:val="none" w:sz="0" w:space="0" w:color="auto"/>
            <w:right w:val="none" w:sz="0" w:space="0" w:color="auto"/>
          </w:divBdr>
        </w:div>
        <w:div w:id="255333208">
          <w:marLeft w:val="0"/>
          <w:marRight w:val="0"/>
          <w:marTop w:val="0"/>
          <w:marBottom w:val="0"/>
          <w:divBdr>
            <w:top w:val="none" w:sz="0" w:space="0" w:color="auto"/>
            <w:left w:val="none" w:sz="0" w:space="0" w:color="auto"/>
            <w:bottom w:val="none" w:sz="0" w:space="0" w:color="auto"/>
            <w:right w:val="none" w:sz="0" w:space="0" w:color="auto"/>
          </w:divBdr>
        </w:div>
        <w:div w:id="1895503665">
          <w:marLeft w:val="0"/>
          <w:marRight w:val="0"/>
          <w:marTop w:val="0"/>
          <w:marBottom w:val="0"/>
          <w:divBdr>
            <w:top w:val="none" w:sz="0" w:space="0" w:color="auto"/>
            <w:left w:val="none" w:sz="0" w:space="0" w:color="auto"/>
            <w:bottom w:val="none" w:sz="0" w:space="0" w:color="auto"/>
            <w:right w:val="none" w:sz="0" w:space="0" w:color="auto"/>
          </w:divBdr>
        </w:div>
        <w:div w:id="580069347">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18413304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94481044">
      <w:bodyDiv w:val="1"/>
      <w:marLeft w:val="0"/>
      <w:marRight w:val="0"/>
      <w:marTop w:val="0"/>
      <w:marBottom w:val="0"/>
      <w:divBdr>
        <w:top w:val="none" w:sz="0" w:space="0" w:color="auto"/>
        <w:left w:val="none" w:sz="0" w:space="0" w:color="auto"/>
        <w:bottom w:val="none" w:sz="0" w:space="0" w:color="auto"/>
        <w:right w:val="none" w:sz="0" w:space="0" w:color="auto"/>
      </w:divBdr>
    </w:div>
    <w:div w:id="1314261699">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sChild>
        <w:div w:id="1784761135">
          <w:marLeft w:val="0"/>
          <w:marRight w:val="0"/>
          <w:marTop w:val="0"/>
          <w:marBottom w:val="0"/>
          <w:divBdr>
            <w:top w:val="none" w:sz="0" w:space="0" w:color="auto"/>
            <w:left w:val="none" w:sz="0" w:space="0" w:color="auto"/>
            <w:bottom w:val="none" w:sz="0" w:space="0" w:color="auto"/>
            <w:right w:val="none" w:sz="0" w:space="0" w:color="auto"/>
          </w:divBdr>
          <w:divsChild>
            <w:div w:id="285813632">
              <w:marLeft w:val="0"/>
              <w:marRight w:val="0"/>
              <w:marTop w:val="0"/>
              <w:marBottom w:val="0"/>
              <w:divBdr>
                <w:top w:val="none" w:sz="0" w:space="0" w:color="auto"/>
                <w:left w:val="none" w:sz="0" w:space="0" w:color="auto"/>
                <w:bottom w:val="none" w:sz="0" w:space="0" w:color="auto"/>
                <w:right w:val="none" w:sz="0" w:space="0" w:color="auto"/>
              </w:divBdr>
              <w:divsChild>
                <w:div w:id="139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67758779">
      <w:bodyDiv w:val="1"/>
      <w:marLeft w:val="0"/>
      <w:marRight w:val="0"/>
      <w:marTop w:val="0"/>
      <w:marBottom w:val="0"/>
      <w:divBdr>
        <w:top w:val="none" w:sz="0" w:space="0" w:color="auto"/>
        <w:left w:val="none" w:sz="0" w:space="0" w:color="auto"/>
        <w:bottom w:val="none" w:sz="0" w:space="0" w:color="auto"/>
        <w:right w:val="none" w:sz="0" w:space="0" w:color="auto"/>
      </w:divBdr>
    </w:div>
    <w:div w:id="1371877791">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24764288">
      <w:bodyDiv w:val="1"/>
      <w:marLeft w:val="0"/>
      <w:marRight w:val="0"/>
      <w:marTop w:val="0"/>
      <w:marBottom w:val="0"/>
      <w:divBdr>
        <w:top w:val="none" w:sz="0" w:space="0" w:color="auto"/>
        <w:left w:val="none" w:sz="0" w:space="0" w:color="auto"/>
        <w:bottom w:val="none" w:sz="0" w:space="0" w:color="auto"/>
        <w:right w:val="none" w:sz="0" w:space="0" w:color="auto"/>
      </w:divBdr>
    </w:div>
    <w:div w:id="1486125514">
      <w:bodyDiv w:val="1"/>
      <w:marLeft w:val="0"/>
      <w:marRight w:val="0"/>
      <w:marTop w:val="0"/>
      <w:marBottom w:val="0"/>
      <w:divBdr>
        <w:top w:val="none" w:sz="0" w:space="0" w:color="auto"/>
        <w:left w:val="none" w:sz="0" w:space="0" w:color="auto"/>
        <w:bottom w:val="none" w:sz="0" w:space="0" w:color="auto"/>
        <w:right w:val="none" w:sz="0" w:space="0" w:color="auto"/>
      </w:divBdr>
      <w:divsChild>
        <w:div w:id="40785750">
          <w:marLeft w:val="0"/>
          <w:marRight w:val="0"/>
          <w:marTop w:val="0"/>
          <w:marBottom w:val="0"/>
          <w:divBdr>
            <w:top w:val="none" w:sz="0" w:space="0" w:color="auto"/>
            <w:left w:val="none" w:sz="0" w:space="0" w:color="auto"/>
            <w:bottom w:val="none" w:sz="0" w:space="0" w:color="auto"/>
            <w:right w:val="none" w:sz="0" w:space="0" w:color="auto"/>
          </w:divBdr>
          <w:divsChild>
            <w:div w:id="1333527205">
              <w:marLeft w:val="0"/>
              <w:marRight w:val="0"/>
              <w:marTop w:val="0"/>
              <w:marBottom w:val="0"/>
              <w:divBdr>
                <w:top w:val="none" w:sz="0" w:space="0" w:color="auto"/>
                <w:left w:val="none" w:sz="0" w:space="0" w:color="auto"/>
                <w:bottom w:val="none" w:sz="0" w:space="0" w:color="auto"/>
                <w:right w:val="none" w:sz="0" w:space="0" w:color="auto"/>
              </w:divBdr>
              <w:divsChild>
                <w:div w:id="18512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569270790">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39918872">
      <w:bodyDiv w:val="1"/>
      <w:marLeft w:val="0"/>
      <w:marRight w:val="0"/>
      <w:marTop w:val="0"/>
      <w:marBottom w:val="0"/>
      <w:divBdr>
        <w:top w:val="none" w:sz="0" w:space="0" w:color="auto"/>
        <w:left w:val="none" w:sz="0" w:space="0" w:color="auto"/>
        <w:bottom w:val="none" w:sz="0" w:space="0" w:color="auto"/>
        <w:right w:val="none" w:sz="0" w:space="0" w:color="auto"/>
      </w:divBdr>
    </w:div>
    <w:div w:id="1651207916">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03570998">
      <w:bodyDiv w:val="1"/>
      <w:marLeft w:val="0"/>
      <w:marRight w:val="0"/>
      <w:marTop w:val="0"/>
      <w:marBottom w:val="0"/>
      <w:divBdr>
        <w:top w:val="none" w:sz="0" w:space="0" w:color="auto"/>
        <w:left w:val="none" w:sz="0" w:space="0" w:color="auto"/>
        <w:bottom w:val="none" w:sz="0" w:space="0" w:color="auto"/>
        <w:right w:val="none" w:sz="0" w:space="0" w:color="auto"/>
      </w:divBdr>
    </w:div>
    <w:div w:id="184185022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8387">
      <w:bodyDiv w:val="1"/>
      <w:marLeft w:val="0"/>
      <w:marRight w:val="0"/>
      <w:marTop w:val="0"/>
      <w:marBottom w:val="0"/>
      <w:divBdr>
        <w:top w:val="none" w:sz="0" w:space="0" w:color="auto"/>
        <w:left w:val="none" w:sz="0" w:space="0" w:color="auto"/>
        <w:bottom w:val="none" w:sz="0" w:space="0" w:color="auto"/>
        <w:right w:val="none" w:sz="0" w:space="0" w:color="auto"/>
      </w:divBdr>
    </w:div>
    <w:div w:id="210071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cp.edu.gov.on.ca/en/" TargetMode="External"/><Relationship Id="rId21" Type="http://schemas.openxmlformats.org/officeDocument/2006/relationships/hyperlink" Target="https://www.dcp.edu.gov.on.ca/en/" TargetMode="External"/><Relationship Id="rId34" Type="http://schemas.openxmlformats.org/officeDocument/2006/relationships/hyperlink" Target="https://www.dcp.edu.gov.on.ca/en/" TargetMode="External"/><Relationship Id="rId42" Type="http://schemas.openxmlformats.org/officeDocument/2006/relationships/hyperlink" Target="https://www.dcp.edu.gov.on.ca/en/" TargetMode="External"/><Relationship Id="rId47" Type="http://schemas.openxmlformats.org/officeDocument/2006/relationships/hyperlink" Target="https://www.dcp.edu.gov.on.ca/en/" TargetMode="External"/><Relationship Id="rId50" Type="http://schemas.openxmlformats.org/officeDocument/2006/relationships/hyperlink" Target="https://www.dcp.edu.gov.on.ca/en/" TargetMode="External"/><Relationship Id="rId55" Type="http://schemas.openxmlformats.org/officeDocument/2006/relationships/hyperlink" Target="https://www.dcp.edu.gov.on.ca/en/" TargetMode="External"/><Relationship Id="rId63" Type="http://schemas.openxmlformats.org/officeDocument/2006/relationships/hyperlink" Target="https://www.dcp.edu.gov.on.ca/en/" TargetMode="External"/><Relationship Id="rId68" Type="http://schemas.openxmlformats.org/officeDocument/2006/relationships/hyperlink" Target="https://www.dcp.edu.gov.on.ca/en/" TargetMode="External"/><Relationship Id="rId76" Type="http://schemas.openxmlformats.org/officeDocument/2006/relationships/hyperlink" Target="https://www.dcp.edu.gov.on.ca/en/" TargetMode="External"/><Relationship Id="rId84" Type="http://schemas.openxmlformats.org/officeDocument/2006/relationships/hyperlink" Target="https://www.dcp.edu.gov.on.ca/en/" TargetMode="External"/><Relationship Id="rId89" Type="http://schemas.openxmlformats.org/officeDocument/2006/relationships/hyperlink" Target="https://www.dcp.edu.gov.on.ca/en/" TargetMode="External"/><Relationship Id="rId97" Type="http://schemas.openxmlformats.org/officeDocument/2006/relationships/hyperlink" Target="https://www.dcp.edu.gov.on.ca/en/" TargetMode="External"/><Relationship Id="rId7" Type="http://schemas.openxmlformats.org/officeDocument/2006/relationships/webSettings" Target="webSettings.xml"/><Relationship Id="rId71" Type="http://schemas.openxmlformats.org/officeDocument/2006/relationships/hyperlink" Target="https://www.dcp.edu.gov.on.ca/en/" TargetMode="External"/><Relationship Id="rId92" Type="http://schemas.openxmlformats.org/officeDocument/2006/relationships/hyperlink" Target="https://www.dcp.edu.gov.on.ca/en/" TargetMode="External"/><Relationship Id="rId2" Type="http://schemas.openxmlformats.org/officeDocument/2006/relationships/customXml" Target="../customXml/item2.xml"/><Relationship Id="rId16" Type="http://schemas.openxmlformats.org/officeDocument/2006/relationships/hyperlink" Target="https://www.dcp.edu.gov.on.ca/en/" TargetMode="External"/><Relationship Id="rId29" Type="http://schemas.openxmlformats.org/officeDocument/2006/relationships/hyperlink" Target="https://www.dcp.edu.gov.on.ca/en/" TargetMode="External"/><Relationship Id="rId11" Type="http://schemas.openxmlformats.org/officeDocument/2006/relationships/hyperlink" Target="https://www.dcp.edu.gov.on.ca/en/" TargetMode="External"/><Relationship Id="rId24" Type="http://schemas.openxmlformats.org/officeDocument/2006/relationships/hyperlink" Target="https://www.dcp.edu.gov.on.ca/en/" TargetMode="External"/><Relationship Id="rId32" Type="http://schemas.openxmlformats.org/officeDocument/2006/relationships/hyperlink" Target="https://www.dcp.edu.gov.on.ca/en/" TargetMode="External"/><Relationship Id="rId37" Type="http://schemas.openxmlformats.org/officeDocument/2006/relationships/hyperlink" Target="https://www.dcp.edu.gov.on.ca/en/" TargetMode="External"/><Relationship Id="rId40" Type="http://schemas.openxmlformats.org/officeDocument/2006/relationships/hyperlink" Target="https://www.dcp.edu.gov.on.ca/en/" TargetMode="External"/><Relationship Id="rId45" Type="http://schemas.openxmlformats.org/officeDocument/2006/relationships/hyperlink" Target="https://www.dcp.edu.gov.on.ca/en/" TargetMode="External"/><Relationship Id="rId53" Type="http://schemas.openxmlformats.org/officeDocument/2006/relationships/hyperlink" Target="https://www.dcp.edu.gov.on.ca/en/" TargetMode="External"/><Relationship Id="rId58" Type="http://schemas.openxmlformats.org/officeDocument/2006/relationships/hyperlink" Target="https://www.dcp.edu.gov.on.ca/en/" TargetMode="External"/><Relationship Id="rId66" Type="http://schemas.openxmlformats.org/officeDocument/2006/relationships/hyperlink" Target="https://www.dcp.edu.gov.on.ca/en/" TargetMode="External"/><Relationship Id="rId74" Type="http://schemas.openxmlformats.org/officeDocument/2006/relationships/hyperlink" Target="https://www.dcp.edu.gov.on.ca/en/" TargetMode="External"/><Relationship Id="rId79" Type="http://schemas.openxmlformats.org/officeDocument/2006/relationships/hyperlink" Target="https://www.dcp.edu.gov.on.ca/en/" TargetMode="External"/><Relationship Id="rId87" Type="http://schemas.openxmlformats.org/officeDocument/2006/relationships/hyperlink" Target="https://www.dcp.edu.gov.on.ca/en/" TargetMode="External"/><Relationship Id="rId5" Type="http://schemas.openxmlformats.org/officeDocument/2006/relationships/styles" Target="styles.xml"/><Relationship Id="rId61" Type="http://schemas.openxmlformats.org/officeDocument/2006/relationships/hyperlink" Target="https://www.dcp.edu.gov.on.ca/en/" TargetMode="External"/><Relationship Id="rId82" Type="http://schemas.openxmlformats.org/officeDocument/2006/relationships/hyperlink" Target="https://www.dcp.edu.gov.on.ca/en/" TargetMode="External"/><Relationship Id="rId90" Type="http://schemas.openxmlformats.org/officeDocument/2006/relationships/hyperlink" Target="https://www.dcp.edu.gov.on.ca/en/" TargetMode="External"/><Relationship Id="rId95" Type="http://schemas.openxmlformats.org/officeDocument/2006/relationships/hyperlink" Target="https://www.dcp.edu.gov.on.ca/en/" TargetMode="External"/><Relationship Id="rId19" Type="http://schemas.openxmlformats.org/officeDocument/2006/relationships/hyperlink" Target="https://www.dcp.edu.gov.on.ca/en/" TargetMode="External"/><Relationship Id="rId14" Type="http://schemas.openxmlformats.org/officeDocument/2006/relationships/hyperlink" Target="https://www.dcp.edu.gov.on.ca/en/" TargetMode="External"/><Relationship Id="rId22" Type="http://schemas.openxmlformats.org/officeDocument/2006/relationships/hyperlink" Target="https://www.dcp.edu.gov.on.ca/en/" TargetMode="External"/><Relationship Id="rId27" Type="http://schemas.openxmlformats.org/officeDocument/2006/relationships/hyperlink" Target="https://www.dcp.edu.gov.on.ca/en/" TargetMode="External"/><Relationship Id="rId30" Type="http://schemas.openxmlformats.org/officeDocument/2006/relationships/hyperlink" Target="https://www.dcp.edu.gov.on.ca/en/" TargetMode="External"/><Relationship Id="rId35" Type="http://schemas.openxmlformats.org/officeDocument/2006/relationships/hyperlink" Target="https://www.dcp.edu.gov.on.ca/en/" TargetMode="External"/><Relationship Id="rId43" Type="http://schemas.openxmlformats.org/officeDocument/2006/relationships/hyperlink" Target="https://www.dcp.edu.gov.on.ca/en/" TargetMode="External"/><Relationship Id="rId48" Type="http://schemas.openxmlformats.org/officeDocument/2006/relationships/hyperlink" Target="https://www.dcp.edu.gov.on.ca/en/" TargetMode="External"/><Relationship Id="rId56" Type="http://schemas.openxmlformats.org/officeDocument/2006/relationships/hyperlink" Target="https://www.dcp.edu.gov.on.ca/en/" TargetMode="External"/><Relationship Id="rId64" Type="http://schemas.openxmlformats.org/officeDocument/2006/relationships/hyperlink" Target="https://www.dcp.edu.gov.on.ca/en/" TargetMode="External"/><Relationship Id="rId69" Type="http://schemas.openxmlformats.org/officeDocument/2006/relationships/hyperlink" Target="https://www.dcp.edu.gov.on.ca/en/" TargetMode="External"/><Relationship Id="rId77" Type="http://schemas.openxmlformats.org/officeDocument/2006/relationships/hyperlink" Target="https://www.dcp.edu.gov.on.ca/en/" TargetMode="Externa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dcp.edu.gov.on.ca/en/" TargetMode="External"/><Relationship Id="rId72" Type="http://schemas.openxmlformats.org/officeDocument/2006/relationships/hyperlink" Target="https://www.dcp.edu.gov.on.ca/en/" TargetMode="External"/><Relationship Id="rId80" Type="http://schemas.openxmlformats.org/officeDocument/2006/relationships/hyperlink" Target="https://www.dcp.edu.gov.on.ca/en/" TargetMode="External"/><Relationship Id="rId85" Type="http://schemas.openxmlformats.org/officeDocument/2006/relationships/hyperlink" Target="https://www.dcp.edu.gov.on.ca/en/" TargetMode="External"/><Relationship Id="rId93" Type="http://schemas.openxmlformats.org/officeDocument/2006/relationships/hyperlink" Target="https://www.dcp.edu.gov.on.ca/en/" TargetMode="External"/><Relationship Id="rId98" Type="http://schemas.openxmlformats.org/officeDocument/2006/relationships/hyperlink" Target="https://www.dcp.edu.gov.on.ca/en/" TargetMode="External"/><Relationship Id="rId3" Type="http://schemas.openxmlformats.org/officeDocument/2006/relationships/customXml" Target="../customXml/item3.xml"/><Relationship Id="rId12" Type="http://schemas.openxmlformats.org/officeDocument/2006/relationships/hyperlink" Target="https://www.dcp.edu.gov.on.ca/en/" TargetMode="External"/><Relationship Id="rId17" Type="http://schemas.openxmlformats.org/officeDocument/2006/relationships/hyperlink" Target="https://www.dcp.edu.gov.on.ca/en/" TargetMode="External"/><Relationship Id="rId25" Type="http://schemas.openxmlformats.org/officeDocument/2006/relationships/hyperlink" Target="https://www.dcp.edu.gov.on.ca/en/" TargetMode="External"/><Relationship Id="rId33" Type="http://schemas.openxmlformats.org/officeDocument/2006/relationships/hyperlink" Target="https://www.dcp.edu.gov.on.ca/en/" TargetMode="External"/><Relationship Id="rId38" Type="http://schemas.openxmlformats.org/officeDocument/2006/relationships/hyperlink" Target="https://www.dcp.edu.gov.on.ca/en/" TargetMode="External"/><Relationship Id="rId46" Type="http://schemas.openxmlformats.org/officeDocument/2006/relationships/hyperlink" Target="https://www.dcp.edu.gov.on.ca/en/" TargetMode="External"/><Relationship Id="rId59" Type="http://schemas.openxmlformats.org/officeDocument/2006/relationships/hyperlink" Target="https://www.dcp.edu.gov.on.ca/en/" TargetMode="External"/><Relationship Id="rId67" Type="http://schemas.openxmlformats.org/officeDocument/2006/relationships/hyperlink" Target="https://www.dcp.edu.gov.on.ca/en/" TargetMode="External"/><Relationship Id="rId20" Type="http://schemas.openxmlformats.org/officeDocument/2006/relationships/hyperlink" Target="https://www.dcp.edu.gov.on.ca/en/" TargetMode="External"/><Relationship Id="rId41" Type="http://schemas.openxmlformats.org/officeDocument/2006/relationships/hyperlink" Target="https://www.dcp.edu.gov.on.ca/en/" TargetMode="External"/><Relationship Id="rId54" Type="http://schemas.openxmlformats.org/officeDocument/2006/relationships/hyperlink" Target="https://www.dcp.edu.gov.on.ca/en/" TargetMode="External"/><Relationship Id="rId62" Type="http://schemas.openxmlformats.org/officeDocument/2006/relationships/hyperlink" Target="https://www.dcp.edu.gov.on.ca/en/" TargetMode="External"/><Relationship Id="rId70" Type="http://schemas.openxmlformats.org/officeDocument/2006/relationships/hyperlink" Target="https://www.dcp.edu.gov.on.ca/en/" TargetMode="External"/><Relationship Id="rId75" Type="http://schemas.openxmlformats.org/officeDocument/2006/relationships/hyperlink" Target="https://www.dcp.edu.gov.on.ca/en/" TargetMode="External"/><Relationship Id="rId83" Type="http://schemas.openxmlformats.org/officeDocument/2006/relationships/hyperlink" Target="https://www.dcp.edu.gov.on.ca/en/" TargetMode="External"/><Relationship Id="rId88" Type="http://schemas.openxmlformats.org/officeDocument/2006/relationships/hyperlink" Target="https://www.dcp.edu.gov.on.ca/en/" TargetMode="External"/><Relationship Id="rId91" Type="http://schemas.openxmlformats.org/officeDocument/2006/relationships/hyperlink" Target="https://www.dcp.edu.gov.on.ca/en/" TargetMode="External"/><Relationship Id="rId96" Type="http://schemas.openxmlformats.org/officeDocument/2006/relationships/hyperlink" Target="https://www.dcp.edu.gov.on.ca/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cp.edu.gov.on.ca/en/" TargetMode="External"/><Relationship Id="rId23" Type="http://schemas.openxmlformats.org/officeDocument/2006/relationships/hyperlink" Target="https://www.dcp.edu.gov.on.ca/en/" TargetMode="External"/><Relationship Id="rId28" Type="http://schemas.openxmlformats.org/officeDocument/2006/relationships/hyperlink" Target="https://www.dcp.edu.gov.on.ca/en/" TargetMode="External"/><Relationship Id="rId36" Type="http://schemas.openxmlformats.org/officeDocument/2006/relationships/hyperlink" Target="https://www.dcp.edu.gov.on.ca/en/" TargetMode="External"/><Relationship Id="rId49" Type="http://schemas.openxmlformats.org/officeDocument/2006/relationships/hyperlink" Target="https://www.dcp.edu.gov.on.ca/en/" TargetMode="External"/><Relationship Id="rId57" Type="http://schemas.openxmlformats.org/officeDocument/2006/relationships/hyperlink" Target="https://www.dcp.edu.gov.on.ca/en/" TargetMode="External"/><Relationship Id="rId10" Type="http://schemas.openxmlformats.org/officeDocument/2006/relationships/image" Target="media/image1.png"/><Relationship Id="rId31" Type="http://schemas.openxmlformats.org/officeDocument/2006/relationships/hyperlink" Target="https://www.dcp.edu.gov.on.ca/en/" TargetMode="External"/><Relationship Id="rId44" Type="http://schemas.openxmlformats.org/officeDocument/2006/relationships/hyperlink" Target="https://www.dcp.edu.gov.on.ca/en/" TargetMode="External"/><Relationship Id="rId52" Type="http://schemas.openxmlformats.org/officeDocument/2006/relationships/hyperlink" Target="https://www.dcp.edu.gov.on.ca/en/" TargetMode="External"/><Relationship Id="rId60" Type="http://schemas.openxmlformats.org/officeDocument/2006/relationships/hyperlink" Target="https://www.dcp.edu.gov.on.ca/en/" TargetMode="External"/><Relationship Id="rId65" Type="http://schemas.openxmlformats.org/officeDocument/2006/relationships/hyperlink" Target="https://www.dcp.edu.gov.on.ca/en/" TargetMode="External"/><Relationship Id="rId73" Type="http://schemas.openxmlformats.org/officeDocument/2006/relationships/hyperlink" Target="https://www.dcp.edu.gov.on.ca/en/" TargetMode="External"/><Relationship Id="rId78" Type="http://schemas.openxmlformats.org/officeDocument/2006/relationships/hyperlink" Target="https://www.dcp.edu.gov.on.ca/en/" TargetMode="External"/><Relationship Id="rId81" Type="http://schemas.openxmlformats.org/officeDocument/2006/relationships/hyperlink" Target="https://www.dcp.edu.gov.on.ca/en/" TargetMode="External"/><Relationship Id="rId86" Type="http://schemas.openxmlformats.org/officeDocument/2006/relationships/hyperlink" Target="https://www.dcp.edu.gov.on.ca/en/" TargetMode="External"/><Relationship Id="rId94" Type="http://schemas.openxmlformats.org/officeDocument/2006/relationships/hyperlink" Target="https://www.dcp.edu.gov.on.ca/en/"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cp.edu.gov.on.ca/en/" TargetMode="External"/><Relationship Id="rId18" Type="http://schemas.openxmlformats.org/officeDocument/2006/relationships/hyperlink" Target="https://www.dcp.edu.gov.on.ca/en/" TargetMode="External"/><Relationship Id="rId39" Type="http://schemas.openxmlformats.org/officeDocument/2006/relationships/hyperlink" Target="https://www.dcp.edu.gov.on.ca/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8" ma:contentTypeDescription="Create a new document." ma:contentTypeScope="" ma:versionID="77c4e26517602e2d5f7ec6d18b2c127f">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2005898806e7d656541d73b00c82423e"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FD87B-F07E-47A9-8C47-852AF122D3A0}"/>
</file>

<file path=customXml/itemProps2.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3.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1</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Bertha Lee</cp:lastModifiedBy>
  <cp:revision>21</cp:revision>
  <dcterms:created xsi:type="dcterms:W3CDTF">2023-08-14T20:02:00Z</dcterms:created>
  <dcterms:modified xsi:type="dcterms:W3CDTF">2023-09-08T14:50:00Z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