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5EB5629C" w:rsidR="007174F8" w:rsidRPr="00066E3D" w:rsidRDefault="003F661B" w:rsidP="0013086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66E3D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066E3D">
        <w:rPr>
          <w:rFonts w:asciiTheme="majorHAnsi" w:hAnsiTheme="majorHAnsi" w:cstheme="majorHAnsi"/>
          <w:b/>
          <w:bCs/>
          <w:sz w:val="28"/>
          <w:szCs w:val="28"/>
        </w:rPr>
        <w:t>Correlation of</w:t>
      </w:r>
      <w:r w:rsidR="00D552F6">
        <w:rPr>
          <w:rFonts w:asciiTheme="majorHAnsi" w:hAnsiTheme="majorHAnsi" w:cstheme="majorHAnsi"/>
          <w:b/>
          <w:bCs/>
          <w:sz w:val="28"/>
          <w:szCs w:val="28"/>
        </w:rPr>
        <w:t xml:space="preserve"> the</w:t>
      </w:r>
      <w:r w:rsidR="00954366" w:rsidRPr="00066E3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0E0F4A" w:rsidRPr="00066E3D">
        <w:rPr>
          <w:rFonts w:asciiTheme="majorHAnsi" w:hAnsiTheme="majorHAnsi" w:cstheme="majorHAnsi"/>
          <w:b/>
          <w:bCs/>
          <w:sz w:val="28"/>
          <w:szCs w:val="28"/>
        </w:rPr>
        <w:t>Saskatchewan</w:t>
      </w:r>
      <w:r w:rsidR="00954366" w:rsidRPr="00066E3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227B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D552F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066E3D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066E3D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D552F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066E3D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4252"/>
      </w:tblGrid>
      <w:tr w:rsidR="00DC08C1" w14:paraId="7B3633F2" w14:textId="77777777" w:rsidTr="00162B05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E" w14:textId="6E36A0A3" w:rsidR="00DC08C1" w:rsidRPr="008241C0" w:rsidRDefault="00DC08C1" w:rsidP="00162B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F" w14:textId="1B71533D" w:rsidR="00DC08C1" w:rsidRPr="008241C0" w:rsidRDefault="00DC08C1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60CE9">
              <w:rPr>
                <w:rFonts w:asciiTheme="majorHAnsi" w:hAnsiTheme="majorHAnsi"/>
                <w:b/>
                <w:sz w:val="22"/>
                <w:szCs w:val="22"/>
              </w:rPr>
              <w:t>8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F1" w14:textId="3903C33C" w:rsidR="00DC08C1" w:rsidRPr="008241C0" w:rsidRDefault="00DC08C1" w:rsidP="00162B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</w:t>
            </w:r>
            <w:r w:rsidR="00066E3D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066E3D">
        <w:trPr>
          <w:trHeight w:val="26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25F1BF" w14:textId="4C099D23" w:rsidR="000E0F4A" w:rsidRPr="000E0F4A" w:rsidRDefault="000E0F4A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 w:rsidRPr="000E0F4A">
              <w:rPr>
                <w:rFonts w:asciiTheme="majorHAnsi" w:hAnsiTheme="majorHAnsi"/>
                <w:bCs/>
                <w:sz w:val="20"/>
                <w:szCs w:val="20"/>
              </w:rPr>
              <w:t>Number Sense, Logical Thinking, Spatial Sense, Mathematics as a Human Endeavour</w:t>
            </w:r>
          </w:p>
        </w:tc>
      </w:tr>
      <w:tr w:rsidR="00DC08C1" w:rsidRPr="00811A31" w14:paraId="7B363401" w14:textId="77777777" w:rsidTr="009567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104CAFAA" w:rsidR="00DC08C1" w:rsidRPr="00050713" w:rsidRDefault="000E0F4A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2957C108" w14:textId="67CECC15" w:rsidR="00DC08C1" w:rsidRPr="00260CE9" w:rsidRDefault="00512146" w:rsidP="00E2711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N8.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the square and principle square root of whole numbers concretely or pictorially and symbolically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9F2F85A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4E7C4E82" w14:textId="2CF10911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6E71FC">
              <w:rPr>
                <w:rFonts w:asciiTheme="majorHAnsi" w:hAnsiTheme="majorHAnsi"/>
                <w:sz w:val="20"/>
                <w:szCs w:val="20"/>
              </w:rPr>
              <w:t>Investigating Perfect Squares and Square Roots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702F0" w14:textId="77777777" w:rsidR="009517F6" w:rsidRPr="00276DCB" w:rsidRDefault="009517F6" w:rsidP="009517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749A59" w14:textId="77777777" w:rsidR="009567F6" w:rsidRDefault="009517F6" w:rsidP="009567F6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BF90EF" w14:textId="22A41787" w:rsidR="009517F6" w:rsidRPr="00276DCB" w:rsidRDefault="009517F6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expresses the inverse relationship between perfect squares and square roots.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  <w:r w:rsidRPr="00276DCB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21588A21" w14:textId="4FB11D58" w:rsidR="009517F6" w:rsidRPr="00276DCB" w:rsidRDefault="009517F6" w:rsidP="009517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2B77060" w14:textId="77777777" w:rsidR="009567F6" w:rsidRDefault="009517F6" w:rsidP="009517F6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33F580A" w14:textId="77777777" w:rsidR="008E169D" w:rsidRDefault="009517F6" w:rsidP="008E169D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squares and square roots.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00" w14:textId="0A99147A" w:rsidR="00162B05" w:rsidRPr="008E169D" w:rsidRDefault="00162B05" w:rsidP="00162B0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08C1" w:rsidRPr="00811A31" w14:paraId="7B36341E" w14:textId="77777777" w:rsidTr="009567F6">
        <w:tc>
          <w:tcPr>
            <w:tcW w:w="2694" w:type="dxa"/>
            <w:shd w:val="clear" w:color="auto" w:fill="auto"/>
          </w:tcPr>
          <w:p w14:paraId="7B363415" w14:textId="0378377F" w:rsidR="00CF1AF7" w:rsidRPr="00260CE9" w:rsidRDefault="00512146" w:rsidP="00260C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N8.2 Expand and demonstrate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understanding of percents greater than or equal to 0%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including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fractional and decimal percents) concretely, pictorially, and symbolically.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615DF0F" w14:textId="79D0C7F1" w:rsidR="008367F6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171D52FF" w14:textId="6499DBCC" w:rsidR="00B06BB4" w:rsidRPr="008E169D" w:rsidRDefault="00B06BB4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Whole Number Percents </w:t>
            </w:r>
          </w:p>
          <w:p w14:paraId="5B05B59C" w14:textId="6912175F" w:rsidR="00B06BB4" w:rsidRPr="008E169D" w:rsidRDefault="00B06BB4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Fractional Percents </w:t>
            </w:r>
          </w:p>
          <w:p w14:paraId="343CB2A2" w14:textId="6D7CF9F3" w:rsidR="002C018D" w:rsidRPr="008E169D" w:rsidRDefault="00B06BB4" w:rsidP="00B06BB4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Solving Percent Problems</w:t>
            </w:r>
          </w:p>
          <w:p w14:paraId="3ABBB62A" w14:textId="77777777" w:rsidR="008E169D" w:rsidRDefault="008E169D" w:rsidP="002C018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648E4BA" w14:textId="47EF19C0" w:rsidR="002C018D" w:rsidRDefault="008E169D" w:rsidP="002C018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2C018D">
              <w:rPr>
                <w:rFonts w:asciiTheme="majorHAnsi" w:hAnsiTheme="majorHAnsi"/>
                <w:b/>
                <w:sz w:val="20"/>
                <w:szCs w:val="20"/>
              </w:rPr>
              <w:t>Financial Literacy</w:t>
            </w:r>
          </w:p>
          <w:p w14:paraId="5CF6D5D2" w14:textId="77777777" w:rsidR="008E169D" w:rsidRDefault="008E169D" w:rsidP="008E169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C018D" w:rsidRPr="008E169D">
              <w:rPr>
                <w:rFonts w:asciiTheme="majorHAnsi" w:hAnsiTheme="majorHAnsi" w:cstheme="majorHAnsi"/>
                <w:sz w:val="20"/>
                <w:szCs w:val="20"/>
              </w:rPr>
              <w:t>Solving Problems Involving Coupons and Discounts</w:t>
            </w:r>
            <w:r w:rsidR="00B06BB4" w:rsidRPr="008E16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B363416" w14:textId="4FFA9D53" w:rsidR="00162B05" w:rsidRPr="008E169D" w:rsidRDefault="00162B05" w:rsidP="008E169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A144538" w14:textId="082F5490" w:rsidR="0020314B" w:rsidRPr="00276DCB" w:rsidRDefault="00276DC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="0020314B"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386606E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12693364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C3386E3" w14:textId="77777777" w:rsidR="009567F6" w:rsidRPr="009567F6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100 (e.g., calculating sales tax, tips, or discount)</w:t>
            </w:r>
            <w:r w:rsidRPr="00276DCB">
              <w:rPr>
                <w:rStyle w:val="scxw126933643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6B0407F" w14:textId="125A45C6" w:rsidR="0020314B" w:rsidRPr="00276DCB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the meaning of percents greater than 100% and less than 1%</w:t>
            </w:r>
          </w:p>
          <w:p w14:paraId="2AE64EAA" w14:textId="77777777" w:rsidR="0020314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0E10A3AF" w14:textId="77777777" w:rsidR="0020314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B36341D" w14:textId="321F3D1E" w:rsidR="00DC08C1" w:rsidRPr="0020314B" w:rsidRDefault="00DC08C1" w:rsidP="009517F6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DC08C1" w:rsidRPr="00811A31" w14:paraId="7B363426" w14:textId="77777777" w:rsidTr="009567F6">
        <w:tc>
          <w:tcPr>
            <w:tcW w:w="2694" w:type="dxa"/>
            <w:shd w:val="clear" w:color="auto" w:fill="auto"/>
          </w:tcPr>
          <w:p w14:paraId="7B36341F" w14:textId="35F5ABE6" w:rsidR="00DC08C1" w:rsidRPr="00260CE9" w:rsidRDefault="00512146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N8.3 Demonstrate understanding of rates, ratios, and proportional reasoning concretely, pictorially, and symbolically.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E69322A" w14:textId="77777777" w:rsidR="00B06BB4" w:rsidRDefault="00B06BB4" w:rsidP="00B06BB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4C9A8F49" w14:textId="5C6835DC" w:rsidR="00B06BB4" w:rsidRPr="008E169D" w:rsidRDefault="008E169D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06BB4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Ratios </w:t>
            </w:r>
          </w:p>
          <w:p w14:paraId="6077CEE4" w14:textId="50125126" w:rsidR="00B06BB4" w:rsidRPr="008E169D" w:rsidRDefault="00B06BB4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Ratio and Proportion </w:t>
            </w:r>
          </w:p>
          <w:p w14:paraId="454BA2DC" w14:textId="77777777" w:rsidR="00512146" w:rsidRDefault="00B06BB4" w:rsidP="00512146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D0D586B" w14:textId="53141A8E" w:rsidR="00512146" w:rsidRPr="008E169D" w:rsidRDefault="00512146" w:rsidP="00512146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Solving Problems Involving Proportions, Ratios, and Rate</w:t>
            </w:r>
          </w:p>
          <w:p w14:paraId="6405F5D5" w14:textId="77777777" w:rsidR="00512146" w:rsidRDefault="00512146" w:rsidP="00512146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3B4DAF9" w14:textId="77777777" w:rsidR="00512146" w:rsidRDefault="00512146" w:rsidP="0051214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Financial Literacy</w:t>
            </w:r>
          </w:p>
          <w:p w14:paraId="7B363420" w14:textId="700F5A25" w:rsidR="00841A67" w:rsidRPr="00B06BB4" w:rsidRDefault="0076648B" w:rsidP="00512146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5121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 </w:t>
            </w:r>
            <w:r w:rsidR="00512146" w:rsidRPr="00C73C48">
              <w:rPr>
                <w:rFonts w:ascii="Calibri" w:hAnsi="Calibri" w:cs="Calibri"/>
                <w:color w:val="000000"/>
                <w:sz w:val="20"/>
                <w:szCs w:val="20"/>
              </w:rPr>
              <w:t>Calculating the Best Buy</w:t>
            </w:r>
            <w:r w:rsidR="00512146" w:rsidRPr="00C73C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3B18BC12" w14:textId="263C1EC5" w:rsidR="0020314B" w:rsidRPr="00276DCB" w:rsidRDefault="00276DC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="0020314B"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442FF17" w14:textId="053C7CD1" w:rsidR="00276DCB" w:rsidRPr="00276DCB" w:rsidRDefault="0020314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1B540D" w14:textId="477307F8" w:rsidR="0020314B" w:rsidRPr="00276DCB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right="261" w:hanging="219"/>
              <w:textAlignment w:val="baseline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Solves for missing values and determines equivalent ratios and rates using flexible strategies (e.g., tables, graphing, unit rates,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a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b</m:t>
                  </m:r>
                </m:den>
              </m:f>
            </m:oMath>
            <w:r w:rsidR="00276DCB" w:rsidRPr="00276DCB">
              <w:rPr>
                <w:rStyle w:val="mi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 xml:space="preserve"> =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c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d</m:t>
                  </m:r>
                </m:den>
              </m:f>
            </m:oMath>
            <w:r w:rsidR="00276DCB" w:rsidRPr="00276D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relationship).</w:t>
            </w:r>
            <w:r w:rsidRPr="00276DCB">
              <w:rPr>
                <w:rStyle w:val="scxw3779349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6E351B8" w14:textId="77777777" w:rsidR="00276DCB" w:rsidRPr="00276DCB" w:rsidRDefault="0020314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Demonstrates multiplicative reasoning by applying unit rates in whole number contexts (e.g., If she earns $12 per hour, how much will she earn for 5 h of work?)</w:t>
            </w:r>
            <w:r w:rsidRPr="00276DCB">
              <w:rPr>
                <w:rStyle w:val="scxw22050723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A03E1E2" w14:textId="3F478C6F" w:rsidR="0020314B" w:rsidRPr="00276DCB" w:rsidRDefault="0020314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lastRenderedPageBreak/>
              <w:t>Understands and applies the concept of unit rates (e.g., If 3 kg is $5, how much is 1 kg or how many kg for $1?).</w:t>
            </w:r>
            <w:r w:rsidRPr="00276DC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334B69D" w14:textId="1D22086A" w:rsidR="0020314B" w:rsidRPr="00276DCB" w:rsidRDefault="0020314B" w:rsidP="0020314B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276DC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: Regularity and repetition form patterns that can be generalized and predicted mathematically.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69A1050" w14:textId="77777777" w:rsidR="00276DC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Generalizing and analyzing patterns, relations, and functions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84E4688" w14:textId="2F6EB255" w:rsidR="0020314B" w:rsidRPr="00276DCB" w:rsidRDefault="0020314B" w:rsidP="00276DC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Analyzes the relationship between values of two linear number patterns (e.g., P1 is 2, 4, 6, 8, …; and P2 is 3, 6, 9, 12, …; as P1 goes up by 1, P2 goes up by 3).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73786603" w:rsidR="00AC054A" w:rsidRPr="0020314B" w:rsidRDefault="00AC054A" w:rsidP="003472A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20314B" w:rsidRPr="00260CE9" w14:paraId="7B363437" w14:textId="77777777" w:rsidTr="009567F6">
        <w:tc>
          <w:tcPr>
            <w:tcW w:w="2694" w:type="dxa"/>
            <w:shd w:val="clear" w:color="auto" w:fill="auto"/>
          </w:tcPr>
          <w:p w14:paraId="7B363430" w14:textId="2CD06934" w:rsidR="0020314B" w:rsidRPr="00260CE9" w:rsidRDefault="00512146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N8.4 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>Demonstrate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>understanding of multiplying and dividing positive fractions and mixed numbers, concretely, pictorially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and symbolically. </w:t>
            </w:r>
          </w:p>
        </w:tc>
        <w:tc>
          <w:tcPr>
            <w:tcW w:w="2835" w:type="dxa"/>
            <w:shd w:val="clear" w:color="auto" w:fill="auto"/>
          </w:tcPr>
          <w:p w14:paraId="05BF7B3E" w14:textId="35439CC1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Number Unit 3: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Operations with Fractions and </w:t>
            </w:r>
            <w:r w:rsidR="008E16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Mixed Numbers</w:t>
            </w:r>
          </w:p>
          <w:p w14:paraId="21944DAE" w14:textId="2948678D" w:rsidR="0020314B" w:rsidRPr="008E169D" w:rsidRDefault="0020314B" w:rsidP="002031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Fractions and Mixed Numbers </w:t>
            </w:r>
          </w:p>
          <w:p w14:paraId="64F7C02F" w14:textId="77777777" w:rsidR="0020314B" w:rsidRDefault="0020314B" w:rsidP="00203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Fractions and Mixed Numbers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B363431" w14:textId="34BBF175" w:rsidR="00162B05" w:rsidRPr="00260CE9" w:rsidRDefault="00162B05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564FADE" w14:textId="17B3F5FE" w:rsidR="0020314B" w:rsidRPr="00FE233D" w:rsidRDefault="00FE233D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Quantities and numbers can be operated on to determine how many and how much.</w:t>
            </w:r>
            <w:r w:rsidR="0020314B"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DF8C255" w14:textId="6DF0CD5D" w:rsidR="0020314B" w:rsidRPr="00FE233D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440CC0" w14:textId="219558C6" w:rsidR="0020314B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multiplication and division of fractions.</w:t>
            </w:r>
            <w:r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6" w14:textId="00D0EC4A" w:rsidR="0020314B" w:rsidRPr="00FE233D" w:rsidRDefault="0020314B" w:rsidP="00FE23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20314B" w:rsidRPr="00260CE9" w14:paraId="7B363440" w14:textId="77777777" w:rsidTr="009567F6">
        <w:tc>
          <w:tcPr>
            <w:tcW w:w="2694" w:type="dxa"/>
            <w:shd w:val="clear" w:color="auto" w:fill="auto"/>
          </w:tcPr>
          <w:p w14:paraId="7B363438" w14:textId="5260B0C7" w:rsidR="0020314B" w:rsidRPr="00260CE9" w:rsidRDefault="00512146" w:rsidP="0020314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N8.5 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Demonstrate understanding of multiplication and division of integers,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67A83BBB" w14:textId="6AC63302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Fluency with Whole Numbers and</w:t>
            </w: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6AEDAF0F" w14:textId="6C5E34F8" w:rsidR="0020314B" w:rsidRPr="008E169D" w:rsidRDefault="0020314B" w:rsidP="0020314B">
            <w:pPr>
              <w:rPr>
                <w:rFonts w:ascii="Calibri" w:hAnsi="Calibri" w:cs="Calibr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4</w:t>
            </w:r>
            <w:r w:rsidR="00C73C48">
              <w:rPr>
                <w:rFonts w:ascii="Calibri" w:hAnsi="Calibri" w:cs="Calibri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sz w:val="20"/>
                <w:szCs w:val="20"/>
              </w:rPr>
              <w:t xml:space="preserve"> Multiplying Integers </w:t>
            </w:r>
          </w:p>
          <w:p w14:paraId="2DFD0746" w14:textId="609EAB3D" w:rsidR="0020314B" w:rsidRPr="008E169D" w:rsidRDefault="0020314B" w:rsidP="0020314B">
            <w:pPr>
              <w:rPr>
                <w:rFonts w:ascii="Calibri" w:hAnsi="Calibri" w:cs="Calibr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5</w:t>
            </w:r>
            <w:r w:rsidR="00C73C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sz w:val="20"/>
                <w:szCs w:val="20"/>
              </w:rPr>
              <w:t xml:space="preserve">Dividing Integers </w:t>
            </w:r>
          </w:p>
          <w:p w14:paraId="77CC6109" w14:textId="7AF0406B" w:rsidR="0020314B" w:rsidRPr="008E169D" w:rsidRDefault="0020314B" w:rsidP="0020314B">
            <w:pPr>
              <w:rPr>
                <w:rFonts w:ascii="Segoe UI" w:hAnsi="Segoe UI" w:cs="Segoe U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6</w:t>
            </w:r>
            <w:r w:rsidR="00C73C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sz w:val="20"/>
                <w:szCs w:val="20"/>
              </w:rPr>
              <w:t>Order of Operations with Integers</w:t>
            </w:r>
          </w:p>
          <w:p w14:paraId="7B363439" w14:textId="5174C6BB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70C3261" w14:textId="77777777" w:rsidR="0020314B" w:rsidRPr="00FE233D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A4A45D7" w14:textId="77777777" w:rsidR="00FE233D" w:rsidRPr="00FE233D" w:rsidRDefault="0020314B" w:rsidP="00FE233D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7A37DFB" w14:textId="1ED001B8" w:rsidR="00FE233D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Models and demonstrates an understanding of integer addition and subtraction.</w:t>
            </w:r>
            <w:r w:rsidRPr="00FE233D">
              <w:rPr>
                <w:rStyle w:val="scxw102030057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BF07D49" w14:textId="77777777" w:rsidR="00FE233D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25715401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integer multiplication and division.</w:t>
            </w:r>
            <w:r w:rsidRPr="00FE233D">
              <w:rPr>
                <w:rStyle w:val="scxw22571540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5EB35E" w14:textId="77777777" w:rsidR="00FE233D" w:rsidRPr="00FE233D" w:rsidRDefault="00FE233D" w:rsidP="00FE233D">
            <w:pPr>
              <w:pStyle w:val="paragraph"/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eveloping fluency of operations</w:t>
            </w:r>
            <w:r w:rsidR="0020314B" w:rsidRPr="00FE233D">
              <w:rPr>
                <w:rStyle w:val="scxw22571540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EC9120" w14:textId="77777777" w:rsidR="00FE233D" w:rsidRPr="00FE233D" w:rsidRDefault="0020314B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Estimates and solves integer addition and subtraction using efficient strategies.</w:t>
            </w:r>
          </w:p>
          <w:p w14:paraId="61DD427E" w14:textId="33DDECBB" w:rsidR="0020314B" w:rsidRPr="00162B05" w:rsidRDefault="00FE233D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Solves </w:t>
            </w:r>
            <w:r w:rsidR="0020314B"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integer multiplication and division using efficient strategies.</w:t>
            </w:r>
            <w:r w:rsidR="0020314B"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F" w14:textId="65B813D2" w:rsidR="0020314B" w:rsidRPr="009517F6" w:rsidRDefault="0020314B" w:rsidP="0020314B">
            <w:pP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6F3E025" w14:textId="333D5F21" w:rsidR="0069227B" w:rsidRDefault="00A61835">
      <w:pPr>
        <w:spacing w:after="120" w:line="264" w:lineRule="auto"/>
      </w:pPr>
      <w:r>
        <w:br w:type="page"/>
      </w:r>
    </w:p>
    <w:p w14:paraId="7B363485" w14:textId="43DBD722" w:rsidR="007174F8" w:rsidRPr="0069227B" w:rsidRDefault="00AC054A" w:rsidP="0069227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D552F6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0E0F4A" w:rsidRPr="0069227B">
        <w:rPr>
          <w:rFonts w:asciiTheme="majorHAnsi" w:hAnsiTheme="majorHAnsi" w:cstheme="majorHAnsi"/>
          <w:b/>
          <w:bCs/>
          <w:sz w:val="28"/>
          <w:szCs w:val="28"/>
        </w:rPr>
        <w:t>Saskatchewan</w:t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227B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D552F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69227B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69227B">
        <w:rPr>
          <w:rFonts w:asciiTheme="majorHAnsi" w:hAnsiTheme="majorHAnsi" w:cstheme="majorHAnsi"/>
          <w:b/>
          <w:bCs/>
          <w:sz w:val="28"/>
          <w:szCs w:val="28"/>
        </w:rPr>
        <w:t>(Patterns and Relations)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14:paraId="7B36348A" w14:textId="77777777" w:rsidTr="00162B05">
        <w:trPr>
          <w:trHeight w:val="567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6" w14:textId="54774D07" w:rsidR="003A40B7" w:rsidRPr="00260CE9" w:rsidRDefault="003A40B7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7" w14:textId="15515F53" w:rsidR="003A40B7" w:rsidRPr="005A1423" w:rsidRDefault="003A40B7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9" w14:textId="69EC2D9B" w:rsidR="003A40B7" w:rsidRPr="005A1423" w:rsidRDefault="003A40B7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69227B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512146" w:rsidRPr="00EF4FA1" w14:paraId="255EA086" w14:textId="77777777" w:rsidTr="0069227B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F5723" w14:textId="46933BB0" w:rsidR="00512146" w:rsidRPr="00260CE9" w:rsidRDefault="00512146" w:rsidP="0051214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 w:rsidRPr="000E0F4A">
              <w:rPr>
                <w:rFonts w:asciiTheme="majorHAnsi" w:hAnsiTheme="majorHAnsi"/>
                <w:bCs/>
                <w:sz w:val="20"/>
                <w:szCs w:val="20"/>
              </w:rPr>
              <w:t>Number Sense, Logical Thinking, Spatial Sense, Mathematics as a Human Endeavour</w:t>
            </w:r>
          </w:p>
        </w:tc>
      </w:tr>
      <w:tr w:rsidR="00512146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1FF8CDB8" w:rsidR="00512146" w:rsidRPr="00260CE9" w:rsidRDefault="00512146" w:rsidP="00512146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  <w:p w14:paraId="7B363490" w14:textId="7CCF7633" w:rsidR="00512146" w:rsidRPr="00260CE9" w:rsidRDefault="00512146" w:rsidP="0051214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P8.1 Demonstrate understanding of linear relations concretely, pictorially (including graphs), physically, and symbolically.</w:t>
            </w: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F87" w14:textId="6CD7DACB" w:rsidR="00512146" w:rsidRPr="008E169D" w:rsidRDefault="00512146" w:rsidP="00512146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Relations and Equations</w:t>
            </w:r>
            <w:r>
              <w:br/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Linear Relations</w:t>
            </w:r>
          </w:p>
          <w:p w14:paraId="7B363491" w14:textId="759612E0" w:rsidR="00512146" w:rsidRPr="005A1423" w:rsidRDefault="00512146" w:rsidP="0051214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if a Relationship is Linear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E1CC" w14:textId="77777777" w:rsidR="00512146" w:rsidRPr="00227547" w:rsidRDefault="00512146" w:rsidP="0051214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  <w:r w:rsidRPr="00227547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80B0940" w14:textId="39F19F18" w:rsidR="00512146" w:rsidRPr="00227547" w:rsidRDefault="00512146" w:rsidP="00512146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Representing patterns, relations, and functions</w:t>
            </w:r>
            <w:r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6386DC0" w14:textId="77777777" w:rsidR="00512146" w:rsidRPr="00227547" w:rsidRDefault="00512146" w:rsidP="00512146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Represents a mathematical context or problem with expressions and equations using variables to represent unknowns.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AED578E" w14:textId="77777777" w:rsidR="00512146" w:rsidRPr="00227547" w:rsidRDefault="00512146" w:rsidP="00512146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Generates ordered pairs for a linear relation and plots the coordinates on a graph. (Limited to integer values on four quadrants.) 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B1D8244" w14:textId="77777777" w:rsidR="00512146" w:rsidRPr="00227547" w:rsidRDefault="00512146" w:rsidP="00512146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values).</w:t>
            </w:r>
            <w:r w:rsidRPr="0022754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364E618" w14:textId="60F4D1B2" w:rsidR="00512146" w:rsidRPr="00227547" w:rsidRDefault="00512146" w:rsidP="00512146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Differentiates between linear and non-linear relations by their graphical representation.</w:t>
            </w:r>
          </w:p>
          <w:p w14:paraId="7B363493" w14:textId="1B94DE58" w:rsidR="00512146" w:rsidRPr="0020314B" w:rsidRDefault="00512146" w:rsidP="00512146">
            <w:pPr>
              <w:rPr>
                <w:rFonts w:ascii="Open Sans" w:hAnsi="Open Sans" w:cs="Open Sans"/>
                <w:sz w:val="22"/>
                <w:szCs w:val="22"/>
                <w:lang w:val="en-CA" w:eastAsia="en-CA"/>
              </w:rPr>
            </w:pPr>
          </w:p>
        </w:tc>
      </w:tr>
    </w:tbl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:rsidRPr="00240B4D" w14:paraId="7B3634B3" w14:textId="77777777" w:rsidTr="0034379D">
        <w:trPr>
          <w:trHeight w:val="20"/>
        </w:trPr>
        <w:tc>
          <w:tcPr>
            <w:tcW w:w="1232" w:type="pct"/>
          </w:tcPr>
          <w:p w14:paraId="6B7F29E0" w14:textId="368B3FFF" w:rsidR="00260CE9" w:rsidRPr="00996386" w:rsidRDefault="003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P8.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2 Model and solve problems using linear equations of the form: </w:t>
            </w:r>
          </w:p>
          <w:p w14:paraId="4F0A245A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</w:p>
          <w:p w14:paraId="532182F6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•</w:t>
            </w:r>
            <w:r w:rsidRPr="00864BE3">
              <w:rPr>
                <w:rFonts w:asciiTheme="majorHAnsi" w:hAnsiTheme="majorHAnsi" w:cstheme="maj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a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=b</m:t>
              </m:r>
            </m:oMath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, a ≠ 0 </w:t>
            </w:r>
          </w:p>
          <w:p w14:paraId="47A9F148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D9A2FCC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a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 xml:space="preserve">+b=c , </m:t>
              </m:r>
            </m:oMath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≠ 0 </w:t>
            </w:r>
          </w:p>
          <w:p w14:paraId="7F287A60" w14:textId="77777777" w:rsidR="002D75E3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• a(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) 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B3634AF" w14:textId="1CEAF9F8" w:rsidR="003A40B7" w:rsidRPr="006E5567" w:rsidRDefault="0034379D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concretely, pictorially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and symbolically,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where </w:t>
            </w:r>
            <w:r w:rsidR="00260CE9" w:rsidRPr="0034379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260CE9" w:rsidRPr="0034379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="00260CE9" w:rsidRPr="0034379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are integers. </w:t>
            </w:r>
          </w:p>
        </w:tc>
        <w:tc>
          <w:tcPr>
            <w:tcW w:w="1739" w:type="pct"/>
          </w:tcPr>
          <w:p w14:paraId="022FFCF8" w14:textId="67CEC6ED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Relations and Equations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Linear Equations Using Models</w:t>
            </w:r>
          </w:p>
          <w:p w14:paraId="62838F03" w14:textId="1003663D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Linear Equations Algebraically</w:t>
            </w:r>
          </w:p>
          <w:p w14:paraId="563D1EE3" w14:textId="5F4DC302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Equations Involving the Distributive Property</w:t>
            </w:r>
          </w:p>
          <w:p w14:paraId="7B3634B0" w14:textId="1FA0522C" w:rsidR="003238B6" w:rsidRPr="006E5567" w:rsidRDefault="00815E0A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Problems Using Linear Equations </w:t>
            </w:r>
            <w:r w:rsidR="003238B6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2029" w:type="pct"/>
            <w:shd w:val="clear" w:color="auto" w:fill="auto"/>
          </w:tcPr>
          <w:p w14:paraId="15232191" w14:textId="77777777" w:rsidR="00AB7F8F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CBE8445" w14:textId="77777777" w:rsidR="00227547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B6CF6BC" w14:textId="29B2D27E" w:rsidR="00AB7F8F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84D50C" w14:textId="77777777" w:rsidR="00227547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404729">
              <w:rPr>
                <w:rStyle w:val="scxw39416034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EF31CEB" w14:textId="77777777" w:rsidR="00227547" w:rsidRPr="00404729" w:rsidRDefault="00AB7F8F" w:rsidP="00AB7F8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to transform, simplify, and identify equivalent linear expressions (e.g., 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(4 + 5) = 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+ 5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9x).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695B2A1" w14:textId="47DCF42E" w:rsidR="00AB7F8F" w:rsidRPr="00404729" w:rsidRDefault="00AB7F8F" w:rsidP="00404729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right="-109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the distributive property to expressions and identiﬁes common factors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to create equivalent expressions (e.g., 4</w:t>
            </w:r>
            <w:r w:rsidRPr="002D75E3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+ 12 = 4(</w:t>
            </w:r>
            <w:r w:rsidRPr="002D75E3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+ 3)).</w:t>
            </w:r>
            <w:r w:rsidRPr="00404729">
              <w:rPr>
                <w:rStyle w:val="scxw66365337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0133471" w14:textId="3FA93FAF" w:rsidR="00AB7F8F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variables, algebraic expressions, and equations to represent mathematical relations.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1C07FE" w14:textId="77777777" w:rsidR="00227547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scxw10916704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r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– 12, when 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r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(</m:t>
              </m:r>
            </m:oMath>
            <w:r w:rsidR="00227547"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bh</w:t>
            </w:r>
            <w:r w:rsidR="00227547"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), </w:t>
            </w: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when base is 12 cm and height is 5 cm).</w:t>
            </w:r>
            <w:r w:rsidRPr="00404729">
              <w:rPr>
                <w:rStyle w:val="scxw1091670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60AB52F" w14:textId="7529E0FD" w:rsidR="00781A13" w:rsidRPr="009567F6" w:rsidRDefault="00AB7F8F" w:rsidP="00521259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sz w:val="22"/>
                <w:szCs w:val="22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+ 2).</w:t>
            </w:r>
            <w:r w:rsidRPr="00227547">
              <w:rPr>
                <w:rStyle w:val="scxw10916704"/>
                <w:rFonts w:ascii="Open Sans" w:hAnsi="Open Sans" w:cs="Open Sans"/>
                <w:color w:val="000000"/>
                <w:sz w:val="22"/>
                <w:szCs w:val="22"/>
              </w:rPr>
              <w:t> </w:t>
            </w:r>
          </w:p>
          <w:p w14:paraId="7B3634B2" w14:textId="40707A25" w:rsidR="00AB7F8F" w:rsidRPr="00AB7F8F" w:rsidRDefault="00AB7F8F" w:rsidP="0052125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59BD334D" w:rsidR="007174F8" w:rsidRPr="0069227B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9227B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D552F6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0E0F4A" w:rsidRPr="0069227B">
        <w:rPr>
          <w:rFonts w:asciiTheme="majorHAnsi" w:hAnsiTheme="majorHAnsi" w:cstheme="majorHAnsi"/>
          <w:b/>
          <w:bCs/>
          <w:sz w:val="28"/>
          <w:szCs w:val="28"/>
        </w:rPr>
        <w:t>Saskatchewan</w:t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227B" w:rsidRPr="0069227B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552F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69227B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69227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69227B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69227B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69227B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69227B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69227B">
        <w:rPr>
          <w:rFonts w:asciiTheme="majorHAnsi" w:hAnsiTheme="majorHAnsi" w:cstheme="majorHAnsi"/>
          <w:b/>
          <w:sz w:val="28"/>
          <w:szCs w:val="28"/>
        </w:rPr>
        <w:t>e)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836"/>
        <w:gridCol w:w="4241"/>
        <w:gridCol w:w="10"/>
      </w:tblGrid>
      <w:tr w:rsidR="00C5385C" w:rsidRPr="00245E83" w14:paraId="7B3634BC" w14:textId="77777777" w:rsidTr="00EB0F78">
        <w:trPr>
          <w:trHeight w:val="567"/>
        </w:trPr>
        <w:tc>
          <w:tcPr>
            <w:tcW w:w="1377" w:type="pct"/>
            <w:shd w:val="clear" w:color="auto" w:fill="F2DBDB" w:themeFill="accent2" w:themeFillTint="33"/>
            <w:vAlign w:val="center"/>
          </w:tcPr>
          <w:p w14:paraId="7B3634B8" w14:textId="44D56F9E" w:rsidR="00C5385C" w:rsidRPr="00260CE9" w:rsidRDefault="00C5385C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50" w:type="pct"/>
            <w:shd w:val="clear" w:color="auto" w:fill="F2DBDB" w:themeFill="accent2" w:themeFillTint="33"/>
            <w:vAlign w:val="center"/>
          </w:tcPr>
          <w:p w14:paraId="7B3634B9" w14:textId="55CE5364" w:rsidR="00C5385C" w:rsidRPr="00245E83" w:rsidRDefault="00C5385C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2173" w:type="pct"/>
            <w:gridSpan w:val="2"/>
            <w:shd w:val="clear" w:color="auto" w:fill="F2DBDB" w:themeFill="accent2" w:themeFillTint="33"/>
            <w:vAlign w:val="center"/>
          </w:tcPr>
          <w:p w14:paraId="7B3634BB" w14:textId="06B0540C" w:rsidR="00C5385C" w:rsidRPr="00245E83" w:rsidRDefault="00C5385C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D552F6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69227B">
        <w:trPr>
          <w:gridAfter w:val="1"/>
          <w:wAfter w:w="5" w:type="pct"/>
          <w:trHeight w:val="269"/>
        </w:trPr>
        <w:tc>
          <w:tcPr>
            <w:tcW w:w="4995" w:type="pct"/>
            <w:gridSpan w:val="3"/>
            <w:shd w:val="clear" w:color="auto" w:fill="D9D9D9" w:themeFill="background1" w:themeFillShade="D9"/>
            <w:vAlign w:val="center"/>
          </w:tcPr>
          <w:p w14:paraId="77268BF6" w14:textId="501166B8" w:rsidR="008268BD" w:rsidRPr="00260CE9" w:rsidRDefault="0034379D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 w:rsidRPr="000E0F4A">
              <w:rPr>
                <w:rFonts w:asciiTheme="majorHAnsi" w:hAnsiTheme="majorHAnsi"/>
                <w:bCs/>
                <w:sz w:val="20"/>
                <w:szCs w:val="20"/>
              </w:rPr>
              <w:t>Number Sense, Logical Thinking, Spatial Sense, Mathematics as a Human Endeavour</w:t>
            </w:r>
          </w:p>
        </w:tc>
      </w:tr>
      <w:tr w:rsidR="00C5385C" w:rsidRPr="00245E83" w14:paraId="7B3634C1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24A33322" w:rsidR="00C5385C" w:rsidRPr="00260CE9" w:rsidRDefault="000E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  <w:p w14:paraId="7B3634BD" w14:textId="4B27EA59" w:rsidR="0078184A" w:rsidRPr="00260CE9" w:rsidRDefault="0034379D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SS8.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1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Demonstrate understanding of the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Pythagorean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heorem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concretely or pictorially and symbolically and by solving problems.</w:t>
            </w:r>
          </w:p>
        </w:tc>
        <w:tc>
          <w:tcPr>
            <w:tcW w:w="1450" w:type="pct"/>
          </w:tcPr>
          <w:p w14:paraId="1B78925F" w14:textId="77540D68" w:rsidR="00923294" w:rsidRDefault="00815E0A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DEF57E5" w14:textId="63FF5FA4" w:rsidR="009517F6" w:rsidRPr="008E169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the Pythagorean Theorem </w:t>
            </w:r>
          </w:p>
          <w:p w14:paraId="2AADB6D6" w14:textId="23E314C0" w:rsidR="00815E0A" w:rsidRPr="008E169D" w:rsidRDefault="00815E0A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Pythagorean Theorem to Solve Problems</w:t>
            </w:r>
          </w:p>
          <w:p w14:paraId="7B3634BE" w14:textId="3C8918E7" w:rsidR="00C2043E" w:rsidRPr="00D83ABF" w:rsidRDefault="00C2043E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8" w:type="pct"/>
            <w:shd w:val="clear" w:color="auto" w:fill="auto"/>
          </w:tcPr>
          <w:p w14:paraId="2C5B5059" w14:textId="4FCA70A8" w:rsidR="00E722D9" w:rsidRDefault="00AB7F8F" w:rsidP="00096123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Assigning a unit to a continuous attribute allows us to measure and make comparisons</w:t>
            </w:r>
            <w:r w:rsidR="009567F6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  <w:p w14:paraId="69C1FF11" w14:textId="2450ADBB" w:rsidR="00AB7F8F" w:rsidRDefault="007B466E" w:rsidP="00096123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Selecting and using units to estimate, measure, construct, and make comparisons</w:t>
            </w:r>
          </w:p>
          <w:p w14:paraId="2D0DEDCA" w14:textId="682AAA87" w:rsidR="007B466E" w:rsidRPr="00404729" w:rsidRDefault="007B466E" w:rsidP="00404729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Applies Pythagorean Theorem to find unknown side lengths and distance between points on a Cartesian plane.</w:t>
            </w:r>
          </w:p>
          <w:p w14:paraId="66D6B45E" w14:textId="77777777" w:rsidR="007B466E" w:rsidRDefault="007B466E" w:rsidP="007B466E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relationships among measured units</w:t>
            </w:r>
          </w:p>
          <w:p w14:paraId="2C6A25B1" w14:textId="77777777" w:rsidR="007B466E" w:rsidRDefault="007B466E" w:rsidP="00404729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construct, compute, and apply the Pythagorean Theorem.</w:t>
            </w:r>
          </w:p>
          <w:p w14:paraId="7B3634C0" w14:textId="342D8CD1" w:rsidR="00162B05" w:rsidRPr="00404729" w:rsidRDefault="00162B05" w:rsidP="00162B05">
            <w:pPr>
              <w:pStyle w:val="ListParagraph"/>
              <w:keepNext/>
              <w:spacing w:after="60"/>
              <w:ind w:left="172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  <w:tr w:rsidR="00C5385C" w:rsidRPr="00245E83" w14:paraId="7B3634C6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383A5358" w14:textId="55562C07" w:rsidR="00EB0F78" w:rsidRDefault="0034379D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SS8.2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B0F78" w:rsidRPr="00EB0F78">
              <w:rPr>
                <w:rFonts w:asciiTheme="majorHAnsi" w:hAnsiTheme="majorHAnsi" w:cstheme="majorHAnsi"/>
                <w:sz w:val="20"/>
                <w:szCs w:val="20"/>
              </w:rPr>
              <w:t xml:space="preserve">Demonstrate understanding of the surface area of 3-D objects limited to right prisms and cylinders (concretely, pictorially, and symbolically) by: </w:t>
            </w:r>
          </w:p>
          <w:p w14:paraId="7359C33F" w14:textId="77777777" w:rsidR="00EB0F78" w:rsidRDefault="00EB0F78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B0F78">
              <w:rPr>
                <w:rFonts w:asciiTheme="majorHAnsi" w:hAnsiTheme="majorHAnsi" w:cstheme="majorHAnsi"/>
                <w:sz w:val="20"/>
                <w:szCs w:val="20"/>
              </w:rPr>
              <w:t xml:space="preserve">• analyzing views </w:t>
            </w:r>
          </w:p>
          <w:p w14:paraId="1A51AD66" w14:textId="77777777" w:rsidR="00EB0F78" w:rsidRDefault="00EB0F78" w:rsidP="00D55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56"/>
              <w:rPr>
                <w:rFonts w:asciiTheme="majorHAnsi" w:hAnsiTheme="majorHAnsi" w:cstheme="majorHAnsi"/>
                <w:sz w:val="20"/>
                <w:szCs w:val="20"/>
              </w:rPr>
            </w:pPr>
            <w:r w:rsidRPr="00EB0F78">
              <w:rPr>
                <w:rFonts w:asciiTheme="majorHAnsi" w:hAnsiTheme="majorHAnsi" w:cstheme="majorHAnsi"/>
                <w:sz w:val="20"/>
                <w:szCs w:val="20"/>
              </w:rPr>
              <w:t xml:space="preserve">• sketching and constructing 3-D objects, nets, and top, side, and front views </w:t>
            </w:r>
          </w:p>
          <w:p w14:paraId="26F4E3EA" w14:textId="77777777" w:rsidR="00EB0F78" w:rsidRDefault="00EB0F78" w:rsidP="00D55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56"/>
              <w:rPr>
                <w:rFonts w:asciiTheme="majorHAnsi" w:hAnsiTheme="majorHAnsi" w:cstheme="majorHAnsi"/>
                <w:sz w:val="20"/>
                <w:szCs w:val="20"/>
              </w:rPr>
            </w:pPr>
            <w:r w:rsidRPr="00EB0F78">
              <w:rPr>
                <w:rFonts w:asciiTheme="majorHAnsi" w:hAnsiTheme="majorHAnsi" w:cstheme="majorHAnsi"/>
                <w:sz w:val="20"/>
                <w:szCs w:val="20"/>
              </w:rPr>
              <w:t xml:space="preserve">• generalizing strategies and formulae </w:t>
            </w:r>
          </w:p>
          <w:p w14:paraId="54A7D09A" w14:textId="77777777" w:rsidR="00EB0F78" w:rsidRDefault="00EB0F78" w:rsidP="00D55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56"/>
              <w:rPr>
                <w:rFonts w:asciiTheme="majorHAnsi" w:hAnsiTheme="majorHAnsi" w:cstheme="majorHAnsi"/>
                <w:sz w:val="20"/>
                <w:szCs w:val="20"/>
              </w:rPr>
            </w:pPr>
            <w:r w:rsidRPr="00EB0F78">
              <w:rPr>
                <w:rFonts w:asciiTheme="majorHAnsi" w:hAnsiTheme="majorHAnsi" w:cstheme="majorHAnsi"/>
                <w:sz w:val="20"/>
                <w:szCs w:val="20"/>
              </w:rPr>
              <w:t xml:space="preserve">• analyzing the effect of orientation </w:t>
            </w:r>
          </w:p>
          <w:p w14:paraId="7B3634C2" w14:textId="1BD850FE" w:rsidR="0078184A" w:rsidRPr="00260CE9" w:rsidRDefault="00EB0F78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B0F78">
              <w:rPr>
                <w:rFonts w:asciiTheme="majorHAnsi" w:hAnsiTheme="majorHAnsi" w:cstheme="majorHAnsi"/>
                <w:sz w:val="20"/>
                <w:szCs w:val="20"/>
              </w:rPr>
              <w:t>• solving problems.</w:t>
            </w:r>
          </w:p>
        </w:tc>
        <w:tc>
          <w:tcPr>
            <w:tcW w:w="1450" w:type="pct"/>
          </w:tcPr>
          <w:p w14:paraId="5388513A" w14:textId="59B5DBF4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3AE153CC" w14:textId="77777777" w:rsidR="0034379D" w:rsidRDefault="00815E0A" w:rsidP="00715090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Exploring Nets of Prisms and Cylinders </w:t>
            </w:r>
          </w:p>
          <w:p w14:paraId="2B04E4B7" w14:textId="77777777" w:rsidR="00C5385C" w:rsidRDefault="0034379D" w:rsidP="00715090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Surface Area of Prisms and Cylinders</w:t>
            </w:r>
          </w:p>
          <w:p w14:paraId="75C6F899" w14:textId="77777777" w:rsidR="0034379D" w:rsidRPr="007D373D" w:rsidRDefault="0034379D" w:rsidP="00715090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Sketching Views of 3-D Objects </w:t>
            </w:r>
          </w:p>
          <w:p w14:paraId="6D3C07A8" w14:textId="77777777" w:rsidR="0034379D" w:rsidRPr="007D373D" w:rsidRDefault="0034379D" w:rsidP="0034379D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Building 3-D Objects from their Views</w:t>
            </w:r>
          </w:p>
          <w:p w14:paraId="32FE9E76" w14:textId="77777777" w:rsidR="0034379D" w:rsidRPr="007D373D" w:rsidRDefault="0034379D" w:rsidP="0034379D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Exploring Rotations of 3-D Objects </w:t>
            </w:r>
          </w:p>
          <w:p w14:paraId="7B3634C3" w14:textId="3566914F" w:rsidR="0034379D" w:rsidRPr="008E169D" w:rsidRDefault="0034379D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8" w:type="pct"/>
            <w:shd w:val="clear" w:color="auto" w:fill="auto"/>
          </w:tcPr>
          <w:p w14:paraId="43979BA7" w14:textId="4625AA76" w:rsidR="00C5385C" w:rsidRDefault="007B466E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2-D Shapes and 3-D solids can be analyzed and classified in different ways by their attributes</w:t>
            </w:r>
            <w:r w:rsidR="009567F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.</w:t>
            </w:r>
          </w:p>
          <w:p w14:paraId="6A5ADE5A" w14:textId="77777777" w:rsidR="007B466E" w:rsidRDefault="007B466E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2-D shapes, 3-D solids, and their attributes through composition and decomposition</w:t>
            </w:r>
          </w:p>
          <w:p w14:paraId="274B2F22" w14:textId="77777777" w:rsidR="007B466E" w:rsidRDefault="007B466E" w:rsidP="00404729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eastAsia="Calibri" w:hAnsiTheme="majorHAnsi" w:cs="Open Sans"/>
                <w:sz w:val="20"/>
                <w:szCs w:val="20"/>
              </w:rPr>
            </w:pPr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Identifies and constructs nets for 3-D objects made from polygons (e.g. cylinder, hexagonal prism)</w:t>
            </w:r>
          </w:p>
          <w:p w14:paraId="25D740D1" w14:textId="77777777" w:rsidR="0034379D" w:rsidRDefault="0034379D" w:rsidP="003437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2F83C125" w14:textId="2F994420" w:rsidR="0034379D" w:rsidRPr="00404729" w:rsidRDefault="0034379D" w:rsidP="0034379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C9585F3" w14:textId="77777777" w:rsidR="0034379D" w:rsidRPr="00404729" w:rsidRDefault="0034379D" w:rsidP="0034379D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F40AF7E" w14:textId="77777777" w:rsidR="0034379D" w:rsidRDefault="0034379D" w:rsidP="0034379D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E625E33" w14:textId="77777777" w:rsidR="00162B05" w:rsidRDefault="00162B05" w:rsidP="00162B05">
            <w:pPr>
              <w:pStyle w:val="ListParagraph"/>
              <w:keepNext/>
              <w:spacing w:after="60"/>
              <w:ind w:left="172"/>
              <w:rPr>
                <w:rFonts w:asciiTheme="majorHAnsi" w:eastAsia="Calibri" w:hAnsiTheme="majorHAnsi" w:cs="Open Sans"/>
                <w:sz w:val="20"/>
                <w:szCs w:val="20"/>
              </w:rPr>
            </w:pPr>
          </w:p>
          <w:p w14:paraId="5EC4A44A" w14:textId="77777777" w:rsidR="0034379D" w:rsidRPr="00404729" w:rsidRDefault="0034379D" w:rsidP="0034379D">
            <w:pPr>
              <w:pStyle w:val="Normal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viewed from multiple perspectives.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0472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Viewing and representing objects from multiple perspectives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8DF9BF3" w14:textId="77777777" w:rsidR="0034379D" w:rsidRPr="00404729" w:rsidRDefault="0034379D" w:rsidP="0034379D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lastRenderedPageBreak/>
              <w:t>Designs and represents compound 3-D objects using 2-D representations from multiple perspectives (e.g., isometric sketches, orthographic sketches, nets).</w:t>
            </w:r>
          </w:p>
          <w:p w14:paraId="756E96C9" w14:textId="77777777" w:rsidR="0034379D" w:rsidRPr="00404729" w:rsidRDefault="0034379D" w:rsidP="0034379D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Interprets and creates coded plans, and constructs objects from plans (e.g., uses linking cubes to build 3-D object from plan).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5" w14:textId="6DA66E30" w:rsidR="0034379D" w:rsidRPr="00404729" w:rsidRDefault="0034379D" w:rsidP="00162B05">
            <w:pPr>
              <w:pStyle w:val="ListParagraph"/>
              <w:keepNext/>
              <w:spacing w:after="60"/>
              <w:ind w:left="172"/>
              <w:rPr>
                <w:rFonts w:asciiTheme="majorHAnsi" w:eastAsia="Calibri" w:hAnsiTheme="majorHAnsi" w:cs="Open Sans"/>
                <w:sz w:val="20"/>
                <w:szCs w:val="20"/>
              </w:rPr>
            </w:pPr>
          </w:p>
        </w:tc>
      </w:tr>
      <w:tr w:rsidR="00260CE9" w:rsidRPr="00245E83" w14:paraId="265D1C38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6C654BBB" w14:textId="65E3DE42" w:rsidR="00EB0F78" w:rsidRDefault="00EB0F78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SS8.3 </w:t>
            </w:r>
            <w:r w:rsidRPr="00EB0F78">
              <w:rPr>
                <w:rFonts w:asciiTheme="majorHAnsi" w:hAnsiTheme="majorHAnsi" w:cstheme="majorHAnsi"/>
                <w:sz w:val="20"/>
                <w:szCs w:val="20"/>
              </w:rPr>
              <w:t xml:space="preserve">Demonstrate understanding of volume limited to right prisms and cylinders (concretely, pictorially, or symbolically) by: • relating area to volume </w:t>
            </w:r>
          </w:p>
          <w:p w14:paraId="687F2490" w14:textId="77777777" w:rsidR="00EB0F78" w:rsidRDefault="00EB0F78" w:rsidP="00D55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56"/>
              <w:rPr>
                <w:rFonts w:asciiTheme="majorHAnsi" w:hAnsiTheme="majorHAnsi" w:cstheme="majorHAnsi"/>
                <w:sz w:val="20"/>
                <w:szCs w:val="20"/>
              </w:rPr>
            </w:pPr>
            <w:r w:rsidRPr="00EB0F78">
              <w:rPr>
                <w:rFonts w:asciiTheme="majorHAnsi" w:hAnsiTheme="majorHAnsi" w:cstheme="majorHAnsi"/>
                <w:sz w:val="20"/>
                <w:szCs w:val="20"/>
              </w:rPr>
              <w:t xml:space="preserve">• generalizing strategies and formulae </w:t>
            </w:r>
          </w:p>
          <w:p w14:paraId="5C9CD24E" w14:textId="77777777" w:rsidR="00EB0F78" w:rsidRDefault="00EB0F78" w:rsidP="00D55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56"/>
              <w:rPr>
                <w:rFonts w:asciiTheme="majorHAnsi" w:hAnsiTheme="majorHAnsi" w:cstheme="majorHAnsi"/>
                <w:sz w:val="20"/>
                <w:szCs w:val="20"/>
              </w:rPr>
            </w:pPr>
            <w:r w:rsidRPr="00EB0F78">
              <w:rPr>
                <w:rFonts w:asciiTheme="majorHAnsi" w:hAnsiTheme="majorHAnsi" w:cstheme="majorHAnsi"/>
                <w:sz w:val="20"/>
                <w:szCs w:val="20"/>
              </w:rPr>
              <w:t xml:space="preserve">• analyzing the effect of orientation </w:t>
            </w:r>
          </w:p>
          <w:p w14:paraId="69E40735" w14:textId="77777777" w:rsidR="00260CE9" w:rsidRDefault="00EB0F78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B0F78">
              <w:rPr>
                <w:rFonts w:asciiTheme="majorHAnsi" w:hAnsiTheme="majorHAnsi" w:cstheme="majorHAnsi"/>
                <w:sz w:val="20"/>
                <w:szCs w:val="20"/>
              </w:rPr>
              <w:t>• solving problems.</w:t>
            </w:r>
          </w:p>
          <w:p w14:paraId="13858206" w14:textId="70AA9ED9" w:rsidR="00A45578" w:rsidRPr="00260CE9" w:rsidRDefault="00A45578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50" w:type="pct"/>
          </w:tcPr>
          <w:p w14:paraId="71F3BFC9" w14:textId="77777777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03D9D35C" w14:textId="412AE949" w:rsidR="00260CE9" w:rsidRPr="007D373D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Volume of Prisms and Cylinders</w:t>
            </w:r>
          </w:p>
        </w:tc>
        <w:tc>
          <w:tcPr>
            <w:tcW w:w="2168" w:type="pct"/>
            <w:shd w:val="clear" w:color="auto" w:fill="auto"/>
          </w:tcPr>
          <w:p w14:paraId="0AF2C8ED" w14:textId="77777777" w:rsidR="00950447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Idea: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F63EBA6" w14:textId="77777777" w:rsidR="00404729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8C1A3F8" w14:textId="77777777" w:rsidR="00260CE9" w:rsidRDefault="00950447" w:rsidP="009567F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68E2638" w14:textId="3C17FDD1" w:rsidR="00162B05" w:rsidRPr="009567F6" w:rsidRDefault="00162B05" w:rsidP="00162B0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9227B" w:rsidRPr="00245E83" w14:paraId="5FE684C2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750D0DA5" w14:textId="77777777" w:rsidR="0069227B" w:rsidRDefault="0069227B" w:rsidP="0069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SS8.4</w:t>
            </w: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12390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tessellation by: </w:t>
            </w:r>
          </w:p>
          <w:p w14:paraId="10D157CC" w14:textId="77777777" w:rsidR="0069227B" w:rsidRDefault="0069227B" w:rsidP="00D55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56"/>
              <w:rPr>
                <w:rFonts w:asciiTheme="majorHAnsi" w:hAnsiTheme="majorHAnsi" w:cstheme="majorHAnsi"/>
                <w:sz w:val="20"/>
                <w:szCs w:val="20"/>
              </w:rPr>
            </w:pPr>
            <w:r w:rsidRPr="00712390">
              <w:rPr>
                <w:rFonts w:asciiTheme="majorHAnsi" w:hAnsiTheme="majorHAnsi" w:cstheme="majorHAnsi"/>
                <w:sz w:val="20"/>
                <w:szCs w:val="20"/>
              </w:rPr>
              <w:t xml:space="preserve">• explaining the properties of shapes that make tessellating possible </w:t>
            </w:r>
          </w:p>
          <w:p w14:paraId="4A21F377" w14:textId="77777777" w:rsidR="0069227B" w:rsidRDefault="0069227B" w:rsidP="0069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12390">
              <w:rPr>
                <w:rFonts w:asciiTheme="majorHAnsi" w:hAnsiTheme="majorHAnsi" w:cstheme="majorHAnsi"/>
                <w:sz w:val="20"/>
                <w:szCs w:val="20"/>
              </w:rPr>
              <w:t xml:space="preserve">• creating tessellations </w:t>
            </w:r>
          </w:p>
          <w:p w14:paraId="13860B94" w14:textId="77777777" w:rsidR="0069227B" w:rsidRDefault="0069227B" w:rsidP="00D55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56"/>
              <w:rPr>
                <w:rFonts w:asciiTheme="majorHAnsi" w:hAnsiTheme="majorHAnsi" w:cstheme="majorHAnsi"/>
                <w:sz w:val="20"/>
                <w:szCs w:val="20"/>
              </w:rPr>
            </w:pPr>
            <w:r w:rsidRPr="00712390">
              <w:rPr>
                <w:rFonts w:asciiTheme="majorHAnsi" w:hAnsiTheme="majorHAnsi" w:cstheme="majorHAnsi"/>
                <w:sz w:val="20"/>
                <w:szCs w:val="20"/>
              </w:rPr>
              <w:t>• identifying tessellations in the environment.</w:t>
            </w:r>
          </w:p>
          <w:p w14:paraId="30648EEA" w14:textId="77777777" w:rsidR="0069227B" w:rsidRDefault="0069227B" w:rsidP="0069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50" w:type="pct"/>
          </w:tcPr>
          <w:p w14:paraId="1876DD19" w14:textId="77777777" w:rsidR="0069227B" w:rsidRPr="005F588E" w:rsidRDefault="0069227B" w:rsidP="0069227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Tessellations</w:t>
            </w:r>
          </w:p>
          <w:p w14:paraId="230CC1A1" w14:textId="77777777" w:rsidR="0069227B" w:rsidRPr="007D373D" w:rsidRDefault="0069227B" w:rsidP="0069227B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Tessellations</w:t>
            </w:r>
          </w:p>
          <w:p w14:paraId="3B6D0425" w14:textId="77777777" w:rsidR="0069227B" w:rsidRDefault="0069227B" w:rsidP="0069227B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Using Transformations to Describe Tessellations </w:t>
            </w:r>
          </w:p>
          <w:p w14:paraId="6044E44B" w14:textId="77777777" w:rsidR="0069227B" w:rsidRPr="00A45578" w:rsidRDefault="0069227B" w:rsidP="0069227B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557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A4557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Creating New Tessellations </w:t>
            </w:r>
          </w:p>
          <w:p w14:paraId="4DF6FDD1" w14:textId="77777777" w:rsidR="0069227B" w:rsidRPr="00A45578" w:rsidRDefault="0069227B" w:rsidP="0069227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CCB6BF2" w14:textId="77777777" w:rsidR="0069227B" w:rsidRDefault="0069227B" w:rsidP="0069227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168" w:type="pct"/>
            <w:shd w:val="clear" w:color="auto" w:fill="auto"/>
          </w:tcPr>
          <w:p w14:paraId="17741C56" w14:textId="77777777" w:rsidR="0069227B" w:rsidRPr="00404729" w:rsidRDefault="0069227B" w:rsidP="006922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2-D shapes and 3-D solids can be transformed in many ways and analyzed for change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6FC7D0" w14:textId="77777777" w:rsidR="0069227B" w:rsidRPr="00404729" w:rsidRDefault="0069227B" w:rsidP="006922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Exploring 2-D shapes and 3-D solids by applying and visualizing transformations</w:t>
            </w:r>
            <w:r w:rsidRPr="00404729">
              <w:rPr>
                <w:rStyle w:val="scxw256142488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75155B9" w14:textId="77777777" w:rsidR="0069227B" w:rsidRPr="00404729" w:rsidRDefault="0069227B" w:rsidP="0069227B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Uses properties of shapes and transformations to design tessellations.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2F8DA96" w14:textId="77777777" w:rsidR="0069227B" w:rsidRPr="00404729" w:rsidRDefault="0069227B" w:rsidP="006922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475C1EA9" w:rsidR="007174F8" w:rsidRPr="0069227B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9227B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D552F6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0E0F4A" w:rsidRPr="0069227B">
        <w:rPr>
          <w:rFonts w:asciiTheme="majorHAnsi" w:hAnsiTheme="majorHAnsi" w:cstheme="majorHAnsi"/>
          <w:b/>
          <w:bCs/>
          <w:sz w:val="28"/>
          <w:szCs w:val="28"/>
        </w:rPr>
        <w:t>Saskatchewan</w:t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227B" w:rsidRPr="0069227B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552F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69227B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69227B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69227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69227B">
        <w:rPr>
          <w:rFonts w:asciiTheme="majorHAnsi" w:hAnsiTheme="majorHAnsi" w:cstheme="majorHAnsi"/>
          <w:b/>
          <w:sz w:val="28"/>
          <w:szCs w:val="28"/>
        </w:rPr>
        <w:t>(Statistics and Probability</w:t>
      </w:r>
      <w:r w:rsidR="00D12792" w:rsidRPr="0069227B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"/>
        <w:gridCol w:w="3510"/>
        <w:gridCol w:w="20"/>
        <w:gridCol w:w="2692"/>
        <w:gridCol w:w="3546"/>
        <w:gridCol w:w="14"/>
      </w:tblGrid>
      <w:tr w:rsidR="0004390F" w:rsidRPr="00147BC0" w14:paraId="7B363504" w14:textId="77777777" w:rsidTr="007F1803">
        <w:trPr>
          <w:gridBefore w:val="1"/>
          <w:wBefore w:w="7" w:type="pct"/>
          <w:trHeight w:val="567"/>
        </w:trPr>
        <w:tc>
          <w:tcPr>
            <w:tcW w:w="1802" w:type="pct"/>
            <w:gridSpan w:val="2"/>
            <w:shd w:val="clear" w:color="auto" w:fill="F2DBDB" w:themeFill="accent2" w:themeFillTint="33"/>
            <w:vAlign w:val="center"/>
          </w:tcPr>
          <w:p w14:paraId="7B363500" w14:textId="36351D6E" w:rsidR="0004390F" w:rsidRPr="00147BC0" w:rsidRDefault="0004390F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F2DBDB" w:themeFill="accent2" w:themeFillTint="33"/>
            <w:vAlign w:val="center"/>
          </w:tcPr>
          <w:p w14:paraId="7B363501" w14:textId="67C9A3C5" w:rsidR="0004390F" w:rsidRPr="00147BC0" w:rsidRDefault="0004390F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7" w:type="pct"/>
            <w:gridSpan w:val="2"/>
            <w:shd w:val="clear" w:color="auto" w:fill="F2DBDB" w:themeFill="accent2" w:themeFillTint="33"/>
            <w:vAlign w:val="center"/>
          </w:tcPr>
          <w:p w14:paraId="7B363503" w14:textId="2B9F6D55" w:rsidR="0004390F" w:rsidRPr="00147BC0" w:rsidRDefault="0004390F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Grades </w:t>
            </w:r>
            <w:r w:rsidR="00D552F6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D552F6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69227B">
        <w:trPr>
          <w:gridBefore w:val="1"/>
          <w:wBefore w:w="7" w:type="pct"/>
          <w:trHeight w:val="314"/>
        </w:trPr>
        <w:tc>
          <w:tcPr>
            <w:tcW w:w="4993" w:type="pct"/>
            <w:gridSpan w:val="5"/>
            <w:shd w:val="clear" w:color="auto" w:fill="D9D9D9" w:themeFill="background1" w:themeFillShade="D9"/>
            <w:vAlign w:val="center"/>
          </w:tcPr>
          <w:p w14:paraId="72083D31" w14:textId="5364CFBB" w:rsidR="008268BD" w:rsidRDefault="00A45578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 w:rsidRPr="000E0F4A">
              <w:rPr>
                <w:rFonts w:asciiTheme="majorHAnsi" w:hAnsiTheme="majorHAnsi"/>
                <w:bCs/>
                <w:sz w:val="20"/>
                <w:szCs w:val="20"/>
              </w:rPr>
              <w:t>Number Sense, Logical Thinking, Spatial Sense, Mathematics as a Human Endeavour</w:t>
            </w:r>
          </w:p>
        </w:tc>
      </w:tr>
      <w:tr w:rsidR="0004390F" w:rsidRPr="00147BC0" w14:paraId="7B36350E" w14:textId="77777777" w:rsidTr="007F1803">
        <w:trPr>
          <w:gridBefore w:val="1"/>
          <w:wBefore w:w="7" w:type="pct"/>
          <w:trHeight w:val="20"/>
        </w:trPr>
        <w:tc>
          <w:tcPr>
            <w:tcW w:w="1802" w:type="pct"/>
            <w:gridSpan w:val="2"/>
          </w:tcPr>
          <w:p w14:paraId="4AF5A382" w14:textId="5EBB77D4" w:rsidR="0004390F" w:rsidRPr="00996386" w:rsidRDefault="000E0F4A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  <w:p w14:paraId="7B36350A" w14:textId="2D272E4A" w:rsidR="0004390F" w:rsidRPr="00147BC0" w:rsidRDefault="00A45578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SP8.</w:t>
            </w:r>
            <w:r w:rsidR="00996386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1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Analyze the modes of displaying data and the reasonableness of conclusions.</w:t>
            </w:r>
            <w:r w:rsidR="00996386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374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14F82549" w14:textId="59DCF67C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Presenting Data Graphically </w:t>
            </w:r>
          </w:p>
          <w:p w14:paraId="203134DE" w14:textId="598797F5" w:rsidR="00815E0A" w:rsidRPr="007D373D" w:rsidRDefault="00815E0A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Analyzing and Critiquing Given Data 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17" w:type="pct"/>
            <w:gridSpan w:val="2"/>
            <w:shd w:val="clear" w:color="auto" w:fill="auto"/>
          </w:tcPr>
          <w:p w14:paraId="3D56D02F" w14:textId="77777777" w:rsidR="001B0F5F" w:rsidRPr="001B0F5F" w:rsidRDefault="00404729" w:rsidP="00145881">
            <w:pPr>
              <w:spacing w:after="60"/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Big Idea</w:t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="00E75683" w:rsidRPr="001B0F5F"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E75683" w:rsidRPr="001B0F5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Creating graphical displays of collected data</w:t>
            </w:r>
            <w:r w:rsidR="00E75683" w:rsidRPr="001B0F5F"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4E1B738" w14:textId="35A9BDD2" w:rsidR="00A61835" w:rsidRPr="001B0F5F" w:rsidRDefault="00E75683" w:rsidP="001B0F5F">
            <w:pPr>
              <w:pStyle w:val="ListParagraph"/>
              <w:numPr>
                <w:ilvl w:val="0"/>
                <w:numId w:val="34"/>
              </w:numPr>
              <w:spacing w:after="60"/>
              <w:ind w:left="197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Chooses and justifies appropriate visual representations for displaying discrete (e.g., bar graphs) and continuous (e.g., line graph) data.</w:t>
            </w:r>
            <w:r w:rsidRPr="001B0F5F">
              <w:rPr>
                <w:rStyle w:val="scxw21893540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CA6E23E" w14:textId="77777777" w:rsidR="001B0F5F" w:rsidRPr="001B0F5F" w:rsidRDefault="00E75683" w:rsidP="00145881">
            <w:pPr>
              <w:spacing w:after="60"/>
              <w:rPr>
                <w:rStyle w:val="scxw18063902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Reading and interpreting data displays and analyzing variability</w:t>
            </w:r>
            <w:r w:rsidRPr="001B0F5F">
              <w:rPr>
                <w:rStyle w:val="scxw18063902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F3885F1" w14:textId="26772E2B" w:rsidR="00E75683" w:rsidRPr="00162B05" w:rsidRDefault="00E75683" w:rsidP="001B0F5F">
            <w:pPr>
              <w:pStyle w:val="ListParagraph"/>
              <w:numPr>
                <w:ilvl w:val="0"/>
                <w:numId w:val="34"/>
              </w:numPr>
              <w:spacing w:after="60"/>
              <w:ind w:left="197" w:hanging="218"/>
              <w:rPr>
                <w:rStyle w:val="eop"/>
                <w:rFonts w:asciiTheme="majorHAnsi" w:hAnsiTheme="majorHAnsi" w:cs="Open Sans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Critiques the ways in which data are presented in graphs and tables (e.g., misleading graphs, changing scale).</w:t>
            </w:r>
          </w:p>
          <w:p w14:paraId="7B36350D" w14:textId="4D5ED5BC" w:rsidR="00162B05" w:rsidRPr="001B0F5F" w:rsidRDefault="00162B05" w:rsidP="00162B05">
            <w:pPr>
              <w:pStyle w:val="ListParagraph"/>
              <w:spacing w:after="60"/>
              <w:ind w:left="197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  <w:tr w:rsidR="00E86A0A" w:rsidRPr="00147BC0" w14:paraId="45849257" w14:textId="77777777" w:rsidTr="007F1803">
        <w:trPr>
          <w:gridAfter w:val="1"/>
          <w:wAfter w:w="7" w:type="pct"/>
          <w:trHeight w:val="20"/>
        </w:trPr>
        <w:tc>
          <w:tcPr>
            <w:tcW w:w="1799" w:type="pct"/>
            <w:gridSpan w:val="2"/>
          </w:tcPr>
          <w:p w14:paraId="5228B5E3" w14:textId="73822C16" w:rsidR="00D245D6" w:rsidRPr="00996386" w:rsidRDefault="007F1803" w:rsidP="009963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Theme="majorHAnsi" w:hAnsiTheme="majorHAnsi" w:cstheme="majorHAnsi"/>
                <w:sz w:val="20"/>
                <w:szCs w:val="20"/>
              </w:rPr>
              <w:t>SP8.</w:t>
            </w:r>
            <w:r w:rsidR="00996386" w:rsidRPr="0099638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Demonstrate understanding of the probability of independent events concretely, pictorially, orally, and symbolically.</w:t>
            </w:r>
            <w:r w:rsidR="00996386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383" w:type="pct"/>
            <w:gridSpan w:val="2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84BF618" w14:textId="3A827463" w:rsidR="00E86A0A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C73C4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Determining the Probability of Events</w:t>
            </w:r>
          </w:p>
          <w:p w14:paraId="14CB6E7F" w14:textId="58F27DC9" w:rsidR="00815E0A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C73C4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Comparing Theoretical and Experimental Probability of Two Independent Events</w:t>
            </w:r>
          </w:p>
          <w:p w14:paraId="66CDF350" w14:textId="2F4D79CA" w:rsidR="00815E0A" w:rsidRPr="004A63A7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10" w:type="pct"/>
            <w:shd w:val="clear" w:color="auto" w:fill="auto"/>
          </w:tcPr>
          <w:p w14:paraId="65088867" w14:textId="71D12F8E" w:rsidR="00E75683" w:rsidRPr="001B0F5F" w:rsidRDefault="001B0F5F" w:rsidP="00E756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="00E75683"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EAA8474" w14:textId="77777777" w:rsidR="001B0F5F" w:rsidRPr="001B0F5F" w:rsidRDefault="00E75683" w:rsidP="00E7568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E3C602B" w14:textId="3BE57E13" w:rsidR="00E75683" w:rsidRPr="00162B05" w:rsidRDefault="00E75683" w:rsidP="00162B0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Generalizes the multiplication rule of probability for independent events (e.g., probability of tossing two heads is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 xml:space="preserve"> </m:t>
              </m:r>
            </m:oMath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).</w:t>
            </w:r>
            <w:r w:rsidRPr="001B0F5F">
              <w:rPr>
                <w:rStyle w:val="scxw204558282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BF5F354" w14:textId="7E04FCD2" w:rsidR="00265C9F" w:rsidRPr="00145881" w:rsidRDefault="00265C9F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4628F107" w14:textId="1674B339" w:rsidR="00E86A0A" w:rsidRDefault="00E86A0A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321C" w14:textId="77777777" w:rsidR="00FB5AB0" w:rsidRDefault="00FB5AB0">
      <w:r>
        <w:separator/>
      </w:r>
    </w:p>
  </w:endnote>
  <w:endnote w:type="continuationSeparator" w:id="0">
    <w:p w14:paraId="623700D2" w14:textId="77777777" w:rsidR="00FB5AB0" w:rsidRDefault="00FB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04D67ABB" w:rsidR="009819B5" w:rsidRPr="0069227B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69227B">
      <w:rPr>
        <w:rFonts w:asciiTheme="majorHAnsi" w:hAnsiTheme="majorHAnsi" w:cstheme="majorHAnsi"/>
        <w:color w:val="000000"/>
      </w:rPr>
      <w:t xml:space="preserve">Mathology </w:t>
    </w:r>
    <w:r w:rsidR="0069227B" w:rsidRPr="0069227B">
      <w:rPr>
        <w:rFonts w:asciiTheme="majorHAnsi" w:hAnsiTheme="majorHAnsi" w:cstheme="majorHAnsi"/>
        <w:color w:val="000000"/>
      </w:rPr>
      <w:t xml:space="preserve">Grade </w:t>
    </w:r>
    <w:r w:rsidR="00E75683" w:rsidRPr="0069227B">
      <w:rPr>
        <w:rFonts w:asciiTheme="majorHAnsi" w:hAnsiTheme="majorHAnsi" w:cstheme="majorHAnsi"/>
        <w:color w:val="000000"/>
      </w:rPr>
      <w:t>8</w:t>
    </w:r>
    <w:r w:rsidRPr="0069227B">
      <w:rPr>
        <w:rFonts w:asciiTheme="majorHAnsi" w:hAnsiTheme="majorHAnsi" w:cstheme="majorHAnsi"/>
        <w:color w:val="000000"/>
      </w:rPr>
      <w:t xml:space="preserve"> Curriculum Correlation – </w:t>
    </w:r>
    <w:r w:rsidR="009819B5" w:rsidRPr="0069227B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E0F4A" w:rsidRPr="0069227B">
      <w:rPr>
        <w:rFonts w:asciiTheme="majorHAnsi" w:hAnsiTheme="majorHAnsi" w:cstheme="majorHAnsi"/>
        <w:color w:val="000000"/>
      </w:rPr>
      <w:t>Saskatchewan</w:t>
    </w:r>
  </w:p>
  <w:p w14:paraId="7B363522" w14:textId="76C9A4A7" w:rsidR="009819B5" w:rsidRPr="00091E33" w:rsidRDefault="00091E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091E33">
      <w:rPr>
        <w:rFonts w:asciiTheme="majorHAnsi" w:hAnsiTheme="majorHAnsi" w:cstheme="majorHAnsi"/>
        <w:color w:val="000000"/>
      </w:rPr>
      <w:t>Version 09/0</w:t>
    </w:r>
    <w:r w:rsidR="00D552F6">
      <w:rPr>
        <w:rFonts w:asciiTheme="majorHAnsi" w:hAnsiTheme="majorHAnsi" w:cstheme="majorHAnsi"/>
        <w:color w:val="000000"/>
      </w:rPr>
      <w:t>8</w:t>
    </w:r>
    <w:r w:rsidRPr="00091E33"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D552F6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D552F6">
      <w:rPr>
        <w:rFonts w:asciiTheme="majorHAnsi" w:hAnsiTheme="majorHAnsi" w:cstheme="majorHAnsi"/>
        <w:color w:val="000000"/>
      </w:rPr>
      <w:fldChar w:fldCharType="begin"/>
    </w:r>
    <w:r w:rsidRPr="00D552F6">
      <w:rPr>
        <w:rFonts w:asciiTheme="majorHAnsi" w:hAnsiTheme="majorHAnsi" w:cstheme="majorHAnsi"/>
        <w:color w:val="000000"/>
      </w:rPr>
      <w:instrText>PAGE</w:instrText>
    </w:r>
    <w:r w:rsidRPr="00D552F6">
      <w:rPr>
        <w:rFonts w:asciiTheme="majorHAnsi" w:hAnsiTheme="majorHAnsi" w:cstheme="majorHAnsi"/>
        <w:color w:val="000000"/>
      </w:rPr>
      <w:fldChar w:fldCharType="separate"/>
    </w:r>
    <w:r w:rsidRPr="00D552F6">
      <w:rPr>
        <w:rFonts w:asciiTheme="majorHAnsi" w:hAnsiTheme="majorHAnsi" w:cstheme="majorHAnsi"/>
        <w:noProof/>
        <w:color w:val="000000"/>
      </w:rPr>
      <w:t>4</w:t>
    </w:r>
    <w:r w:rsidRPr="00D552F6">
      <w:rPr>
        <w:rFonts w:asciiTheme="majorHAnsi" w:hAnsiTheme="majorHAnsi" w:cstheme="majorHAnsi"/>
        <w:color w:val="000000"/>
      </w:rPr>
      <w:fldChar w:fldCharType="end"/>
    </w:r>
    <w:r w:rsidRPr="00D552F6">
      <w:rPr>
        <w:rFonts w:asciiTheme="majorHAnsi" w:hAnsiTheme="majorHAnsi" w:cstheme="majorHAnsi"/>
        <w:b/>
        <w:color w:val="000000"/>
      </w:rPr>
      <w:t xml:space="preserve"> </w:t>
    </w:r>
    <w:r w:rsidRPr="00D552F6">
      <w:rPr>
        <w:rFonts w:asciiTheme="majorHAnsi" w:hAnsiTheme="majorHAnsi" w:cstheme="majorHAnsi"/>
        <w:color w:val="000000"/>
      </w:rPr>
      <w:t>|</w:t>
    </w:r>
    <w:r w:rsidRPr="00D552F6">
      <w:rPr>
        <w:rFonts w:asciiTheme="majorHAnsi" w:hAnsiTheme="majorHAnsi" w:cstheme="majorHAnsi"/>
        <w:b/>
        <w:color w:val="000000"/>
      </w:rPr>
      <w:t xml:space="preserve"> </w:t>
    </w:r>
    <w:r w:rsidRPr="00D552F6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8EA0" w14:textId="77777777" w:rsidR="00FB5AB0" w:rsidRDefault="00FB5AB0">
      <w:r>
        <w:separator/>
      </w:r>
    </w:p>
  </w:footnote>
  <w:footnote w:type="continuationSeparator" w:id="0">
    <w:p w14:paraId="0279B516" w14:textId="77777777" w:rsidR="00FB5AB0" w:rsidRDefault="00FB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0A4"/>
    <w:multiLevelType w:val="hybridMultilevel"/>
    <w:tmpl w:val="948090FE"/>
    <w:lvl w:ilvl="0" w:tplc="104EB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5350"/>
    <w:multiLevelType w:val="hybridMultilevel"/>
    <w:tmpl w:val="21701746"/>
    <w:lvl w:ilvl="0" w:tplc="16ECBBEE">
      <w:start w:val="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F2924"/>
    <w:multiLevelType w:val="hybridMultilevel"/>
    <w:tmpl w:val="66E00468"/>
    <w:lvl w:ilvl="0" w:tplc="36001CE8">
      <w:start w:val="20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FC8"/>
    <w:multiLevelType w:val="hybridMultilevel"/>
    <w:tmpl w:val="B192E2BC"/>
    <w:lvl w:ilvl="0" w:tplc="7BF004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D0236"/>
    <w:multiLevelType w:val="hybridMultilevel"/>
    <w:tmpl w:val="9EA22AF2"/>
    <w:lvl w:ilvl="0" w:tplc="5C78DE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678918">
    <w:abstractNumId w:val="18"/>
  </w:num>
  <w:num w:numId="2" w16cid:durableId="1579829834">
    <w:abstractNumId w:val="21"/>
  </w:num>
  <w:num w:numId="3" w16cid:durableId="339434944">
    <w:abstractNumId w:val="2"/>
  </w:num>
  <w:num w:numId="4" w16cid:durableId="1866551125">
    <w:abstractNumId w:val="16"/>
  </w:num>
  <w:num w:numId="5" w16cid:durableId="2144541315">
    <w:abstractNumId w:val="31"/>
  </w:num>
  <w:num w:numId="6" w16cid:durableId="1247692301">
    <w:abstractNumId w:val="15"/>
  </w:num>
  <w:num w:numId="7" w16cid:durableId="1024668186">
    <w:abstractNumId w:val="28"/>
  </w:num>
  <w:num w:numId="8" w16cid:durableId="2108115077">
    <w:abstractNumId w:val="35"/>
  </w:num>
  <w:num w:numId="9" w16cid:durableId="692343642">
    <w:abstractNumId w:val="24"/>
  </w:num>
  <w:num w:numId="10" w16cid:durableId="112944874">
    <w:abstractNumId w:val="32"/>
  </w:num>
  <w:num w:numId="11" w16cid:durableId="2088529074">
    <w:abstractNumId w:val="26"/>
  </w:num>
  <w:num w:numId="12" w16cid:durableId="2083326858">
    <w:abstractNumId w:val="30"/>
  </w:num>
  <w:num w:numId="13" w16cid:durableId="768626878">
    <w:abstractNumId w:val="5"/>
  </w:num>
  <w:num w:numId="14" w16cid:durableId="297153910">
    <w:abstractNumId w:val="9"/>
  </w:num>
  <w:num w:numId="15" w16cid:durableId="1578132304">
    <w:abstractNumId w:val="22"/>
  </w:num>
  <w:num w:numId="16" w16cid:durableId="20209454">
    <w:abstractNumId w:val="27"/>
  </w:num>
  <w:num w:numId="17" w16cid:durableId="1560290841">
    <w:abstractNumId w:val="12"/>
  </w:num>
  <w:num w:numId="18" w16cid:durableId="1201406160">
    <w:abstractNumId w:val="19"/>
  </w:num>
  <w:num w:numId="19" w16cid:durableId="692340973">
    <w:abstractNumId w:val="34"/>
  </w:num>
  <w:num w:numId="20" w16cid:durableId="83305380">
    <w:abstractNumId w:val="23"/>
  </w:num>
  <w:num w:numId="21" w16cid:durableId="1408385384">
    <w:abstractNumId w:val="10"/>
  </w:num>
  <w:num w:numId="22" w16cid:durableId="189880474">
    <w:abstractNumId w:val="1"/>
  </w:num>
  <w:num w:numId="23" w16cid:durableId="818034590">
    <w:abstractNumId w:val="29"/>
  </w:num>
  <w:num w:numId="24" w16cid:durableId="209997451">
    <w:abstractNumId w:val="33"/>
  </w:num>
  <w:num w:numId="25" w16cid:durableId="1087120833">
    <w:abstractNumId w:val="11"/>
  </w:num>
  <w:num w:numId="26" w16cid:durableId="1126117751">
    <w:abstractNumId w:val="25"/>
  </w:num>
  <w:num w:numId="27" w16cid:durableId="1825006582">
    <w:abstractNumId w:val="37"/>
  </w:num>
  <w:num w:numId="28" w16cid:durableId="152450680">
    <w:abstractNumId w:val="17"/>
  </w:num>
  <w:num w:numId="29" w16cid:durableId="34163671">
    <w:abstractNumId w:val="4"/>
  </w:num>
  <w:num w:numId="30" w16cid:durableId="467210454">
    <w:abstractNumId w:val="36"/>
  </w:num>
  <w:num w:numId="31" w16cid:durableId="631135816">
    <w:abstractNumId w:val="13"/>
  </w:num>
  <w:num w:numId="32" w16cid:durableId="1888371039">
    <w:abstractNumId w:val="20"/>
  </w:num>
  <w:num w:numId="33" w16cid:durableId="279410375">
    <w:abstractNumId w:val="7"/>
  </w:num>
  <w:num w:numId="34" w16cid:durableId="2062092773">
    <w:abstractNumId w:val="8"/>
  </w:num>
  <w:num w:numId="35" w16cid:durableId="1407453978">
    <w:abstractNumId w:val="3"/>
  </w:num>
  <w:num w:numId="36" w16cid:durableId="1672099332">
    <w:abstractNumId w:val="0"/>
  </w:num>
  <w:num w:numId="37" w16cid:durableId="1727096642">
    <w:abstractNumId w:val="14"/>
  </w:num>
  <w:num w:numId="38" w16cid:durableId="70350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1074A"/>
    <w:rsid w:val="00010D83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66E3D"/>
    <w:rsid w:val="00080EF8"/>
    <w:rsid w:val="00081808"/>
    <w:rsid w:val="00081E9E"/>
    <w:rsid w:val="00084A20"/>
    <w:rsid w:val="00091932"/>
    <w:rsid w:val="00091E33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6B5A"/>
    <w:rsid w:val="000C7438"/>
    <w:rsid w:val="000D0DB9"/>
    <w:rsid w:val="000D115F"/>
    <w:rsid w:val="000D120C"/>
    <w:rsid w:val="000D159B"/>
    <w:rsid w:val="000D1A5C"/>
    <w:rsid w:val="000D1F3F"/>
    <w:rsid w:val="000D2085"/>
    <w:rsid w:val="000E0F4A"/>
    <w:rsid w:val="000E3742"/>
    <w:rsid w:val="000E6C14"/>
    <w:rsid w:val="000F1434"/>
    <w:rsid w:val="000F14D7"/>
    <w:rsid w:val="000F1DE8"/>
    <w:rsid w:val="000F36D1"/>
    <w:rsid w:val="000F74BF"/>
    <w:rsid w:val="00100346"/>
    <w:rsid w:val="0010312C"/>
    <w:rsid w:val="001048F8"/>
    <w:rsid w:val="00106595"/>
    <w:rsid w:val="001134AD"/>
    <w:rsid w:val="001154E5"/>
    <w:rsid w:val="0011590A"/>
    <w:rsid w:val="00115F3C"/>
    <w:rsid w:val="00122532"/>
    <w:rsid w:val="00123A82"/>
    <w:rsid w:val="00126735"/>
    <w:rsid w:val="0012708A"/>
    <w:rsid w:val="00130512"/>
    <w:rsid w:val="00130861"/>
    <w:rsid w:val="0013594B"/>
    <w:rsid w:val="0014362E"/>
    <w:rsid w:val="001444DC"/>
    <w:rsid w:val="00144B05"/>
    <w:rsid w:val="00145881"/>
    <w:rsid w:val="00147BC0"/>
    <w:rsid w:val="00150FFE"/>
    <w:rsid w:val="0015642D"/>
    <w:rsid w:val="00162B05"/>
    <w:rsid w:val="00165014"/>
    <w:rsid w:val="00165CDC"/>
    <w:rsid w:val="001676E4"/>
    <w:rsid w:val="00167A19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0F5F"/>
    <w:rsid w:val="001B230C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2C1C"/>
    <w:rsid w:val="0020314B"/>
    <w:rsid w:val="00204587"/>
    <w:rsid w:val="0020711D"/>
    <w:rsid w:val="0020750B"/>
    <w:rsid w:val="00212433"/>
    <w:rsid w:val="00212C59"/>
    <w:rsid w:val="00212DD7"/>
    <w:rsid w:val="00221F79"/>
    <w:rsid w:val="002254D2"/>
    <w:rsid w:val="002261C6"/>
    <w:rsid w:val="00227547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0CE9"/>
    <w:rsid w:val="002649C7"/>
    <w:rsid w:val="00265C9F"/>
    <w:rsid w:val="00276DCB"/>
    <w:rsid w:val="00280DF7"/>
    <w:rsid w:val="002811A2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18D"/>
    <w:rsid w:val="002C0530"/>
    <w:rsid w:val="002C1D63"/>
    <w:rsid w:val="002C23CC"/>
    <w:rsid w:val="002C2D4F"/>
    <w:rsid w:val="002C2EE4"/>
    <w:rsid w:val="002C39A9"/>
    <w:rsid w:val="002C3BFC"/>
    <w:rsid w:val="002C5E12"/>
    <w:rsid w:val="002D0596"/>
    <w:rsid w:val="002D75E3"/>
    <w:rsid w:val="002E0391"/>
    <w:rsid w:val="002E5322"/>
    <w:rsid w:val="002E5DD7"/>
    <w:rsid w:val="002E7767"/>
    <w:rsid w:val="002F5189"/>
    <w:rsid w:val="00301629"/>
    <w:rsid w:val="003030D5"/>
    <w:rsid w:val="00307052"/>
    <w:rsid w:val="003124E3"/>
    <w:rsid w:val="003174F7"/>
    <w:rsid w:val="003238B6"/>
    <w:rsid w:val="003341D6"/>
    <w:rsid w:val="00336638"/>
    <w:rsid w:val="003406A1"/>
    <w:rsid w:val="00341CEA"/>
    <w:rsid w:val="003431FC"/>
    <w:rsid w:val="0034379D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04729"/>
    <w:rsid w:val="004113B8"/>
    <w:rsid w:val="00413B34"/>
    <w:rsid w:val="0041422F"/>
    <w:rsid w:val="004147C6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7770E"/>
    <w:rsid w:val="00480C28"/>
    <w:rsid w:val="00482622"/>
    <w:rsid w:val="00482C75"/>
    <w:rsid w:val="004A12BB"/>
    <w:rsid w:val="004A43E4"/>
    <w:rsid w:val="004A4960"/>
    <w:rsid w:val="004A5693"/>
    <w:rsid w:val="004A63A7"/>
    <w:rsid w:val="004B0562"/>
    <w:rsid w:val="004B1CF3"/>
    <w:rsid w:val="004C144E"/>
    <w:rsid w:val="004C3129"/>
    <w:rsid w:val="004C6435"/>
    <w:rsid w:val="004C6E50"/>
    <w:rsid w:val="004C7FFE"/>
    <w:rsid w:val="004D14D5"/>
    <w:rsid w:val="004D2FF7"/>
    <w:rsid w:val="004D3D1B"/>
    <w:rsid w:val="004E513E"/>
    <w:rsid w:val="004E6822"/>
    <w:rsid w:val="004E6AFC"/>
    <w:rsid w:val="004F245E"/>
    <w:rsid w:val="004F38CA"/>
    <w:rsid w:val="004F53A0"/>
    <w:rsid w:val="004F692C"/>
    <w:rsid w:val="004F791F"/>
    <w:rsid w:val="00503849"/>
    <w:rsid w:val="00503DDE"/>
    <w:rsid w:val="00504685"/>
    <w:rsid w:val="00507937"/>
    <w:rsid w:val="00512146"/>
    <w:rsid w:val="00513786"/>
    <w:rsid w:val="0051531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0441"/>
    <w:rsid w:val="005811F3"/>
    <w:rsid w:val="0058123C"/>
    <w:rsid w:val="005816B2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C09C8"/>
    <w:rsid w:val="005C4BB1"/>
    <w:rsid w:val="005D3B7D"/>
    <w:rsid w:val="005D5A85"/>
    <w:rsid w:val="005E0805"/>
    <w:rsid w:val="005E2CAA"/>
    <w:rsid w:val="005F588E"/>
    <w:rsid w:val="00600E09"/>
    <w:rsid w:val="00607763"/>
    <w:rsid w:val="00616B8B"/>
    <w:rsid w:val="0062151F"/>
    <w:rsid w:val="0062255C"/>
    <w:rsid w:val="0062694F"/>
    <w:rsid w:val="00626D9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27B"/>
    <w:rsid w:val="006926AD"/>
    <w:rsid w:val="0069398C"/>
    <w:rsid w:val="006939B9"/>
    <w:rsid w:val="0069406F"/>
    <w:rsid w:val="0069510D"/>
    <w:rsid w:val="0069659A"/>
    <w:rsid w:val="006A15E1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E71FC"/>
    <w:rsid w:val="006F2609"/>
    <w:rsid w:val="006F447F"/>
    <w:rsid w:val="006F58AB"/>
    <w:rsid w:val="006F6222"/>
    <w:rsid w:val="00701B7E"/>
    <w:rsid w:val="00712390"/>
    <w:rsid w:val="00715090"/>
    <w:rsid w:val="007174F8"/>
    <w:rsid w:val="00720DA6"/>
    <w:rsid w:val="007217E7"/>
    <w:rsid w:val="00725D4D"/>
    <w:rsid w:val="007272A0"/>
    <w:rsid w:val="00730E5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6648B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466E"/>
    <w:rsid w:val="007B5075"/>
    <w:rsid w:val="007B580B"/>
    <w:rsid w:val="007C292C"/>
    <w:rsid w:val="007C6348"/>
    <w:rsid w:val="007C6CAC"/>
    <w:rsid w:val="007D0042"/>
    <w:rsid w:val="007D2C56"/>
    <w:rsid w:val="007D373D"/>
    <w:rsid w:val="007D58A3"/>
    <w:rsid w:val="007D651B"/>
    <w:rsid w:val="007F1803"/>
    <w:rsid w:val="007F57FE"/>
    <w:rsid w:val="007F79B2"/>
    <w:rsid w:val="0081071F"/>
    <w:rsid w:val="008119EC"/>
    <w:rsid w:val="00811A31"/>
    <w:rsid w:val="00815E0A"/>
    <w:rsid w:val="008165BD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B796F"/>
    <w:rsid w:val="008C474D"/>
    <w:rsid w:val="008D08F2"/>
    <w:rsid w:val="008D4132"/>
    <w:rsid w:val="008D5F61"/>
    <w:rsid w:val="008D6A18"/>
    <w:rsid w:val="008E169D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9BF"/>
    <w:rsid w:val="00920CDC"/>
    <w:rsid w:val="00923294"/>
    <w:rsid w:val="00923B49"/>
    <w:rsid w:val="009251E9"/>
    <w:rsid w:val="00925FC7"/>
    <w:rsid w:val="009269B8"/>
    <w:rsid w:val="009270A9"/>
    <w:rsid w:val="00931151"/>
    <w:rsid w:val="009402F4"/>
    <w:rsid w:val="009431EF"/>
    <w:rsid w:val="00950447"/>
    <w:rsid w:val="009517F6"/>
    <w:rsid w:val="00954366"/>
    <w:rsid w:val="00956241"/>
    <w:rsid w:val="009567F6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6386"/>
    <w:rsid w:val="00997289"/>
    <w:rsid w:val="009A0F49"/>
    <w:rsid w:val="009B2137"/>
    <w:rsid w:val="009B21EB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578"/>
    <w:rsid w:val="00A459DC"/>
    <w:rsid w:val="00A5467B"/>
    <w:rsid w:val="00A61835"/>
    <w:rsid w:val="00A632EF"/>
    <w:rsid w:val="00A6515A"/>
    <w:rsid w:val="00A668EE"/>
    <w:rsid w:val="00A730A1"/>
    <w:rsid w:val="00A77698"/>
    <w:rsid w:val="00A77BB1"/>
    <w:rsid w:val="00A97A5C"/>
    <w:rsid w:val="00AA1CFC"/>
    <w:rsid w:val="00AA7552"/>
    <w:rsid w:val="00AB228B"/>
    <w:rsid w:val="00AB339E"/>
    <w:rsid w:val="00AB7F8F"/>
    <w:rsid w:val="00AC054A"/>
    <w:rsid w:val="00AC25D6"/>
    <w:rsid w:val="00AC4B4C"/>
    <w:rsid w:val="00AC5FBE"/>
    <w:rsid w:val="00AC6E45"/>
    <w:rsid w:val="00AD1941"/>
    <w:rsid w:val="00AD1B86"/>
    <w:rsid w:val="00AD3127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6BB4"/>
    <w:rsid w:val="00B070B2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4146"/>
    <w:rsid w:val="00B56C9D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B2E40"/>
    <w:rsid w:val="00BB5881"/>
    <w:rsid w:val="00BC44B5"/>
    <w:rsid w:val="00BD0D6D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043E"/>
    <w:rsid w:val="00C213FB"/>
    <w:rsid w:val="00C218E6"/>
    <w:rsid w:val="00C245C4"/>
    <w:rsid w:val="00C25782"/>
    <w:rsid w:val="00C259B0"/>
    <w:rsid w:val="00C274C8"/>
    <w:rsid w:val="00C35051"/>
    <w:rsid w:val="00C35397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73C48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3C0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457C9"/>
    <w:rsid w:val="00D552F6"/>
    <w:rsid w:val="00D56D30"/>
    <w:rsid w:val="00D63949"/>
    <w:rsid w:val="00D649D5"/>
    <w:rsid w:val="00D675F0"/>
    <w:rsid w:val="00D73AB5"/>
    <w:rsid w:val="00D76E6E"/>
    <w:rsid w:val="00D77D6E"/>
    <w:rsid w:val="00D835B5"/>
    <w:rsid w:val="00D83ABF"/>
    <w:rsid w:val="00D84166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EF5"/>
    <w:rsid w:val="00E603EC"/>
    <w:rsid w:val="00E653A0"/>
    <w:rsid w:val="00E722D9"/>
    <w:rsid w:val="00E73F7A"/>
    <w:rsid w:val="00E745BC"/>
    <w:rsid w:val="00E75683"/>
    <w:rsid w:val="00E769BF"/>
    <w:rsid w:val="00E801EF"/>
    <w:rsid w:val="00E85A11"/>
    <w:rsid w:val="00E85DBA"/>
    <w:rsid w:val="00E86A0A"/>
    <w:rsid w:val="00E86C8D"/>
    <w:rsid w:val="00E91821"/>
    <w:rsid w:val="00E92E45"/>
    <w:rsid w:val="00E97420"/>
    <w:rsid w:val="00EA6ABB"/>
    <w:rsid w:val="00EA76E2"/>
    <w:rsid w:val="00EB0F78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B5AB0"/>
    <w:rsid w:val="00FC0541"/>
    <w:rsid w:val="00FD0268"/>
    <w:rsid w:val="00FD0284"/>
    <w:rsid w:val="00FD22A4"/>
    <w:rsid w:val="00FD2B62"/>
    <w:rsid w:val="00FD780A"/>
    <w:rsid w:val="00FE08C1"/>
    <w:rsid w:val="00FE0E00"/>
    <w:rsid w:val="00FE233D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C25782"/>
    <w:rPr>
      <w:i/>
      <w:iCs/>
    </w:rPr>
  </w:style>
  <w:style w:type="paragraph" w:customStyle="1" w:styleId="paragraph">
    <w:name w:val="paragraph"/>
    <w:basedOn w:val="Normal"/>
    <w:rsid w:val="009517F6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9517F6"/>
  </w:style>
  <w:style w:type="character" w:customStyle="1" w:styleId="scxw155443872">
    <w:name w:val="scxw155443872"/>
    <w:basedOn w:val="DefaultParagraphFont"/>
    <w:rsid w:val="009517F6"/>
  </w:style>
  <w:style w:type="character" w:customStyle="1" w:styleId="scxw225715401">
    <w:name w:val="scxw225715401"/>
    <w:basedOn w:val="DefaultParagraphFont"/>
    <w:rsid w:val="009517F6"/>
  </w:style>
  <w:style w:type="character" w:customStyle="1" w:styleId="scxw102030057">
    <w:name w:val="scxw102030057"/>
    <w:basedOn w:val="DefaultParagraphFont"/>
    <w:rsid w:val="0020314B"/>
  </w:style>
  <w:style w:type="character" w:customStyle="1" w:styleId="scxw37793498">
    <w:name w:val="scxw37793498"/>
    <w:basedOn w:val="DefaultParagraphFont"/>
    <w:rsid w:val="0020314B"/>
  </w:style>
  <w:style w:type="character" w:customStyle="1" w:styleId="mathspan">
    <w:name w:val="mathspan"/>
    <w:basedOn w:val="DefaultParagraphFont"/>
    <w:rsid w:val="0020314B"/>
  </w:style>
  <w:style w:type="character" w:customStyle="1" w:styleId="mi">
    <w:name w:val="mi"/>
    <w:basedOn w:val="DefaultParagraphFont"/>
    <w:rsid w:val="0020314B"/>
  </w:style>
  <w:style w:type="character" w:customStyle="1" w:styleId="mjxassistivemathml">
    <w:name w:val="mjx_assistive_mathml"/>
    <w:basedOn w:val="DefaultParagraphFont"/>
    <w:rsid w:val="0020314B"/>
  </w:style>
  <w:style w:type="character" w:customStyle="1" w:styleId="scxw220507233">
    <w:name w:val="scxw220507233"/>
    <w:basedOn w:val="DefaultParagraphFont"/>
    <w:rsid w:val="0020314B"/>
  </w:style>
  <w:style w:type="character" w:customStyle="1" w:styleId="scxw126933643">
    <w:name w:val="scxw126933643"/>
    <w:basedOn w:val="DefaultParagraphFont"/>
    <w:rsid w:val="0020314B"/>
  </w:style>
  <w:style w:type="character" w:customStyle="1" w:styleId="scxw109548861">
    <w:name w:val="scxw109548861"/>
    <w:basedOn w:val="DefaultParagraphFont"/>
    <w:rsid w:val="0020314B"/>
  </w:style>
  <w:style w:type="character" w:customStyle="1" w:styleId="scxw39416034">
    <w:name w:val="scxw39416034"/>
    <w:basedOn w:val="DefaultParagraphFont"/>
    <w:rsid w:val="00AB7F8F"/>
  </w:style>
  <w:style w:type="character" w:customStyle="1" w:styleId="scxw66365337">
    <w:name w:val="scxw66365337"/>
    <w:basedOn w:val="DefaultParagraphFont"/>
    <w:rsid w:val="00AB7F8F"/>
  </w:style>
  <w:style w:type="character" w:customStyle="1" w:styleId="scxw10916704">
    <w:name w:val="scxw10916704"/>
    <w:basedOn w:val="DefaultParagraphFont"/>
    <w:rsid w:val="00AB7F8F"/>
  </w:style>
  <w:style w:type="character" w:customStyle="1" w:styleId="mn">
    <w:name w:val="mn"/>
    <w:basedOn w:val="DefaultParagraphFont"/>
    <w:rsid w:val="00AB7F8F"/>
  </w:style>
  <w:style w:type="character" w:customStyle="1" w:styleId="scxw105444582">
    <w:name w:val="scxw105444582"/>
    <w:basedOn w:val="DefaultParagraphFont"/>
    <w:rsid w:val="00950447"/>
  </w:style>
  <w:style w:type="character" w:customStyle="1" w:styleId="scxw138537339">
    <w:name w:val="scxw138537339"/>
    <w:basedOn w:val="DefaultParagraphFont"/>
    <w:rsid w:val="00950447"/>
  </w:style>
  <w:style w:type="character" w:customStyle="1" w:styleId="scxw256142488">
    <w:name w:val="scxw256142488"/>
    <w:basedOn w:val="DefaultParagraphFont"/>
    <w:rsid w:val="00E75683"/>
  </w:style>
  <w:style w:type="character" w:customStyle="1" w:styleId="scxw218935403">
    <w:name w:val="scxw218935403"/>
    <w:basedOn w:val="DefaultParagraphFont"/>
    <w:rsid w:val="00E75683"/>
  </w:style>
  <w:style w:type="character" w:customStyle="1" w:styleId="scxw180639023">
    <w:name w:val="scxw180639023"/>
    <w:basedOn w:val="DefaultParagraphFont"/>
    <w:rsid w:val="00E75683"/>
  </w:style>
  <w:style w:type="character" w:customStyle="1" w:styleId="scxw204558282">
    <w:name w:val="scxw204558282"/>
    <w:basedOn w:val="DefaultParagraphFont"/>
    <w:rsid w:val="00E7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22D7C80D-EBFD-408E-BA2F-294E22757FFF}"/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11</cp:revision>
  <dcterms:created xsi:type="dcterms:W3CDTF">2023-08-24T18:29:00Z</dcterms:created>
  <dcterms:modified xsi:type="dcterms:W3CDTF">2023-09-08T16:20:00Z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