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7F93826" w:rsidR="00EE29C2" w:rsidRPr="00D7596A" w:rsidRDefault="00951423" w:rsidP="008D2301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Verdana" w:hAnsi="Arial" w:cs="Arial"/>
                <w:b/>
                <w:sz w:val="24"/>
                <w:szCs w:val="24"/>
              </w:rPr>
              <w:t>Identifying Triangles</w:t>
            </w:r>
            <w:r w:rsidR="00537659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45039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015507B6" w:rsidR="00345039" w:rsidRPr="0047179A" w:rsidRDefault="00951423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7179A">
              <w:rPr>
                <w:rFonts w:ascii="Arial" w:hAnsi="Arial" w:cs="Arial"/>
                <w:color w:val="626365"/>
                <w:sz w:val="19"/>
                <w:szCs w:val="19"/>
              </w:rPr>
              <w:t>Student does not have a mental image of a triangle and cannot identify a triangle.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11DFBD62" w:rsidR="00790860" w:rsidRPr="0047179A" w:rsidRDefault="003E3EEF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66F2ACA9" wp14:editId="2F1C4702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398860</wp:posOffset>
                  </wp:positionV>
                  <wp:extent cx="1115568" cy="454152"/>
                  <wp:effectExtent l="0" t="0" r="889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1_a02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8" cy="45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51423" w:rsidRPr="0047179A">
              <w:rPr>
                <w:rFonts w:ascii="Arial" w:hAnsi="Arial" w:cs="Arial"/>
                <w:color w:val="626365"/>
                <w:sz w:val="19"/>
                <w:szCs w:val="19"/>
              </w:rPr>
              <w:t>Student only recognizes an equilateral or right triangle as a triangle.</w:t>
            </w:r>
            <w:r w:rsidR="00951423" w:rsidRPr="0047179A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8A74A4E" w:rsidR="00537659" w:rsidRPr="0047179A" w:rsidRDefault="003E3EEF" w:rsidP="00C1408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57F4BB21" wp14:editId="56F49B59">
                  <wp:simplePos x="0" y="0"/>
                  <wp:positionH relativeFrom="column">
                    <wp:posOffset>992505</wp:posOffset>
                  </wp:positionH>
                  <wp:positionV relativeFrom="paragraph">
                    <wp:posOffset>390525</wp:posOffset>
                  </wp:positionV>
                  <wp:extent cx="518160" cy="451104"/>
                  <wp:effectExtent l="0" t="0" r="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1_a02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45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51423" w:rsidRPr="0047179A">
              <w:rPr>
                <w:rFonts w:ascii="Arial" w:hAnsi="Arial" w:cs="Arial"/>
                <w:color w:val="626365"/>
                <w:sz w:val="19"/>
                <w:szCs w:val="19"/>
              </w:rPr>
              <w:t>Student recognizes some triangles but thinks that a triangle that is oriented differently is not a triangle.</w:t>
            </w:r>
            <w:r w:rsidR="00951423" w:rsidRPr="0047179A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4F55C65A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6FEA53E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7AF26B3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3D86E8DD" w:rsidR="00BE7BA6" w:rsidRPr="0047179A" w:rsidRDefault="003E3EEF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2C596A4" wp14:editId="326E2826">
                  <wp:simplePos x="0" y="0"/>
                  <wp:positionH relativeFrom="column">
                    <wp:posOffset>829681</wp:posOffset>
                  </wp:positionH>
                  <wp:positionV relativeFrom="paragraph">
                    <wp:posOffset>306920</wp:posOffset>
                  </wp:positionV>
                  <wp:extent cx="972000" cy="662400"/>
                  <wp:effectExtent l="0" t="0" r="0" b="444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1_g01_a02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6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1423" w:rsidRPr="0047179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a shape’s appearance, not its geometric attributes, to identify a triangle.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C78F74" w14:textId="77777777" w:rsidR="00951423" w:rsidRPr="0047179A" w:rsidRDefault="00951423" w:rsidP="009514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7179A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triangles but has difficulty communicating why a shape was put in a particular column.</w:t>
            </w:r>
          </w:p>
          <w:p w14:paraId="63ED580B" w14:textId="70100CCA" w:rsidR="00BE7BA6" w:rsidRPr="0047179A" w:rsidRDefault="00BE7BA6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3E524D6C" w:rsidR="00BE7BA6" w:rsidRPr="0047179A" w:rsidRDefault="00951423" w:rsidP="001162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7179A">
              <w:rPr>
                <w:rFonts w:ascii="Arial" w:hAnsi="Arial" w:cs="Arial"/>
                <w:color w:val="626365"/>
                <w:sz w:val="19"/>
                <w:szCs w:val="19"/>
              </w:rPr>
              <w:t>Student successfully identifies triangles and explains why a shape is or is not a triangle.</w:t>
            </w:r>
          </w:p>
        </w:tc>
      </w:tr>
      <w:tr w:rsidR="00BE7BA6" w14:paraId="2990543E" w14:textId="77777777" w:rsidTr="00065689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4EB98096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065689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0401A149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3B7F8" w14:textId="77777777" w:rsidR="00B7287E" w:rsidRDefault="00B728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A6F48" w14:textId="63455E6F" w:rsidR="00B7287E" w:rsidRDefault="00B7287E" w:rsidP="00B7287E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r>
      <w:rPr>
        <w:rFonts w:ascii="Arial" w:hAnsi="Arial" w:cs="Arial"/>
        <w:b/>
        <w:sz w:val="15"/>
        <w:szCs w:val="15"/>
      </w:rPr>
      <w:t>Mathology 1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34CB5F79" wp14:editId="19B22BC2">
          <wp:extent cx="180975" cy="86360"/>
          <wp:effectExtent l="0" t="0" r="9525" b="8890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BFC1D" w14:textId="77777777" w:rsidR="00B7287E" w:rsidRDefault="00B72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7AECD" w14:textId="77777777" w:rsidR="00B7287E" w:rsidRDefault="00B728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455AC03" w:rsidR="00E613E3" w:rsidRPr="00E71CBF" w:rsidRDefault="00C1408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6A4D5A7">
              <wp:simplePos x="0" y="0"/>
              <wp:positionH relativeFrom="margin">
                <wp:align>left</wp:align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0BA3C37F" w:rsidR="00790860" w:rsidRPr="00CB2021" w:rsidRDefault="00C14085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05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64hDV2wAAAAYBAAAPAAAA&#10;AAAAAAAAAAAAANAEAABkcnMvZG93bnJldi54bWxQSwUGAAAAAAQABADzAAAA2AUAAAAA&#10;" filled="f" stroked="f">
              <v:textbox>
                <w:txbxContent>
                  <w:p w14:paraId="6F30383C" w14:textId="0BA3C37F" w:rsidR="00790860" w:rsidRPr="00CB2021" w:rsidRDefault="00C14085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CFEF5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6E44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51423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51423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5D2F307" w:rsidR="00CA2529" w:rsidRPr="00E71CBF" w:rsidRDefault="0095142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Identifying Triangles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0210E" w14:textId="77777777" w:rsidR="00B7287E" w:rsidRDefault="00B728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65689"/>
    <w:rsid w:val="0008174D"/>
    <w:rsid w:val="00097C8F"/>
    <w:rsid w:val="000A7CEA"/>
    <w:rsid w:val="000C2970"/>
    <w:rsid w:val="000C7349"/>
    <w:rsid w:val="00112FF1"/>
    <w:rsid w:val="001162C9"/>
    <w:rsid w:val="00192706"/>
    <w:rsid w:val="001A7920"/>
    <w:rsid w:val="00207CC0"/>
    <w:rsid w:val="00254851"/>
    <w:rsid w:val="002B0421"/>
    <w:rsid w:val="002C432C"/>
    <w:rsid w:val="003014A9"/>
    <w:rsid w:val="00345039"/>
    <w:rsid w:val="003822BF"/>
    <w:rsid w:val="003B6F51"/>
    <w:rsid w:val="003E3EEF"/>
    <w:rsid w:val="00437690"/>
    <w:rsid w:val="0047179A"/>
    <w:rsid w:val="00483555"/>
    <w:rsid w:val="0052693C"/>
    <w:rsid w:val="00537659"/>
    <w:rsid w:val="00543A9A"/>
    <w:rsid w:val="00581577"/>
    <w:rsid w:val="005B3A77"/>
    <w:rsid w:val="00661689"/>
    <w:rsid w:val="00696ABC"/>
    <w:rsid w:val="00790860"/>
    <w:rsid w:val="00806CAF"/>
    <w:rsid w:val="00832B16"/>
    <w:rsid w:val="008D2301"/>
    <w:rsid w:val="00951423"/>
    <w:rsid w:val="00994C77"/>
    <w:rsid w:val="009B6FF8"/>
    <w:rsid w:val="00A43E96"/>
    <w:rsid w:val="00AE494A"/>
    <w:rsid w:val="00B7287E"/>
    <w:rsid w:val="00B9593A"/>
    <w:rsid w:val="00BA072D"/>
    <w:rsid w:val="00BA10A4"/>
    <w:rsid w:val="00BD5ACB"/>
    <w:rsid w:val="00BE7BA6"/>
    <w:rsid w:val="00C14085"/>
    <w:rsid w:val="00C72956"/>
    <w:rsid w:val="00C840E1"/>
    <w:rsid w:val="00C957B8"/>
    <w:rsid w:val="00CA2529"/>
    <w:rsid w:val="00CB2021"/>
    <w:rsid w:val="00CF3ED1"/>
    <w:rsid w:val="00D45657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7659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rsid w:val="005376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60DB9-E2A4-4172-A710-6FF03A1E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</cp:revision>
  <cp:lastPrinted>2016-08-23T12:28:00Z</cp:lastPrinted>
  <dcterms:created xsi:type="dcterms:W3CDTF">2017-04-20T11:57:00Z</dcterms:created>
  <dcterms:modified xsi:type="dcterms:W3CDTF">2017-06-12T18:39:00Z</dcterms:modified>
</cp:coreProperties>
</file>