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089"/>
        <w:gridCol w:w="3402"/>
        <w:gridCol w:w="3685"/>
        <w:gridCol w:w="3134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45C4E38" w:rsidR="002F142C" w:rsidRPr="006B210D" w:rsidRDefault="00961BE3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961BE3">
              <w:rPr>
                <w:rFonts w:ascii="Arial" w:eastAsia="Verdana" w:hAnsi="Arial" w:cs="Arial"/>
                <w:b/>
                <w:sz w:val="24"/>
                <w:szCs w:val="24"/>
              </w:rPr>
              <w:t>Composing Quantities from Parts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504FA1" w14:paraId="76008433" w14:textId="055E6395" w:rsidTr="00504FA1">
        <w:trPr>
          <w:trHeight w:hRule="exact" w:val="2020"/>
        </w:trPr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FAA7D1" w14:textId="77777777" w:rsidR="005940A2" w:rsidRPr="005940A2" w:rsidRDefault="005940A2" w:rsidP="005940A2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40A2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</w:t>
            </w:r>
          </w:p>
          <w:p w14:paraId="394A9527" w14:textId="4B9CBADF" w:rsidR="006827EC" w:rsidRPr="005940A2" w:rsidRDefault="005940A2" w:rsidP="00EC3FF3">
            <w:pPr>
              <w:pStyle w:val="Pa6"/>
              <w:spacing w:after="120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40A2">
              <w:rPr>
                <w:rFonts w:ascii="Arial" w:hAnsi="Arial" w:cs="Arial"/>
                <w:color w:val="626365"/>
                <w:sz w:val="19"/>
                <w:szCs w:val="19"/>
              </w:rPr>
              <w:t>compose quantities from parts.</w:t>
            </w:r>
          </w:p>
          <w:p w14:paraId="56B9CE63" w14:textId="288C2781" w:rsidR="005940A2" w:rsidRDefault="00EC3FF3" w:rsidP="00EC3FF3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222CD15" wp14:editId="39CF6430">
                  <wp:extent cx="1578104" cy="733528"/>
                  <wp:effectExtent l="0" t="0" r="0" b="3175"/>
                  <wp:docPr id="1" name="Picture 1" descr="../../../Mathology%202/BLM%20WORKING%20FILES/Assessment%20BLM%20art/Box1_assessmentBLM%20TR%20Art/m2_nINT_a09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09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796" cy="737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8094A8" w14:textId="77777777" w:rsidR="005940A2" w:rsidRDefault="005940A2" w:rsidP="005940A2">
            <w:pPr>
              <w:pStyle w:val="Default"/>
            </w:pPr>
          </w:p>
          <w:p w14:paraId="57DB202C" w14:textId="52277F72" w:rsidR="005940A2" w:rsidRPr="005940A2" w:rsidRDefault="005940A2" w:rsidP="005940A2">
            <w:pPr>
              <w:pStyle w:val="Default"/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892FDD" w14:textId="77777777" w:rsidR="005940A2" w:rsidRPr="005940A2" w:rsidRDefault="005940A2" w:rsidP="005940A2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40A2">
              <w:rPr>
                <w:rFonts w:ascii="Arial" w:hAnsi="Arial" w:cs="Arial"/>
                <w:color w:val="626365"/>
                <w:sz w:val="19"/>
                <w:szCs w:val="19"/>
              </w:rPr>
              <w:t>Student skip-counts by 2s to</w:t>
            </w:r>
          </w:p>
          <w:p w14:paraId="52EEA1B9" w14:textId="77777777" w:rsidR="00332872" w:rsidRPr="005940A2" w:rsidRDefault="005940A2" w:rsidP="00EC3FF3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40A2">
              <w:rPr>
                <w:rFonts w:ascii="Arial" w:hAnsi="Arial" w:cs="Arial"/>
                <w:color w:val="626365"/>
                <w:sz w:val="19"/>
                <w:szCs w:val="19"/>
              </w:rPr>
              <w:t>compose quantities from parts.</w:t>
            </w:r>
          </w:p>
          <w:p w14:paraId="7F95AA5C" w14:textId="2DBA2F38" w:rsidR="005940A2" w:rsidRPr="005940A2" w:rsidRDefault="00EC3FF3" w:rsidP="005940A2">
            <w:pPr>
              <w:pStyle w:val="Pa6"/>
              <w:ind w:left="291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FEEAAF4" wp14:editId="5BD6ACF0">
                  <wp:extent cx="959820" cy="619228"/>
                  <wp:effectExtent l="0" t="0" r="5715" b="0"/>
                  <wp:docPr id="2" name="Picture 2" descr="../../../Mathology%202/BLM%20WORKING%20FILES/Assessment%20BLM%20art/Box1_assessmentBLM%20TR%20Art/m2_nINT_a09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09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166" cy="62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F7C00B" w14:textId="77777777" w:rsidR="005940A2" w:rsidRPr="005940A2" w:rsidRDefault="005940A2" w:rsidP="005940A2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40A2">
              <w:rPr>
                <w:rFonts w:ascii="Arial" w:hAnsi="Arial" w:cs="Arial"/>
                <w:color w:val="626365"/>
                <w:sz w:val="19"/>
                <w:szCs w:val="19"/>
              </w:rPr>
              <w:t>Student instantly recognizes one</w:t>
            </w:r>
          </w:p>
          <w:p w14:paraId="6D418E23" w14:textId="1EE10B97" w:rsidR="00CD63E9" w:rsidRPr="005940A2" w:rsidRDefault="005940A2" w:rsidP="00504FA1">
            <w:pPr>
              <w:pStyle w:val="Pa6"/>
              <w:spacing w:after="120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o</w:t>
            </w:r>
            <w:r w:rsidRPr="005940A2">
              <w:rPr>
                <w:rFonts w:ascii="Arial" w:hAnsi="Arial" w:cs="Arial"/>
                <w:color w:val="626365"/>
                <w:sz w:val="19"/>
                <w:szCs w:val="19"/>
              </w:rPr>
              <w:t>f the parts (perceptual subitizing),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940A2">
              <w:rPr>
                <w:rFonts w:ascii="Arial" w:hAnsi="Arial" w:cs="Arial"/>
                <w:color w:val="626365"/>
                <w:sz w:val="19"/>
                <w:szCs w:val="19"/>
              </w:rPr>
              <w:t>and then counts on to compose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940A2">
              <w:rPr>
                <w:rFonts w:ascii="Arial" w:hAnsi="Arial" w:cs="Arial"/>
                <w:color w:val="626365"/>
                <w:sz w:val="19"/>
                <w:szCs w:val="19"/>
              </w:rPr>
              <w:t>quantities from parts.</w:t>
            </w:r>
          </w:p>
          <w:p w14:paraId="6E3EB05B" w14:textId="64A6EEF6" w:rsidR="005940A2" w:rsidRPr="005940A2" w:rsidRDefault="00EC3FF3" w:rsidP="005940A2">
            <w:pPr>
              <w:pStyle w:val="Pa6"/>
              <w:ind w:left="291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B63D190" wp14:editId="6B0568E4">
                  <wp:extent cx="1271521" cy="577479"/>
                  <wp:effectExtent l="0" t="0" r="0" b="6985"/>
                  <wp:docPr id="4" name="Picture 4" descr="../../../Mathology%202/BLM%20WORKING%20FILES/Assessment%20BLM%20art/Box1_assessmentBLM%20TR%20Art/m2_nINT_a09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1_assessmentBLM%20TR%20Art/m2_nINT_a09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989" cy="59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0DB5C2" w14:textId="15CD856F" w:rsidR="006827EC" w:rsidRPr="005940A2" w:rsidRDefault="005940A2" w:rsidP="00504FA1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940A2">
              <w:rPr>
                <w:rFonts w:ascii="Arial" w:hAnsi="Arial" w:cs="Arial"/>
                <w:color w:val="626365"/>
                <w:sz w:val="19"/>
                <w:szCs w:val="19"/>
              </w:rPr>
              <w:t>Student uses number relationships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940A2">
              <w:rPr>
                <w:rFonts w:ascii="Arial" w:hAnsi="Arial" w:cs="Arial"/>
                <w:color w:val="626365"/>
                <w:sz w:val="19"/>
                <w:szCs w:val="19"/>
              </w:rPr>
              <w:t>to compose quantities from parts.</w:t>
            </w:r>
          </w:p>
          <w:p w14:paraId="111EFC49" w14:textId="1DD9E796" w:rsidR="005940A2" w:rsidRPr="005940A2" w:rsidRDefault="00EC3FF3" w:rsidP="00EC3FF3">
            <w:pPr>
              <w:pStyle w:val="Pa6"/>
              <w:ind w:left="291"/>
            </w:pPr>
            <w:r>
              <w:rPr>
                <w:noProof/>
                <w:lang w:val="en-US"/>
              </w:rPr>
              <w:drawing>
                <wp:inline distT="0" distB="0" distL="0" distR="0" wp14:anchorId="04D6EE22" wp14:editId="2C66FF45">
                  <wp:extent cx="1360659" cy="709605"/>
                  <wp:effectExtent l="0" t="0" r="11430" b="1905"/>
                  <wp:docPr id="6" name="Picture 6" descr="../../../Mathology%202/BLM%20WORKING%20FILES/Assessment%20BLM%20art/Box1_assessmentBLM%20TR%20Art/m2_nINT_a09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1_assessmentBLM%20TR%20Art/m2_nINT_a09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419" cy="715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504FA1" w14:paraId="06EBD03A" w14:textId="1A34967F" w:rsidTr="00504FA1">
        <w:trPr>
          <w:trHeight w:val="1656"/>
        </w:trPr>
        <w:tc>
          <w:tcPr>
            <w:tcW w:w="308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504FA1" w14:paraId="0D590949" w14:textId="7A8C382E" w:rsidTr="00504FA1">
        <w:trPr>
          <w:trHeight w:hRule="exact" w:val="112"/>
        </w:trPr>
        <w:tc>
          <w:tcPr>
            <w:tcW w:w="308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68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1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36F8CB29" w:rsidR="002F142C" w:rsidRPr="00CD2187" w:rsidRDefault="00961BE3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61BE3">
              <w:rPr>
                <w:rFonts w:ascii="Arial" w:eastAsia="Verdana" w:hAnsi="Arial" w:cs="Arial"/>
                <w:b/>
                <w:sz w:val="24"/>
                <w:szCs w:val="24"/>
              </w:rPr>
              <w:t>Decomposing the Whole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504FA1" w14:paraId="72AC45F2" w14:textId="68EB8330" w:rsidTr="00504FA1">
        <w:trPr>
          <w:trHeight w:hRule="exact" w:val="2005"/>
        </w:trPr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DD94A0" w14:textId="59CC08D8" w:rsidR="00793ADB" w:rsidRPr="00F54827" w:rsidRDefault="00793ADB" w:rsidP="00CC4619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4827">
              <w:rPr>
                <w:rFonts w:ascii="Arial" w:hAnsi="Arial" w:cs="Arial"/>
                <w:color w:val="626365"/>
                <w:sz w:val="19"/>
                <w:szCs w:val="19"/>
              </w:rPr>
              <w:t>Student chooses randomly to find</w:t>
            </w:r>
            <w:r w:rsidR="00F54827" w:rsidRPr="00F5482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54827">
              <w:rPr>
                <w:rFonts w:ascii="Arial" w:hAnsi="Arial" w:cs="Arial"/>
                <w:color w:val="626365"/>
                <w:sz w:val="19"/>
                <w:szCs w:val="19"/>
              </w:rPr>
              <w:t>dominoes with parts that make</w:t>
            </w:r>
            <w:r w:rsidR="00F5482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54827">
              <w:rPr>
                <w:rFonts w:ascii="Arial" w:hAnsi="Arial" w:cs="Arial"/>
                <w:color w:val="626365"/>
                <w:sz w:val="19"/>
                <w:szCs w:val="19"/>
              </w:rPr>
              <w:t>the same whole.</w:t>
            </w:r>
          </w:p>
          <w:p w14:paraId="35E068BE" w14:textId="77777777" w:rsidR="00793ADB" w:rsidRDefault="00793ADB" w:rsidP="00793AD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4B962DF3" w:rsidR="002F142C" w:rsidRPr="00CD63E9" w:rsidRDefault="00793ADB" w:rsidP="00793ADB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“Let’s try this one.”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CFA1BE" w14:textId="4873C314" w:rsidR="00CD63E9" w:rsidRPr="00793ADB" w:rsidRDefault="00793ADB" w:rsidP="00C30DB8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Student finds dominoes with parts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that make the same whole when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 xml:space="preserve">the whole is </w:t>
            </w:r>
            <w:proofErr w:type="gramStart"/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small, but</w:t>
            </w:r>
            <w:proofErr w:type="gramEnd"/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when the whole is large.</w:t>
            </w:r>
          </w:p>
          <w:p w14:paraId="63ED580B" w14:textId="52504A6D" w:rsidR="00793ADB" w:rsidRPr="00793ADB" w:rsidRDefault="00EC3FF3" w:rsidP="00793ADB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37D3137" wp14:editId="724B6AE2">
                  <wp:extent cx="1977390" cy="648335"/>
                  <wp:effectExtent l="0" t="0" r="3810" b="12065"/>
                  <wp:docPr id="8" name="Picture 8" descr="../../../Mathology%202/BLM%20WORKING%20FILES/Assessment%20BLM%20art/Box1_assessmentBLM%20TR%20Art/m2_nINT_a09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1_assessmentBLM%20TR%20Art/m2_nINT_a09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078F3B" w14:textId="77777777" w:rsidR="00793ADB" w:rsidRDefault="00793ADB" w:rsidP="00C30DB8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Student finds all dominoes with parts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 xml:space="preserve">that make the same </w:t>
            </w:r>
            <w:proofErr w:type="gramStart"/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whole, but</w:t>
            </w:r>
            <w:proofErr w:type="gramEnd"/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not see patterns in the parts.</w:t>
            </w:r>
          </w:p>
          <w:p w14:paraId="6C12648A" w14:textId="77777777" w:rsidR="00793ADB" w:rsidRDefault="00793ADB" w:rsidP="00793AD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985D09" w14:textId="690E7E5B" w:rsidR="00793ADB" w:rsidRPr="00793ADB" w:rsidRDefault="00793ADB" w:rsidP="00793ADB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“I sorted them, but I don’t see</w:t>
            </w:r>
          </w:p>
          <w:p w14:paraId="6EA2B2A5" w14:textId="5435F118" w:rsidR="00CD63E9" w:rsidRPr="008D11F7" w:rsidRDefault="00793ADB" w:rsidP="00793ADB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any patterns.”</w:t>
            </w:r>
          </w:p>
        </w:tc>
        <w:tc>
          <w:tcPr>
            <w:tcW w:w="3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CA7FAE" w14:textId="77777777" w:rsidR="00793ADB" w:rsidRPr="00793ADB" w:rsidRDefault="00793ADB" w:rsidP="00C30DB8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Student uses patterns to</w:t>
            </w:r>
          </w:p>
          <w:p w14:paraId="2E14A7D3" w14:textId="306634F2" w:rsidR="00CD63E9" w:rsidRPr="008D11F7" w:rsidRDefault="00793ADB" w:rsidP="00793ADB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systematically find all dominoes with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93ADB">
              <w:rPr>
                <w:rFonts w:ascii="Arial" w:hAnsi="Arial" w:cs="Arial"/>
                <w:color w:val="626365"/>
                <w:sz w:val="19"/>
                <w:szCs w:val="19"/>
              </w:rPr>
              <w:t>parts that make the same whole.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504FA1" w14:paraId="2FDA25CD" w14:textId="63F00DFD" w:rsidTr="00504FA1">
        <w:trPr>
          <w:trHeight w:val="1626"/>
        </w:trPr>
        <w:tc>
          <w:tcPr>
            <w:tcW w:w="308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1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256A" w14:textId="77777777" w:rsidR="009D1721" w:rsidRDefault="009D1721" w:rsidP="00CA2529">
      <w:pPr>
        <w:spacing w:after="0" w:line="240" w:lineRule="auto"/>
      </w:pPr>
      <w:r>
        <w:separator/>
      </w:r>
    </w:p>
  </w:endnote>
  <w:endnote w:type="continuationSeparator" w:id="0">
    <w:p w14:paraId="276A27CE" w14:textId="77777777" w:rsidR="009D1721" w:rsidRDefault="009D172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85A09D2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496808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496808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03C3" w14:textId="77777777" w:rsidR="009D1721" w:rsidRDefault="009D1721" w:rsidP="00CA2529">
      <w:pPr>
        <w:spacing w:after="0" w:line="240" w:lineRule="auto"/>
      </w:pPr>
      <w:r>
        <w:separator/>
      </w:r>
    </w:p>
  </w:footnote>
  <w:footnote w:type="continuationSeparator" w:id="0">
    <w:p w14:paraId="2978B506" w14:textId="77777777" w:rsidR="009D1721" w:rsidRDefault="009D172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701E28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496808">
      <w:rPr>
        <w:rFonts w:ascii="Arial" w:hAnsi="Arial" w:cs="Arial"/>
        <w:b/>
        <w:sz w:val="36"/>
        <w:szCs w:val="36"/>
      </w:rPr>
      <w:t>14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EC3FF3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96808">
      <w:rPr>
        <w:rFonts w:ascii="Arial" w:hAnsi="Arial" w:cs="Arial"/>
        <w:b/>
        <w:sz w:val="36"/>
        <w:szCs w:val="36"/>
      </w:rPr>
      <w:t>6</w:t>
    </w:r>
    <w:r w:rsidR="00961BE3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5578106D" w14:textId="1CC5210D" w:rsidR="008D11F7" w:rsidRDefault="00961BE3" w:rsidP="00E45E3B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Making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B7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3597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3"/>
  </w:num>
  <w:num w:numId="5">
    <w:abstractNumId w:val="3"/>
  </w:num>
  <w:num w:numId="6">
    <w:abstractNumId w:val="17"/>
  </w:num>
  <w:num w:numId="7">
    <w:abstractNumId w:val="1"/>
  </w:num>
  <w:num w:numId="8">
    <w:abstractNumId w:val="8"/>
  </w:num>
  <w:num w:numId="9">
    <w:abstractNumId w:val="0"/>
  </w:num>
  <w:num w:numId="10">
    <w:abstractNumId w:val="16"/>
  </w:num>
  <w:num w:numId="11">
    <w:abstractNumId w:val="9"/>
  </w:num>
  <w:num w:numId="12">
    <w:abstractNumId w:val="2"/>
  </w:num>
  <w:num w:numId="13">
    <w:abstractNumId w:val="15"/>
  </w:num>
  <w:num w:numId="14">
    <w:abstractNumId w:val="11"/>
  </w:num>
  <w:num w:numId="15">
    <w:abstractNumId w:val="12"/>
  </w:num>
  <w:num w:numId="16">
    <w:abstractNumId w:val="4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6BD6"/>
    <w:rsid w:val="00023B9F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42BA6"/>
    <w:rsid w:val="00254851"/>
    <w:rsid w:val="00270D20"/>
    <w:rsid w:val="0028676E"/>
    <w:rsid w:val="002B19A5"/>
    <w:rsid w:val="002C432C"/>
    <w:rsid w:val="002C4CB2"/>
    <w:rsid w:val="002F142C"/>
    <w:rsid w:val="003014A9"/>
    <w:rsid w:val="00332872"/>
    <w:rsid w:val="00345039"/>
    <w:rsid w:val="003F79B3"/>
    <w:rsid w:val="004109BF"/>
    <w:rsid w:val="00426B1A"/>
    <w:rsid w:val="00481400"/>
    <w:rsid w:val="00483555"/>
    <w:rsid w:val="004959B6"/>
    <w:rsid w:val="00496808"/>
    <w:rsid w:val="00504FA1"/>
    <w:rsid w:val="0052693C"/>
    <w:rsid w:val="00543A9A"/>
    <w:rsid w:val="00581577"/>
    <w:rsid w:val="005940A2"/>
    <w:rsid w:val="005A13CD"/>
    <w:rsid w:val="005B3A77"/>
    <w:rsid w:val="005B7D0F"/>
    <w:rsid w:val="005F751D"/>
    <w:rsid w:val="00661689"/>
    <w:rsid w:val="006827EC"/>
    <w:rsid w:val="00696ABC"/>
    <w:rsid w:val="006B210D"/>
    <w:rsid w:val="00735CCD"/>
    <w:rsid w:val="00741178"/>
    <w:rsid w:val="0076731B"/>
    <w:rsid w:val="00793ADB"/>
    <w:rsid w:val="007A6B78"/>
    <w:rsid w:val="007C6403"/>
    <w:rsid w:val="007E012D"/>
    <w:rsid w:val="00811EE5"/>
    <w:rsid w:val="00832B16"/>
    <w:rsid w:val="008D11F7"/>
    <w:rsid w:val="0092323E"/>
    <w:rsid w:val="00961BE3"/>
    <w:rsid w:val="009934A5"/>
    <w:rsid w:val="00994C77"/>
    <w:rsid w:val="009B6FF8"/>
    <w:rsid w:val="009D1721"/>
    <w:rsid w:val="00A20BE1"/>
    <w:rsid w:val="00A43E96"/>
    <w:rsid w:val="00AE494A"/>
    <w:rsid w:val="00B9593A"/>
    <w:rsid w:val="00B96BAC"/>
    <w:rsid w:val="00BA072D"/>
    <w:rsid w:val="00BA10A4"/>
    <w:rsid w:val="00BD1226"/>
    <w:rsid w:val="00BD5ACB"/>
    <w:rsid w:val="00BE7BA6"/>
    <w:rsid w:val="00C30DB8"/>
    <w:rsid w:val="00C3233F"/>
    <w:rsid w:val="00C72956"/>
    <w:rsid w:val="00C85AE2"/>
    <w:rsid w:val="00C957B8"/>
    <w:rsid w:val="00CA2529"/>
    <w:rsid w:val="00CB2021"/>
    <w:rsid w:val="00CD2187"/>
    <w:rsid w:val="00CD63E9"/>
    <w:rsid w:val="00CF3ED1"/>
    <w:rsid w:val="00D7596A"/>
    <w:rsid w:val="00DA1368"/>
    <w:rsid w:val="00DB4EC8"/>
    <w:rsid w:val="00DD6F23"/>
    <w:rsid w:val="00DF773F"/>
    <w:rsid w:val="00E16179"/>
    <w:rsid w:val="00E21EE5"/>
    <w:rsid w:val="00E45E3B"/>
    <w:rsid w:val="00E613E3"/>
    <w:rsid w:val="00E71CBF"/>
    <w:rsid w:val="00EC3FF3"/>
    <w:rsid w:val="00EE29C2"/>
    <w:rsid w:val="00F10556"/>
    <w:rsid w:val="00F358C6"/>
    <w:rsid w:val="00F54827"/>
    <w:rsid w:val="00F86C1E"/>
    <w:rsid w:val="00F87177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11E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E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E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E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E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E6E5DF-747D-4610-B3A6-DC2D6343E5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5DC7AE-3B0E-448D-A1C8-CBFFF468F5E6}"/>
</file>

<file path=customXml/itemProps3.xml><?xml version="1.0" encoding="utf-8"?>
<ds:datastoreItem xmlns:ds="http://schemas.openxmlformats.org/officeDocument/2006/customXml" ds:itemID="{4F24273E-F8B3-4969-9C94-F1173BCABE4E}"/>
</file>

<file path=customXml/itemProps4.xml><?xml version="1.0" encoding="utf-8"?>
<ds:datastoreItem xmlns:ds="http://schemas.openxmlformats.org/officeDocument/2006/customXml" ds:itemID="{B3C75E2E-F12F-42FC-B580-31B8BA5C80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39</cp:revision>
  <cp:lastPrinted>2016-08-23T12:28:00Z</cp:lastPrinted>
  <dcterms:created xsi:type="dcterms:W3CDTF">2018-05-15T13:10:00Z</dcterms:created>
  <dcterms:modified xsi:type="dcterms:W3CDTF">2022-06-02T01:44:00Z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