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656"/>
        <w:gridCol w:w="3402"/>
        <w:gridCol w:w="3402"/>
        <w:gridCol w:w="2850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AEB44EC" w:rsidR="002F142C" w:rsidRPr="006B210D" w:rsidRDefault="00357FB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Decomposing </w:t>
            </w:r>
            <w:r w:rsidR="00AB08B4">
              <w:rPr>
                <w:rFonts w:ascii="Arial" w:eastAsia="Verdana" w:hAnsi="Arial" w:cs="Arial"/>
                <w:b/>
                <w:sz w:val="24"/>
                <w:szCs w:val="24"/>
              </w:rPr>
              <w:t>100</w:t>
            </w:r>
            <w:r w:rsidR="002F142C" w:rsidRPr="006B210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14B63" w14:paraId="76008433" w14:textId="055E6395" w:rsidTr="00614B63">
        <w:trPr>
          <w:trHeight w:hRule="exact" w:val="1853"/>
        </w:trPr>
        <w:tc>
          <w:tcPr>
            <w:tcW w:w="36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2557BB" w14:textId="1AD45D45" w:rsidR="00357FB9" w:rsidRPr="00357FB9" w:rsidRDefault="00357FB9" w:rsidP="00357FB9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decomposes </w:t>
            </w:r>
            <w:r w:rsidR="00AB08B4">
              <w:rPr>
                <w:rFonts w:ascii="Arial" w:hAnsi="Arial" w:cs="Arial"/>
                <w:color w:val="626365"/>
                <w:sz w:val="19"/>
                <w:szCs w:val="19"/>
              </w:rPr>
              <w:t>100</w:t>
            </w: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 xml:space="preserve"> into two</w:t>
            </w:r>
          </w:p>
          <w:p w14:paraId="40A396B9" w14:textId="77777777" w:rsidR="00357FB9" w:rsidRPr="00357FB9" w:rsidRDefault="00357FB9" w:rsidP="00357FB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parts, but does not know that</w:t>
            </w:r>
          </w:p>
          <w:p w14:paraId="5ED9FF5D" w14:textId="77777777" w:rsidR="00357FB9" w:rsidRPr="00357FB9" w:rsidRDefault="00357FB9" w:rsidP="00357FB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rearranging the counters does</w:t>
            </w:r>
          </w:p>
          <w:p w14:paraId="6C26698D" w14:textId="77777777" w:rsidR="00357FB9" w:rsidRPr="00357FB9" w:rsidRDefault="00357FB9" w:rsidP="00357FB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not change the quantity</w:t>
            </w:r>
          </w:p>
          <w:p w14:paraId="57DB202C" w14:textId="18AC2D1A" w:rsidR="002F142C" w:rsidRPr="0028676E" w:rsidRDefault="00357FB9" w:rsidP="00357FB9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(i.e., conservation of number).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BD239A" w14:textId="3E400E13" w:rsidR="00357FB9" w:rsidRPr="00357FB9" w:rsidRDefault="00357FB9" w:rsidP="00357FB9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decomposes </w:t>
            </w:r>
            <w:r w:rsidR="00AB08B4">
              <w:rPr>
                <w:rFonts w:ascii="Arial" w:hAnsi="Arial" w:cs="Arial"/>
                <w:color w:val="626365"/>
                <w:sz w:val="19"/>
                <w:szCs w:val="19"/>
              </w:rPr>
              <w:t>100</w:t>
            </w: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 xml:space="preserve"> into</w:t>
            </w:r>
          </w:p>
          <w:p w14:paraId="2A0B9FEA" w14:textId="77777777" w:rsidR="00357FB9" w:rsidRPr="00357FB9" w:rsidRDefault="00357FB9" w:rsidP="00357FB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two parts, but arranges counters</w:t>
            </w:r>
          </w:p>
          <w:p w14:paraId="1B02AD1A" w14:textId="77777777" w:rsidR="00357FB9" w:rsidRPr="00357FB9" w:rsidRDefault="00357FB9" w:rsidP="00357FB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randomly or starts again to find</w:t>
            </w:r>
          </w:p>
          <w:p w14:paraId="50B770CC" w14:textId="77777777" w:rsidR="00357FB9" w:rsidRPr="00357FB9" w:rsidRDefault="00357FB9" w:rsidP="00357FB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different ways.</w:t>
            </w:r>
          </w:p>
          <w:p w14:paraId="7F95AA5C" w14:textId="2438340E" w:rsidR="00481400" w:rsidRPr="00357FB9" w:rsidRDefault="00357FB9" w:rsidP="00357FB9">
            <w:pPr>
              <w:pStyle w:val="Pa6"/>
              <w:spacing w:before="120"/>
              <w:ind w:left="272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“I’ll put the counters back in the bin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and start again.”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28D29F" w14:textId="77777777" w:rsidR="00357FB9" w:rsidRPr="00357FB9" w:rsidRDefault="00357FB9" w:rsidP="00357FB9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Student uses patterns to find</w:t>
            </w:r>
          </w:p>
          <w:p w14:paraId="2824EDB6" w14:textId="0444EBDB" w:rsidR="00357FB9" w:rsidRPr="00357FB9" w:rsidRDefault="00357FB9" w:rsidP="00357FB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 xml:space="preserve">different ways to decompose </w:t>
            </w:r>
            <w:r w:rsidR="00AB08B4">
              <w:rPr>
                <w:rFonts w:ascii="Arial" w:hAnsi="Arial" w:cs="Arial"/>
                <w:color w:val="626365"/>
                <w:sz w:val="19"/>
                <w:szCs w:val="19"/>
              </w:rPr>
              <w:t>100</w:t>
            </w:r>
          </w:p>
          <w:p w14:paraId="2BC031B1" w14:textId="15931303" w:rsidR="00357FB9" w:rsidRPr="00357FB9" w:rsidRDefault="00357FB9" w:rsidP="00357FB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into two parts (flips counters and</w:t>
            </w:r>
          </w:p>
          <w:p w14:paraId="7AEA5ABD" w14:textId="2DD97AAA" w:rsidR="00481400" w:rsidRDefault="00357FB9" w:rsidP="00357FB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moves them to the other part).</w:t>
            </w:r>
          </w:p>
          <w:p w14:paraId="6E3EB05B" w14:textId="0DE9D29F" w:rsidR="00F15F29" w:rsidRPr="00F15F29" w:rsidRDefault="000021C2" w:rsidP="00E744E4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ECBB40A" wp14:editId="5E41DC8D">
                  <wp:extent cx="1005840" cy="585216"/>
                  <wp:effectExtent l="0" t="0" r="381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585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A3E2E0" w14:textId="77777777" w:rsidR="00357FB9" w:rsidRPr="00357FB9" w:rsidRDefault="00357FB9" w:rsidP="00357FB9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Student uses patterns to</w:t>
            </w:r>
          </w:p>
          <w:p w14:paraId="111EFC49" w14:textId="2AC47BED" w:rsidR="00481400" w:rsidRPr="00614B63" w:rsidRDefault="00357FB9" w:rsidP="00614B6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systematically find different ways</w:t>
            </w:r>
            <w:r w:rsidR="00614B6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 xml:space="preserve">to decompose </w:t>
            </w:r>
            <w:r w:rsidR="00AB08B4">
              <w:rPr>
                <w:rFonts w:ascii="Arial" w:hAnsi="Arial" w:cs="Arial"/>
                <w:color w:val="626365"/>
                <w:sz w:val="19"/>
                <w:szCs w:val="19"/>
              </w:rPr>
              <w:t>100</w:t>
            </w: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 xml:space="preserve"> into two parts</w:t>
            </w:r>
            <w:r w:rsidR="00614B6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(flips one counter at a time and</w:t>
            </w:r>
            <w:r w:rsidR="00614B6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moves it to the other part).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4EDA4513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614B63" w14:paraId="1D102FFF" w14:textId="77777777" w:rsidTr="00614B63">
        <w:trPr>
          <w:trHeight w:val="1432"/>
        </w:trPr>
        <w:tc>
          <w:tcPr>
            <w:tcW w:w="365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8293F73" w14:textId="77777777" w:rsidR="00E744E4" w:rsidRDefault="00E744E4" w:rsidP="00E744E4">
            <w:pPr>
              <w:rPr>
                <w:noProof/>
                <w:lang w:eastAsia="en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4173F625" w14:textId="0897D044" w:rsidR="00E744E4" w:rsidRDefault="00E744E4" w:rsidP="00E744E4">
            <w:pPr>
              <w:rPr>
                <w:noProof/>
                <w:lang w:eastAsia="en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18B6BB57" w14:textId="732B98E9" w:rsidR="00E744E4" w:rsidRDefault="00E744E4" w:rsidP="00E744E4">
            <w:pPr>
              <w:rPr>
                <w:noProof/>
                <w:lang w:eastAsia="en-C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53DC08A" w14:textId="77777777" w:rsidR="00E744E4" w:rsidRDefault="00E744E4" w:rsidP="00E744E4">
            <w:pPr>
              <w:rPr>
                <w:noProof/>
                <w:lang w:eastAsia="en-CA"/>
              </w:rPr>
            </w:pPr>
          </w:p>
        </w:tc>
      </w:tr>
      <w:tr w:rsidR="00614B63" w:rsidRPr="00345039" w14:paraId="5EB3D089" w14:textId="77777777" w:rsidTr="00614B63">
        <w:trPr>
          <w:trHeight w:hRule="exact" w:val="112"/>
        </w:trPr>
        <w:tc>
          <w:tcPr>
            <w:tcW w:w="365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10E1684" w14:textId="77777777" w:rsidR="00E744E4" w:rsidRDefault="00E744E4" w:rsidP="00E744E4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482875D" w14:textId="77777777" w:rsidR="00E744E4" w:rsidRPr="00345039" w:rsidRDefault="00E744E4" w:rsidP="00E744E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E8FEA93" w14:textId="594A7C02" w:rsidR="00E744E4" w:rsidRPr="00345039" w:rsidRDefault="00E744E4" w:rsidP="00E744E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285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22709E7" w14:textId="77777777" w:rsidR="00E744E4" w:rsidRPr="00345039" w:rsidRDefault="00E744E4" w:rsidP="00E744E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F15F29" w:rsidRPr="00CD2187" w14:paraId="44090105" w14:textId="77777777" w:rsidTr="00586F9A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CC671CF" w14:textId="77777777" w:rsidR="00F15F29" w:rsidRPr="00CD2187" w:rsidRDefault="00F15F29" w:rsidP="00586F9A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eastAsia="Verdana" w:hAnsi="Arial" w:cs="Arial"/>
                <w:b/>
                <w:sz w:val="24"/>
                <w:szCs w:val="24"/>
              </w:rPr>
              <w:t>Finding the Unknown Part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14B63" w:rsidRPr="00CD2187" w14:paraId="022C33AB" w14:textId="77777777" w:rsidTr="00614B63">
        <w:trPr>
          <w:trHeight w:hRule="exact" w:val="2508"/>
        </w:trPr>
        <w:tc>
          <w:tcPr>
            <w:tcW w:w="36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78E918" w14:textId="0CE8A421" w:rsidR="00F15F29" w:rsidRDefault="00F15F29" w:rsidP="00586F9A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Student writes numbers on the mat, but mixes up the whole and the part, or adds the whole and the known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part to find the unknown part.</w:t>
            </w:r>
          </w:p>
          <w:p w14:paraId="49CFA341" w14:textId="7BCD5D5E" w:rsidR="00E744E4" w:rsidRPr="00E744E4" w:rsidRDefault="000021C2" w:rsidP="00E744E4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72CEA373" wp14:editId="5D1B6C75">
                  <wp:extent cx="1307592" cy="896112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592" cy="896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93141C" w14:textId="7E95E924" w:rsidR="00F15F29" w:rsidRPr="00357FB9" w:rsidRDefault="00F15F29" w:rsidP="00586F9A">
            <w:pPr>
              <w:pStyle w:val="Pa6"/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C3F94A" w14:textId="77777777" w:rsidR="00F15F29" w:rsidRDefault="00F15F29" w:rsidP="00E744E4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To find a part given the whole and another part, student guesses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 xml:space="preserve">then uses counters to </w:t>
            </w:r>
            <w:r w:rsidR="00E744E4">
              <w:rPr>
                <w:rFonts w:ascii="Arial" w:hAnsi="Arial" w:cs="Arial"/>
                <w:color w:val="626365"/>
                <w:sz w:val="19"/>
                <w:szCs w:val="19"/>
              </w:rPr>
              <w:t>check.</w:t>
            </w:r>
          </w:p>
          <w:p w14:paraId="78C0982D" w14:textId="11935B1F" w:rsidR="00E744E4" w:rsidRPr="00E744E4" w:rsidRDefault="000021C2" w:rsidP="00E744E4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8743262" wp14:editId="50E8E483">
                  <wp:extent cx="1438275" cy="99441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9B0012" w14:textId="6BFF67E0" w:rsidR="00F15F29" w:rsidRPr="00357FB9" w:rsidRDefault="00F15F29" w:rsidP="00586F9A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To find a part given the whole and another part, student counts on from the part or back from the</w:t>
            </w:r>
          </w:p>
          <w:p w14:paraId="485E609F" w14:textId="2BC01918" w:rsidR="00F15F29" w:rsidRPr="00357FB9" w:rsidRDefault="00AB08B4" w:rsidP="00586F9A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w</w:t>
            </w:r>
            <w:r w:rsidR="00F15F29" w:rsidRPr="00357FB9">
              <w:rPr>
                <w:rFonts w:ascii="Arial" w:hAnsi="Arial" w:cs="Arial"/>
                <w:color w:val="626365"/>
                <w:sz w:val="19"/>
                <w:szCs w:val="19"/>
              </w:rPr>
              <w:t>hole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7AD826F" w14:textId="5FE186DF" w:rsidR="00F15F29" w:rsidRPr="00357FB9" w:rsidRDefault="00F15F29" w:rsidP="00E744E4">
            <w:pPr>
              <w:pStyle w:val="Pa6"/>
              <w:jc w:val="center"/>
            </w:pPr>
          </w:p>
        </w:tc>
        <w:tc>
          <w:tcPr>
            <w:tcW w:w="28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B4A165" w14:textId="5C4B3907" w:rsidR="00F15F29" w:rsidRPr="00614B63" w:rsidRDefault="00F15F29" w:rsidP="00614B63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Student uses efficient counting</w:t>
            </w:r>
            <w:r w:rsidR="00614B6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4B63">
              <w:rPr>
                <w:rFonts w:ascii="Arial" w:hAnsi="Arial" w:cs="Arial"/>
                <w:color w:val="626365"/>
                <w:sz w:val="19"/>
                <w:szCs w:val="19"/>
              </w:rPr>
              <w:t>strategies, number relationships,</w:t>
            </w:r>
            <w:r w:rsidR="00614B6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4B63">
              <w:rPr>
                <w:rFonts w:ascii="Arial" w:hAnsi="Arial" w:cs="Arial"/>
                <w:color w:val="626365"/>
                <w:sz w:val="19"/>
                <w:szCs w:val="19"/>
              </w:rPr>
              <w:t>or mental strategies to find a part</w:t>
            </w:r>
          </w:p>
          <w:p w14:paraId="2DA08572" w14:textId="77777777" w:rsidR="00F15F29" w:rsidRPr="00CD2187" w:rsidRDefault="00F15F29" w:rsidP="00586F9A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given the whole and another part.</w:t>
            </w:r>
          </w:p>
        </w:tc>
      </w:tr>
      <w:tr w:rsidR="00F15F29" w:rsidRPr="00D7596A" w14:paraId="0D4C7F49" w14:textId="77777777" w:rsidTr="00586F9A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4C6E502" w14:textId="693B4D26" w:rsidR="00F15F29" w:rsidRPr="00D7596A" w:rsidRDefault="00F15F29" w:rsidP="00586F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614B63" w:rsidRPr="007A6B78" w14:paraId="697E4CF0" w14:textId="77777777" w:rsidTr="00853EB6">
        <w:trPr>
          <w:trHeight w:val="1479"/>
        </w:trPr>
        <w:tc>
          <w:tcPr>
            <w:tcW w:w="365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BBB9CF" w14:textId="62529C39" w:rsidR="00F15F29" w:rsidRPr="007A6B78" w:rsidRDefault="00F15F29" w:rsidP="00586F9A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D40D12" w14:textId="77777777" w:rsidR="00F15F29" w:rsidRDefault="00F15F29" w:rsidP="00586F9A">
            <w:pPr>
              <w:rPr>
                <w:noProof/>
                <w:lang w:eastAsia="en-C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64155" w14:textId="77777777" w:rsidR="00F15F29" w:rsidRPr="007A6B78" w:rsidRDefault="00F15F29" w:rsidP="00586F9A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0532E5" w14:textId="77777777" w:rsidR="00F15F29" w:rsidRPr="007A6B78" w:rsidRDefault="00F15F29" w:rsidP="00586F9A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0682A37C" w14:textId="77777777" w:rsidR="00F15F29" w:rsidRDefault="00F15F29" w:rsidP="002F142C">
      <w:pPr>
        <w:ind w:right="582"/>
      </w:pPr>
    </w:p>
    <w:sectPr w:rsidR="00F15F29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CFD5D" w14:textId="77777777" w:rsidR="002D683E" w:rsidRDefault="002D683E" w:rsidP="00CA2529">
      <w:pPr>
        <w:spacing w:after="0" w:line="240" w:lineRule="auto"/>
      </w:pPr>
      <w:r>
        <w:separator/>
      </w:r>
    </w:p>
  </w:endnote>
  <w:endnote w:type="continuationSeparator" w:id="0">
    <w:p w14:paraId="5017B1EB" w14:textId="77777777" w:rsidR="002D683E" w:rsidRDefault="002D683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6F37F4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AB08B4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B08B4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8FAB" w14:textId="77777777" w:rsidR="002D683E" w:rsidRDefault="002D683E" w:rsidP="00CA2529">
      <w:pPr>
        <w:spacing w:after="0" w:line="240" w:lineRule="auto"/>
      </w:pPr>
      <w:r>
        <w:separator/>
      </w:r>
    </w:p>
  </w:footnote>
  <w:footnote w:type="continuationSeparator" w:id="0">
    <w:p w14:paraId="6513A186" w14:textId="77777777" w:rsidR="002D683E" w:rsidRDefault="002D683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2D55B1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B08B4">
      <w:rPr>
        <w:rFonts w:ascii="Arial" w:hAnsi="Arial" w:cs="Arial"/>
        <w:b/>
        <w:sz w:val="36"/>
        <w:szCs w:val="36"/>
      </w:rPr>
      <w:t>56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57FB9">
      <w:rPr>
        <w:rFonts w:ascii="Arial" w:hAnsi="Arial" w:cs="Arial"/>
        <w:b/>
        <w:sz w:val="36"/>
        <w:szCs w:val="36"/>
      </w:rPr>
      <w:t>2</w:t>
    </w:r>
    <w:r w:rsidR="00AB08B4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4010A58" w:rsidR="00CA2529" w:rsidRPr="00E71CBF" w:rsidRDefault="0048140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Decomposing </w:t>
    </w:r>
    <w:r w:rsidR="00AB08B4">
      <w:rPr>
        <w:rFonts w:ascii="Arial" w:hAnsi="Arial" w:cs="Arial"/>
        <w:b/>
        <w:sz w:val="28"/>
        <w:szCs w:val="28"/>
      </w:rPr>
      <w:t>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1C2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D683E"/>
    <w:rsid w:val="002F142C"/>
    <w:rsid w:val="003014A9"/>
    <w:rsid w:val="00345039"/>
    <w:rsid w:val="003463E7"/>
    <w:rsid w:val="00357FB9"/>
    <w:rsid w:val="003F79B3"/>
    <w:rsid w:val="00481400"/>
    <w:rsid w:val="00483555"/>
    <w:rsid w:val="004959B6"/>
    <w:rsid w:val="0052693C"/>
    <w:rsid w:val="00543A9A"/>
    <w:rsid w:val="00581577"/>
    <w:rsid w:val="005B3A77"/>
    <w:rsid w:val="005B7D0F"/>
    <w:rsid w:val="00614B63"/>
    <w:rsid w:val="00661689"/>
    <w:rsid w:val="00696ABC"/>
    <w:rsid w:val="006B210D"/>
    <w:rsid w:val="006B593C"/>
    <w:rsid w:val="006F33D9"/>
    <w:rsid w:val="00741178"/>
    <w:rsid w:val="0076731B"/>
    <w:rsid w:val="007A6B78"/>
    <w:rsid w:val="00832B16"/>
    <w:rsid w:val="00853EB6"/>
    <w:rsid w:val="008C1D22"/>
    <w:rsid w:val="0092323E"/>
    <w:rsid w:val="00994C77"/>
    <w:rsid w:val="009B0599"/>
    <w:rsid w:val="009B6FF8"/>
    <w:rsid w:val="00A20BE1"/>
    <w:rsid w:val="00A25DDA"/>
    <w:rsid w:val="00A43E96"/>
    <w:rsid w:val="00AB08B4"/>
    <w:rsid w:val="00AE494A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744E4"/>
    <w:rsid w:val="00EE29C2"/>
    <w:rsid w:val="00F10556"/>
    <w:rsid w:val="00F15F29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25D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DD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DD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D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D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A2EC17-4248-4E2B-B17B-D91C112C7B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C8BEB0-C3B2-42BF-A98D-C5B626ABCEF4}"/>
</file>

<file path=customXml/itemProps3.xml><?xml version="1.0" encoding="utf-8"?>
<ds:datastoreItem xmlns:ds="http://schemas.openxmlformats.org/officeDocument/2006/customXml" ds:itemID="{223AFBD1-4DB5-4398-9344-A32BE67BBA81}"/>
</file>

<file path=customXml/itemProps4.xml><?xml version="1.0" encoding="utf-8"?>
<ds:datastoreItem xmlns:ds="http://schemas.openxmlformats.org/officeDocument/2006/customXml" ds:itemID="{D941D580-7C46-4CEF-9B7F-96F903A1DD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9</cp:revision>
  <cp:lastPrinted>2016-08-23T12:28:00Z</cp:lastPrinted>
  <dcterms:created xsi:type="dcterms:W3CDTF">2018-06-27T12:50:00Z</dcterms:created>
  <dcterms:modified xsi:type="dcterms:W3CDTF">2022-08-09T13:04:00Z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