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19C6ED86" w:rsidR="00EE29C2" w:rsidRPr="00D7596A" w:rsidRDefault="000517F5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0517F5">
              <w:rPr>
                <w:rFonts w:ascii="Arial" w:eastAsia="Verdana" w:hAnsi="Arial" w:cs="Arial"/>
                <w:b/>
                <w:sz w:val="24"/>
                <w:szCs w:val="24"/>
              </w:rPr>
              <w:t xml:space="preserve">Extending and Predicting Elements in Patterns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92323E">
        <w:trPr>
          <w:trHeight w:hRule="exact" w:val="1701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9A91165" w14:textId="77777777" w:rsidR="000517F5" w:rsidRPr="000517F5" w:rsidRDefault="000517F5" w:rsidP="000517F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Student looks at the letter core, but has</w:t>
            </w:r>
          </w:p>
          <w:p w14:paraId="57DB202C" w14:textId="560D294E" w:rsidR="00345039" w:rsidRPr="0028676E" w:rsidRDefault="000517F5" w:rsidP="000517F5">
            <w:pPr>
              <w:pStyle w:val="Pa6"/>
              <w:ind w:left="275"/>
              <w:rPr>
                <w:rFonts w:ascii="Arial" w:hAnsi="Arial" w:cs="Arial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difficulty choosing beads to represent the core.</w: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B4B5F11" w14:textId="77777777" w:rsidR="000517F5" w:rsidRPr="000517F5" w:rsidRDefault="000517F5" w:rsidP="000517F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Student represents the core with beads, but</w:t>
            </w:r>
          </w:p>
          <w:p w14:paraId="16DF3991" w14:textId="3265F6C4" w:rsidR="00661689" w:rsidRPr="000517F5" w:rsidRDefault="000517F5" w:rsidP="000517F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struggles to use copies of the core to extend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pattern.</w:t>
            </w:r>
          </w:p>
          <w:p w14:paraId="7F95AA5C" w14:textId="533193A0" w:rsidR="007D3D44" w:rsidRPr="007D3D44" w:rsidRDefault="007D3D44" w:rsidP="007D3D44">
            <w:pPr>
              <w:pStyle w:val="Default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BC0A906" wp14:editId="6B59267B">
                  <wp:extent cx="1108704" cy="595305"/>
                  <wp:effectExtent l="0" t="0" r="9525" b="0"/>
                  <wp:docPr id="1" name="Picture 1" descr="../../../Mathology%202/BLM%20WORKING%20FILES/Assessment%20BLM%20art/Box2_assessmentBLM%20TR%20Art/m2_p01_a02_t01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Assessment%20BLM%20art/Box2_assessmentBLM%20TR%20Art/m2_p01_a02_t01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308" cy="609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FC67B11" w14:textId="77777777" w:rsidR="000517F5" w:rsidRPr="000517F5" w:rsidRDefault="000517F5" w:rsidP="000517F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Student represents the core with beads, but</w:t>
            </w:r>
          </w:p>
          <w:p w14:paraId="1BFC9ACA" w14:textId="77777777" w:rsidR="00661689" w:rsidRPr="000517F5" w:rsidRDefault="000517F5" w:rsidP="007D3D44">
            <w:pPr>
              <w:pStyle w:val="Pa6"/>
              <w:spacing w:after="120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struggles to predict an element in the pattern.</w:t>
            </w:r>
          </w:p>
          <w:p w14:paraId="6D7198CD" w14:textId="77777777" w:rsidR="000517F5" w:rsidRDefault="007D3D44" w:rsidP="007D3D44">
            <w:pPr>
              <w:pStyle w:val="Pa6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99C8D48" wp14:editId="51C2F687">
                  <wp:extent cx="2190655" cy="393700"/>
                  <wp:effectExtent l="0" t="0" r="635" b="6350"/>
                  <wp:docPr id="2" name="Picture 2" descr="../../../Mathology%202/BLM%20WORKING%20FILES/Assessment%20BLM%20art/Box2_assessmentBLM%20TR%20Art/m2_p01_a02_t0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../../../Mathology%202/BLM%20WORKING%20FILES/Assessment%20BLM%20art/Box2_assessmentBLM%20TR%20Art/m2_p01_a02_t02_blm.j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045"/>
                          <a:stretch/>
                        </pic:blipFill>
                        <pic:spPr bwMode="auto">
                          <a:xfrm>
                            <a:off x="0" y="0"/>
                            <a:ext cx="2216764" cy="398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3EB05B" w14:textId="17E6908E" w:rsidR="00051D3E" w:rsidRPr="00051D3E" w:rsidRDefault="00051D3E" w:rsidP="00051D3E">
            <w:pPr>
              <w:jc w:val="center"/>
              <w:rPr>
                <w:sz w:val="20"/>
                <w:szCs w:val="20"/>
                <w:lang w:val="en-US"/>
              </w:rPr>
            </w:pPr>
            <w:r w:rsidRPr="00051D3E">
              <w:rPr>
                <w:sz w:val="20"/>
                <w:szCs w:val="20"/>
                <w:lang w:val="en-US"/>
              </w:rPr>
              <w:t>“I am not sure what bead 15 will be.”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7D3D44">
        <w:trPr>
          <w:trHeight w:val="2117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7D3D44">
        <w:trPr>
          <w:trHeight w:hRule="exact" w:val="169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F368754" w14:textId="5722358A" w:rsidR="006A588E" w:rsidRPr="000517F5" w:rsidRDefault="000517F5" w:rsidP="007D3D44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Student correctly predicts an element in the core,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but struggles to justify prediction.</w:t>
            </w:r>
          </w:p>
          <w:p w14:paraId="040B9AF2" w14:textId="5F19CA76" w:rsidR="000517F5" w:rsidRPr="000517F5" w:rsidRDefault="007D3D44" w:rsidP="007D3D44">
            <w:pPr>
              <w:pStyle w:val="Pa6"/>
              <w:ind w:left="275" w:hanging="268"/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7B90DE09" wp14:editId="69EF8DBC">
                  <wp:extent cx="2454393" cy="579298"/>
                  <wp:effectExtent l="0" t="0" r="9525" b="5080"/>
                  <wp:docPr id="4" name="Picture 4" descr="../../../Mathology%202/BLM%20WORKING%20FILES/Assessment%20BLM%20art/Box2_assessmentBLM%20TR%20Art/m2_p01_a02_t03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../../Mathology%202/BLM%20WORKING%20FILES/Assessment%20BLM%20art/Box2_assessmentBLM%20TR%20Art/m2_p01_a02_t03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743" cy="636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EBDF43" w14:textId="77777777" w:rsidR="000517F5" w:rsidRPr="000517F5" w:rsidRDefault="000517F5" w:rsidP="000517F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Student predicts an element in the core and</w:t>
            </w:r>
          </w:p>
          <w:p w14:paraId="17E1054E" w14:textId="77777777" w:rsidR="000517F5" w:rsidRPr="000517F5" w:rsidRDefault="000517F5" w:rsidP="000517F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justifies prediction, but does not realize that,</w:t>
            </w:r>
          </w:p>
          <w:p w14:paraId="63ED580B" w14:textId="1E93C93F" w:rsidR="00BE7BA6" w:rsidRPr="0028676E" w:rsidRDefault="000517F5" w:rsidP="000517F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because the p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attern is circular, the pattern </w:t>
            </w: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core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can be viewed differently, depending on the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starting point.</w: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363279" w14:textId="77777777" w:rsidR="000517F5" w:rsidRPr="000517F5" w:rsidRDefault="000517F5" w:rsidP="000517F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Student successfully represents the core with</w:t>
            </w:r>
          </w:p>
          <w:p w14:paraId="6EA2B2A5" w14:textId="6991CA38" w:rsidR="00BE7BA6" w:rsidRPr="0028676E" w:rsidRDefault="000517F5" w:rsidP="000517F5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beads, predicts e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lement, justifies thinking, and </w:t>
            </w: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is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Pr="000517F5">
              <w:rPr>
                <w:rFonts w:ascii="Arial" w:hAnsi="Arial" w:cs="Arial"/>
                <w:color w:val="626365"/>
                <w:sz w:val="19"/>
                <w:szCs w:val="19"/>
              </w:rPr>
              <w:t>comfortable with circular patterns.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7D3D44">
        <w:trPr>
          <w:trHeight w:val="2247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3A74ECE2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3A506D11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349C6" w14:textId="77777777" w:rsidR="0075485B" w:rsidRDefault="0075485B" w:rsidP="00CA2529">
      <w:pPr>
        <w:spacing w:after="0" w:line="240" w:lineRule="auto"/>
      </w:pPr>
      <w:r>
        <w:separator/>
      </w:r>
    </w:p>
  </w:endnote>
  <w:endnote w:type="continuationSeparator" w:id="0">
    <w:p w14:paraId="5076CA75" w14:textId="77777777" w:rsidR="0075485B" w:rsidRDefault="0075485B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422" w14:textId="77777777" w:rsidR="00051D3E" w:rsidRDefault="00051D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7254E7B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5B7D0F">
      <w:rPr>
        <w:rFonts w:ascii="Arial" w:hAnsi="Arial" w:cs="Arial"/>
        <w:b/>
        <w:sz w:val="15"/>
        <w:szCs w:val="15"/>
      </w:rPr>
      <w:t>2</w:t>
    </w:r>
    <w:r w:rsidR="00051D3E">
      <w:rPr>
        <w:rFonts w:ascii="Arial" w:hAnsi="Arial" w:cs="Arial"/>
        <w:b/>
        <w:sz w:val="15"/>
        <w:szCs w:val="15"/>
      </w:rPr>
      <w:t xml:space="preserve"> Alberta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051D3E">
      <w:rPr>
        <w:rFonts w:ascii="Arial" w:hAnsi="Arial" w:cs="Arial"/>
        <w:sz w:val="15"/>
        <w:szCs w:val="15"/>
      </w:rPr>
      <w:t>23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FC5DC" w14:textId="77777777" w:rsidR="00051D3E" w:rsidRDefault="00051D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7B2E4" w14:textId="77777777" w:rsidR="0075485B" w:rsidRDefault="0075485B" w:rsidP="00CA2529">
      <w:pPr>
        <w:spacing w:after="0" w:line="240" w:lineRule="auto"/>
      </w:pPr>
      <w:r>
        <w:separator/>
      </w:r>
    </w:p>
  </w:footnote>
  <w:footnote w:type="continuationSeparator" w:id="0">
    <w:p w14:paraId="3856F140" w14:textId="77777777" w:rsidR="0075485B" w:rsidRDefault="0075485B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C8726" w14:textId="77777777" w:rsidR="00051D3E" w:rsidRDefault="00051D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3A7C056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923EBF3">
              <wp:simplePos x="0" y="0"/>
              <wp:positionH relativeFrom="column">
                <wp:posOffset>-11430</wp:posOffset>
              </wp:positionH>
              <wp:positionV relativeFrom="paragraph">
                <wp:posOffset>38100</wp:posOffset>
              </wp:positionV>
              <wp:extent cx="122872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72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79B55232" w:rsidR="00E613E3" w:rsidRPr="00CB2021" w:rsidRDefault="006A588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 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9pt;margin-top:3pt;width:96.7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" filled="f" stroked="f">
              <v:textbox>
                <w:txbxContent>
                  <w:p w14:paraId="2521030B" w14:textId="79B55232" w:rsidR="00E613E3" w:rsidRPr="00CB2021" w:rsidRDefault="006A588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 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9B36DF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E3C4C">
      <w:rPr>
        <w:rFonts w:ascii="Arial" w:hAnsi="Arial" w:cs="Arial"/>
        <w:b/>
        <w:sz w:val="36"/>
        <w:szCs w:val="36"/>
      </w:rPr>
      <w:t>3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CFEDB9C" w:rsidR="00CA2529" w:rsidRPr="00E71CBF" w:rsidRDefault="00E403BF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Ex</w:t>
    </w:r>
    <w:r w:rsidR="000517F5">
      <w:rPr>
        <w:rFonts w:ascii="Arial" w:hAnsi="Arial" w:cs="Arial"/>
        <w:b/>
        <w:sz w:val="28"/>
        <w:szCs w:val="28"/>
      </w:rPr>
      <w:t>tending and Predicting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9D702" w14:textId="77777777" w:rsidR="00051D3E" w:rsidRDefault="00051D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321A5"/>
    <w:rsid w:val="00050E5C"/>
    <w:rsid w:val="000517F5"/>
    <w:rsid w:val="00051D3E"/>
    <w:rsid w:val="0008174D"/>
    <w:rsid w:val="00097C8F"/>
    <w:rsid w:val="000C2970"/>
    <w:rsid w:val="000C7349"/>
    <w:rsid w:val="000F43C1"/>
    <w:rsid w:val="00112FF1"/>
    <w:rsid w:val="00192706"/>
    <w:rsid w:val="001A7920"/>
    <w:rsid w:val="00207CC0"/>
    <w:rsid w:val="00254851"/>
    <w:rsid w:val="00270D20"/>
    <w:rsid w:val="0028676E"/>
    <w:rsid w:val="002C432C"/>
    <w:rsid w:val="002C4CB2"/>
    <w:rsid w:val="002D309F"/>
    <w:rsid w:val="003014A9"/>
    <w:rsid w:val="00345039"/>
    <w:rsid w:val="004210DA"/>
    <w:rsid w:val="00483555"/>
    <w:rsid w:val="0052693C"/>
    <w:rsid w:val="00543A9A"/>
    <w:rsid w:val="00563193"/>
    <w:rsid w:val="00581577"/>
    <w:rsid w:val="005B3A77"/>
    <w:rsid w:val="005B7D0F"/>
    <w:rsid w:val="005E3C4C"/>
    <w:rsid w:val="00661689"/>
    <w:rsid w:val="00696ABC"/>
    <w:rsid w:val="006A588E"/>
    <w:rsid w:val="00741178"/>
    <w:rsid w:val="0075485B"/>
    <w:rsid w:val="007A6B78"/>
    <w:rsid w:val="007D3D44"/>
    <w:rsid w:val="007D6D69"/>
    <w:rsid w:val="00801983"/>
    <w:rsid w:val="00832B16"/>
    <w:rsid w:val="0092323E"/>
    <w:rsid w:val="009304D0"/>
    <w:rsid w:val="00965E70"/>
    <w:rsid w:val="00994C77"/>
    <w:rsid w:val="009B36DF"/>
    <w:rsid w:val="009B6FF8"/>
    <w:rsid w:val="00A43E96"/>
    <w:rsid w:val="00AE494A"/>
    <w:rsid w:val="00B8168D"/>
    <w:rsid w:val="00B9593A"/>
    <w:rsid w:val="00BA072D"/>
    <w:rsid w:val="00BA10A4"/>
    <w:rsid w:val="00BD5ACB"/>
    <w:rsid w:val="00BE7BA6"/>
    <w:rsid w:val="00C72956"/>
    <w:rsid w:val="00C85AE2"/>
    <w:rsid w:val="00C957B8"/>
    <w:rsid w:val="00CA2529"/>
    <w:rsid w:val="00CB2021"/>
    <w:rsid w:val="00CF3ED1"/>
    <w:rsid w:val="00D7596A"/>
    <w:rsid w:val="00DA1368"/>
    <w:rsid w:val="00DA5ECC"/>
    <w:rsid w:val="00DB4EC8"/>
    <w:rsid w:val="00DD6F23"/>
    <w:rsid w:val="00DF1C8E"/>
    <w:rsid w:val="00E06EB6"/>
    <w:rsid w:val="00E16179"/>
    <w:rsid w:val="00E21EE5"/>
    <w:rsid w:val="00E403BF"/>
    <w:rsid w:val="00E45E3B"/>
    <w:rsid w:val="00E613E3"/>
    <w:rsid w:val="00E71CBF"/>
    <w:rsid w:val="00EE29C2"/>
    <w:rsid w:val="00F10556"/>
    <w:rsid w:val="00F358C6"/>
    <w:rsid w:val="00F666E9"/>
    <w:rsid w:val="00F86C1E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7D3D4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D4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D4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D4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D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6D3E3-4DC7-4DD4-B5C2-222C9E5E9B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CE9EC7-87DC-4851-8116-1D7A28365A0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3.xml><?xml version="1.0" encoding="utf-8"?>
<ds:datastoreItem xmlns:ds="http://schemas.openxmlformats.org/officeDocument/2006/customXml" ds:itemID="{3C4A5E77-D206-4326-AE16-C06EFA01D8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F016BB-0E14-4F79-A97E-19651F0FD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20</cp:revision>
  <cp:lastPrinted>2016-08-23T12:28:00Z</cp:lastPrinted>
  <dcterms:created xsi:type="dcterms:W3CDTF">2018-05-15T13:10:00Z</dcterms:created>
  <dcterms:modified xsi:type="dcterms:W3CDTF">2022-09-21T13:59:00Z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