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page" w:tblpX="922" w:tblpY="1675"/>
        <w:tblW w:w="13320" w:type="dxa"/>
        <w:tblLayout w:type="fixed"/>
        <w:tblLook w:val="04A0" w:firstRow="1" w:lastRow="0" w:firstColumn="1" w:lastColumn="0" w:noHBand="0" w:noVBand="1"/>
      </w:tblPr>
      <w:tblGrid>
        <w:gridCol w:w="4408"/>
        <w:gridCol w:w="4381"/>
        <w:gridCol w:w="4531"/>
      </w:tblGrid>
      <w:tr w:rsidR="00EE29C2" w14:paraId="2E39B3F8" w14:textId="77777777" w:rsidTr="005C3E6C">
        <w:trPr>
          <w:trHeight w:hRule="exact" w:val="462"/>
        </w:trPr>
        <w:tc>
          <w:tcPr>
            <w:tcW w:w="13320" w:type="dxa"/>
            <w:gridSpan w:val="3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0086C91" w14:textId="19A7F0FD" w:rsidR="00EE29C2" w:rsidRPr="00EF208A" w:rsidRDefault="00987C59" w:rsidP="005C3E6C">
            <w:pPr>
              <w:spacing w:before="60"/>
              <w:rPr>
                <w:rFonts w:ascii="Arial" w:eastAsia="Verdana" w:hAnsi="Arial" w:cs="Arial"/>
                <w:b/>
                <w:sz w:val="24"/>
                <w:szCs w:val="24"/>
              </w:rPr>
            </w:pPr>
            <w:r w:rsidRPr="00987C59">
              <w:rPr>
                <w:rFonts w:ascii="Arial" w:eastAsia="Verdana" w:hAnsi="Arial" w:cs="Arial"/>
                <w:b/>
                <w:sz w:val="24"/>
                <w:szCs w:val="24"/>
              </w:rPr>
              <w:t>Exploring Properties of Addition and Subtraction</w:t>
            </w:r>
            <w:r>
              <w:rPr>
                <w:rFonts w:ascii="ErgoLTW2G-Demi" w:hAnsi="ErgoLTW2G-Demi" w:cs="ErgoLTW2G-Demi"/>
                <w:color w:val="FFFFFF"/>
                <w:sz w:val="28"/>
                <w:szCs w:val="28"/>
              </w:rPr>
              <w:t xml:space="preserve"> </w:t>
            </w:r>
            <w:r w:rsidR="005B3A77" w:rsidRPr="00D7596A">
              <w:rPr>
                <w:rFonts w:ascii="Arial" w:eastAsia="Verdana" w:hAnsi="Arial" w:cs="Arial"/>
                <w:b/>
                <w:sz w:val="24"/>
                <w:szCs w:val="24"/>
              </w:rPr>
              <w:t>Behaviours/Strategies</w:t>
            </w:r>
          </w:p>
        </w:tc>
      </w:tr>
      <w:tr w:rsidR="00661689" w14:paraId="76008433" w14:textId="77777777" w:rsidTr="005C3E6C">
        <w:trPr>
          <w:trHeight w:hRule="exact" w:val="1950"/>
        </w:trPr>
        <w:tc>
          <w:tcPr>
            <w:tcW w:w="440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5A281EF5" w14:textId="77777777" w:rsidR="00987C59" w:rsidRPr="00987C59" w:rsidRDefault="00987C59" w:rsidP="005C3E6C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987C59">
              <w:rPr>
                <w:rFonts w:ascii="Arial" w:hAnsi="Arial" w:cs="Arial"/>
                <w:color w:val="626365"/>
                <w:sz w:val="19"/>
                <w:szCs w:val="19"/>
              </w:rPr>
              <w:t>Student turns over a card, but struggles to</w:t>
            </w:r>
          </w:p>
          <w:p w14:paraId="50388408" w14:textId="77777777" w:rsidR="00987C59" w:rsidRPr="00987C59" w:rsidRDefault="00987C59" w:rsidP="005C3E6C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987C59">
              <w:rPr>
                <w:rFonts w:ascii="Arial" w:hAnsi="Arial" w:cs="Arial"/>
                <w:color w:val="626365"/>
                <w:sz w:val="19"/>
                <w:szCs w:val="19"/>
              </w:rPr>
              <w:t>explore properties of addition and subtraction</w:t>
            </w:r>
          </w:p>
          <w:p w14:paraId="5C9F7181" w14:textId="0FC68ECF" w:rsidR="00987C59" w:rsidRPr="00987C59" w:rsidRDefault="00987C59" w:rsidP="005C3E6C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987C59">
              <w:rPr>
                <w:rFonts w:ascii="Arial" w:hAnsi="Arial" w:cs="Arial"/>
                <w:color w:val="626365"/>
                <w:sz w:val="19"/>
                <w:szCs w:val="19"/>
              </w:rPr>
              <w:t>(e.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g., adding or subtracting zero, </w:t>
            </w:r>
            <w:r w:rsidRPr="00987C59">
              <w:rPr>
                <w:rFonts w:ascii="Arial" w:hAnsi="Arial" w:cs="Arial"/>
                <w:color w:val="626365"/>
                <w:sz w:val="19"/>
                <w:szCs w:val="19"/>
              </w:rPr>
              <w:t>commutativity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987C59">
              <w:rPr>
                <w:rFonts w:ascii="Arial" w:hAnsi="Arial" w:cs="Arial"/>
                <w:color w:val="626365"/>
                <w:sz w:val="19"/>
                <w:szCs w:val="19"/>
              </w:rPr>
              <w:t>of addition) and does not know how to represent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987C59">
              <w:rPr>
                <w:rFonts w:ascii="Arial" w:hAnsi="Arial" w:cs="Arial"/>
                <w:color w:val="626365"/>
                <w:sz w:val="19"/>
                <w:szCs w:val="19"/>
              </w:rPr>
              <w:t>adding or subtracting zero with counters.</w:t>
            </w:r>
          </w:p>
          <w:p w14:paraId="3CB0794E" w14:textId="77777777" w:rsidR="00987C59" w:rsidRDefault="00987C59" w:rsidP="005C3E6C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57DB202C" w14:textId="3FD72B9A" w:rsidR="00881932" w:rsidRPr="002D0CFE" w:rsidRDefault="00987C59" w:rsidP="005C3E6C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987C59">
              <w:rPr>
                <w:rFonts w:ascii="Arial" w:hAnsi="Arial" w:cs="Arial"/>
                <w:color w:val="626365"/>
                <w:sz w:val="19"/>
                <w:szCs w:val="19"/>
              </w:rPr>
              <w:t>“How do I show adding zero with counters?”</w:t>
            </w:r>
          </w:p>
        </w:tc>
        <w:tc>
          <w:tcPr>
            <w:tcW w:w="438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3F86A15F" w14:textId="77777777" w:rsidR="00987C59" w:rsidRPr="00987C59" w:rsidRDefault="00987C59" w:rsidP="005C3E6C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987C59">
              <w:rPr>
                <w:rFonts w:ascii="Arial" w:hAnsi="Arial" w:cs="Arial"/>
                <w:color w:val="626365"/>
                <w:sz w:val="19"/>
                <w:szCs w:val="19"/>
              </w:rPr>
              <w:t>Student explores properties of addition and</w:t>
            </w:r>
          </w:p>
          <w:p w14:paraId="2AE99AEC" w14:textId="77777777" w:rsidR="00987C59" w:rsidRPr="00987C59" w:rsidRDefault="00987C59" w:rsidP="005C3E6C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987C59">
              <w:rPr>
                <w:rFonts w:ascii="Arial" w:hAnsi="Arial" w:cs="Arial"/>
                <w:color w:val="626365"/>
                <w:sz w:val="19"/>
                <w:szCs w:val="19"/>
              </w:rPr>
              <w:t>subtraction, but thinks matching expressions</w:t>
            </w:r>
          </w:p>
          <w:p w14:paraId="2CF0777F" w14:textId="5E4EA83C" w:rsidR="00987C59" w:rsidRPr="00987C59" w:rsidRDefault="00987C59" w:rsidP="005C3E6C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987C59">
              <w:rPr>
                <w:rFonts w:ascii="Arial" w:hAnsi="Arial" w:cs="Arial"/>
                <w:color w:val="626365"/>
                <w:sz w:val="19"/>
                <w:szCs w:val="19"/>
              </w:rPr>
              <w:t>must have the same numbers in the same order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987C59">
              <w:rPr>
                <w:rFonts w:ascii="Arial" w:hAnsi="Arial" w:cs="Arial"/>
                <w:color w:val="626365"/>
                <w:sz w:val="19"/>
                <w:szCs w:val="19"/>
              </w:rPr>
              <w:t>and the same operation(s).</w:t>
            </w:r>
          </w:p>
          <w:p w14:paraId="28ED1DAD" w14:textId="77777777" w:rsidR="00987C59" w:rsidRDefault="00987C59" w:rsidP="005C3E6C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7F95AA5C" w14:textId="0A98F49F" w:rsidR="00881932" w:rsidRPr="002D0CFE" w:rsidRDefault="00987C59" w:rsidP="005C3E6C">
            <w:pPr>
              <w:pStyle w:val="Pa6"/>
              <w:ind w:left="275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987C59">
              <w:rPr>
                <w:rFonts w:ascii="Arial" w:hAnsi="Arial" w:cs="Arial"/>
                <w:color w:val="626365"/>
                <w:sz w:val="19"/>
                <w:szCs w:val="19"/>
              </w:rPr>
              <w:t>“How can 17 – 0 and 15 + 2 match?”</w:t>
            </w:r>
          </w:p>
        </w:tc>
        <w:tc>
          <w:tcPr>
            <w:tcW w:w="453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3C3509AF" w14:textId="77777777" w:rsidR="00987C59" w:rsidRPr="00987C59" w:rsidRDefault="00987C59" w:rsidP="005C3E6C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987C59">
              <w:rPr>
                <w:rFonts w:ascii="Arial" w:hAnsi="Arial" w:cs="Arial"/>
                <w:color w:val="626365"/>
                <w:sz w:val="19"/>
                <w:szCs w:val="19"/>
              </w:rPr>
              <w:t>Student explores properties of addition and</w:t>
            </w:r>
          </w:p>
          <w:p w14:paraId="59C14382" w14:textId="77777777" w:rsidR="00987C59" w:rsidRPr="00987C59" w:rsidRDefault="00987C59" w:rsidP="005C3E6C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987C59">
              <w:rPr>
                <w:rFonts w:ascii="Arial" w:hAnsi="Arial" w:cs="Arial"/>
                <w:color w:val="626365"/>
                <w:sz w:val="19"/>
                <w:szCs w:val="19"/>
              </w:rPr>
              <w:t>subtraction and represents expressions with</w:t>
            </w:r>
          </w:p>
          <w:p w14:paraId="6E3EB05B" w14:textId="6647B042" w:rsidR="00F433C4" w:rsidRPr="00F433C4" w:rsidRDefault="00987C59" w:rsidP="005C3E6C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987C59">
              <w:rPr>
                <w:rFonts w:ascii="Arial" w:hAnsi="Arial" w:cs="Arial"/>
                <w:color w:val="626365"/>
                <w:sz w:val="19"/>
                <w:szCs w:val="19"/>
              </w:rPr>
              <w:t>counters, but struggles to compare counters.</w:t>
            </w:r>
          </w:p>
        </w:tc>
      </w:tr>
      <w:tr w:rsidR="00EE29C2" w14:paraId="01BA3F47" w14:textId="77777777" w:rsidTr="005C3E6C">
        <w:trPr>
          <w:trHeight w:hRule="exact" w:val="279"/>
        </w:trPr>
        <w:tc>
          <w:tcPr>
            <w:tcW w:w="13320" w:type="dxa"/>
            <w:gridSpan w:val="3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CDC7D29" w14:textId="77777777" w:rsidR="00EE29C2" w:rsidRPr="00D7596A" w:rsidRDefault="00EE29C2" w:rsidP="005C3E6C">
            <w:pPr>
              <w:rPr>
                <w:rFonts w:ascii="Arial" w:hAnsi="Arial" w:cs="Arial"/>
                <w:noProof/>
                <w:sz w:val="24"/>
                <w:szCs w:val="24"/>
                <w:lang w:eastAsia="en-CA"/>
              </w:rPr>
            </w:pPr>
            <w:r w:rsidRPr="00D7596A">
              <w:rPr>
                <w:rFonts w:ascii="Arial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92323E" w14:paraId="06EBD03A" w14:textId="77777777" w:rsidTr="005C3E6C">
        <w:trPr>
          <w:trHeight w:val="1928"/>
        </w:trPr>
        <w:tc>
          <w:tcPr>
            <w:tcW w:w="4408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669108D8" w14:textId="77777777" w:rsidR="0092323E" w:rsidRDefault="0092323E" w:rsidP="005C3E6C">
            <w:pPr>
              <w:rPr>
                <w:noProof/>
                <w:lang w:eastAsia="en-CA"/>
              </w:rPr>
            </w:pPr>
          </w:p>
        </w:tc>
        <w:tc>
          <w:tcPr>
            <w:tcW w:w="4381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650D38BC" w14:textId="7AD34DA9" w:rsidR="0092323E" w:rsidRDefault="0092323E" w:rsidP="005C3E6C">
            <w:pPr>
              <w:rPr>
                <w:noProof/>
                <w:lang w:eastAsia="en-CA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5AD70BC8" w14:textId="453A3F09" w:rsidR="0092323E" w:rsidRDefault="0092323E" w:rsidP="005C3E6C">
            <w:pPr>
              <w:rPr>
                <w:noProof/>
                <w:lang w:eastAsia="en-CA"/>
              </w:rPr>
            </w:pPr>
          </w:p>
        </w:tc>
      </w:tr>
      <w:tr w:rsidR="00DB4EC8" w14:paraId="0D590949" w14:textId="77777777" w:rsidTr="005C3E6C">
        <w:trPr>
          <w:trHeight w:hRule="exact" w:val="112"/>
        </w:trPr>
        <w:tc>
          <w:tcPr>
            <w:tcW w:w="4408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4877CE57" w14:textId="77777777" w:rsidR="00DB4EC8" w:rsidRDefault="00DB4EC8" w:rsidP="005C3E6C">
            <w:pPr>
              <w:pStyle w:val="Pa6"/>
              <w:rPr>
                <w:noProof/>
                <w:lang w:eastAsia="en-CA"/>
              </w:rPr>
            </w:pPr>
          </w:p>
        </w:tc>
        <w:tc>
          <w:tcPr>
            <w:tcW w:w="4381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3733ABCF" w14:textId="77777777" w:rsidR="00DB4EC8" w:rsidRPr="00345039" w:rsidRDefault="00DB4EC8" w:rsidP="005C3E6C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4531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5452F39F" w14:textId="77777777" w:rsidR="00DB4EC8" w:rsidRPr="00345039" w:rsidRDefault="00DB4EC8" w:rsidP="005C3E6C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</w:tr>
      <w:tr w:rsidR="00BE7BA6" w14:paraId="72AC45F2" w14:textId="77777777" w:rsidTr="005C3E6C">
        <w:trPr>
          <w:trHeight w:hRule="exact" w:val="2053"/>
        </w:trPr>
        <w:tc>
          <w:tcPr>
            <w:tcW w:w="440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37274954" w14:textId="77777777" w:rsidR="00987C59" w:rsidRPr="00987C59" w:rsidRDefault="00987C59" w:rsidP="005C3E6C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987C59">
              <w:rPr>
                <w:rFonts w:ascii="Arial" w:hAnsi="Arial" w:cs="Arial"/>
                <w:color w:val="626365"/>
                <w:sz w:val="19"/>
                <w:szCs w:val="19"/>
              </w:rPr>
              <w:t>Student explores properties of addition and</w:t>
            </w:r>
          </w:p>
          <w:p w14:paraId="7934F474" w14:textId="77777777" w:rsidR="00987C59" w:rsidRPr="00987C59" w:rsidRDefault="00987C59" w:rsidP="005C3E6C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987C59">
              <w:rPr>
                <w:rFonts w:ascii="Arial" w:hAnsi="Arial" w:cs="Arial"/>
                <w:color w:val="626365"/>
                <w:sz w:val="19"/>
                <w:szCs w:val="19"/>
              </w:rPr>
              <w:t>subtraction, but does not match a card with</w:t>
            </w:r>
          </w:p>
          <w:p w14:paraId="7F92F747" w14:textId="691FE346" w:rsidR="00987C59" w:rsidRPr="00987C59" w:rsidRDefault="00A07BA2" w:rsidP="005C3E6C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373F5F">
              <w:rPr>
                <w:rFonts w:ascii="Arial" w:hAnsi="Arial" w:cs="Arial"/>
                <w:color w:val="626365"/>
                <w:sz w:val="19"/>
                <w:szCs w:val="19"/>
              </w:rPr>
              <w:t>addition (subtraction) to a card with multiplication (division)</w:t>
            </w:r>
            <w:r w:rsidR="00987C59" w:rsidRPr="00987C59">
              <w:rPr>
                <w:rFonts w:ascii="Arial" w:hAnsi="Arial" w:cs="Arial"/>
                <w:color w:val="626365"/>
                <w:sz w:val="19"/>
                <w:szCs w:val="19"/>
              </w:rPr>
              <w:t>.</w:t>
            </w:r>
          </w:p>
          <w:p w14:paraId="4F9A4B9A" w14:textId="77777777" w:rsidR="00987C59" w:rsidRDefault="00987C59" w:rsidP="005C3E6C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442569C9" w14:textId="075EF4A3" w:rsidR="00987C59" w:rsidRPr="00987C59" w:rsidRDefault="00987C59" w:rsidP="005C3E6C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987C59">
              <w:rPr>
                <w:rFonts w:ascii="Arial" w:hAnsi="Arial" w:cs="Arial"/>
                <w:color w:val="626365"/>
                <w:sz w:val="19"/>
                <w:szCs w:val="19"/>
              </w:rPr>
              <w:t xml:space="preserve">“They can’t match. This one </w:t>
            </w:r>
            <w:r w:rsidR="00A07BA2">
              <w:rPr>
                <w:rFonts w:ascii="Arial" w:hAnsi="Arial" w:cs="Arial"/>
                <w:color w:val="626365"/>
                <w:sz w:val="19"/>
                <w:szCs w:val="19"/>
              </w:rPr>
              <w:t>adds</w:t>
            </w:r>
            <w:r w:rsidRPr="00987C59">
              <w:rPr>
                <w:rFonts w:ascii="Arial" w:hAnsi="Arial" w:cs="Arial"/>
                <w:color w:val="626365"/>
                <w:sz w:val="19"/>
                <w:szCs w:val="19"/>
              </w:rPr>
              <w:t xml:space="preserve"> numbers</w:t>
            </w:r>
          </w:p>
          <w:p w14:paraId="040B9AF2" w14:textId="60DBBC86" w:rsidR="003B35BB" w:rsidRPr="0061040F" w:rsidRDefault="00987C59" w:rsidP="005C3E6C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987C59">
              <w:rPr>
                <w:rFonts w:ascii="Arial" w:hAnsi="Arial" w:cs="Arial"/>
                <w:color w:val="626365"/>
                <w:sz w:val="19"/>
                <w:szCs w:val="19"/>
              </w:rPr>
              <w:t xml:space="preserve">and that one </w:t>
            </w:r>
            <w:r w:rsidR="00A07BA2">
              <w:rPr>
                <w:rFonts w:ascii="Arial" w:hAnsi="Arial" w:cs="Arial"/>
                <w:color w:val="626365"/>
                <w:sz w:val="19"/>
                <w:szCs w:val="19"/>
              </w:rPr>
              <w:t>multiplies</w:t>
            </w:r>
            <w:r w:rsidRPr="00987C59">
              <w:rPr>
                <w:rFonts w:ascii="Arial" w:hAnsi="Arial" w:cs="Arial"/>
                <w:color w:val="626365"/>
                <w:sz w:val="19"/>
                <w:szCs w:val="19"/>
              </w:rPr>
              <w:t xml:space="preserve"> numbers.”</w:t>
            </w:r>
          </w:p>
        </w:tc>
        <w:tc>
          <w:tcPr>
            <w:tcW w:w="438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03B7AE8F" w14:textId="77777777" w:rsidR="00987C59" w:rsidRPr="00987C59" w:rsidRDefault="00987C59" w:rsidP="005C3E6C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987C59">
              <w:rPr>
                <w:rFonts w:ascii="Arial" w:hAnsi="Arial" w:cs="Arial"/>
                <w:color w:val="626365"/>
                <w:sz w:val="19"/>
                <w:szCs w:val="19"/>
              </w:rPr>
              <w:t>Student explores properties of addition and</w:t>
            </w:r>
          </w:p>
          <w:p w14:paraId="38B05A59" w14:textId="77777777" w:rsidR="00987C59" w:rsidRPr="00987C59" w:rsidRDefault="00987C59" w:rsidP="005C3E6C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987C59">
              <w:rPr>
                <w:rFonts w:ascii="Arial" w:hAnsi="Arial" w:cs="Arial"/>
                <w:color w:val="626365"/>
                <w:sz w:val="19"/>
                <w:szCs w:val="19"/>
              </w:rPr>
              <w:t>subtraction, but does not recognize any</w:t>
            </w:r>
          </w:p>
          <w:p w14:paraId="6086DD39" w14:textId="77777777" w:rsidR="00987C59" w:rsidRPr="00987C59" w:rsidRDefault="00987C59" w:rsidP="005C3E6C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987C59">
              <w:rPr>
                <w:rFonts w:ascii="Arial" w:hAnsi="Arial" w:cs="Arial"/>
                <w:color w:val="626365"/>
                <w:sz w:val="19"/>
                <w:szCs w:val="19"/>
              </w:rPr>
              <w:t>patterns in matching cards.</w:t>
            </w:r>
          </w:p>
          <w:p w14:paraId="2D3A120D" w14:textId="77777777" w:rsidR="00987C59" w:rsidRDefault="00987C59" w:rsidP="005C3E6C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63ED580B" w14:textId="6D533C38" w:rsidR="00FE237E" w:rsidRPr="00F433C4" w:rsidRDefault="00987C59" w:rsidP="005C3E6C">
            <w:pPr>
              <w:pStyle w:val="Pa6"/>
              <w:ind w:left="275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987C59">
              <w:rPr>
                <w:rFonts w:ascii="Arial" w:hAnsi="Arial" w:cs="Arial"/>
                <w:color w:val="626365"/>
                <w:sz w:val="19"/>
                <w:szCs w:val="19"/>
              </w:rPr>
              <w:t>“I don’t see any patterns.”</w:t>
            </w:r>
          </w:p>
        </w:tc>
        <w:tc>
          <w:tcPr>
            <w:tcW w:w="453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1F88E07B" w14:textId="77777777" w:rsidR="00987C59" w:rsidRPr="00987C59" w:rsidRDefault="00987C59" w:rsidP="005C3E6C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987C59">
              <w:rPr>
                <w:rFonts w:ascii="Arial" w:hAnsi="Arial" w:cs="Arial"/>
                <w:color w:val="626365"/>
                <w:sz w:val="19"/>
                <w:szCs w:val="19"/>
              </w:rPr>
              <w:t>Student successfully explores properties of</w:t>
            </w:r>
          </w:p>
          <w:p w14:paraId="611890C5" w14:textId="77777777" w:rsidR="00987C59" w:rsidRPr="00987C59" w:rsidRDefault="00987C59" w:rsidP="005C3E6C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987C59">
              <w:rPr>
                <w:rFonts w:ascii="Arial" w:hAnsi="Arial" w:cs="Arial"/>
                <w:color w:val="626365"/>
                <w:sz w:val="19"/>
                <w:szCs w:val="19"/>
              </w:rPr>
              <w:t>addition and subtraction (e.g., adding or</w:t>
            </w:r>
          </w:p>
          <w:p w14:paraId="1364ACBF" w14:textId="6E8734F4" w:rsidR="00987C59" w:rsidRPr="00987C59" w:rsidRDefault="00987C59" w:rsidP="005C3E6C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987C59">
              <w:rPr>
                <w:rFonts w:ascii="Arial" w:hAnsi="Arial" w:cs="Arial"/>
                <w:color w:val="626365"/>
                <w:sz w:val="19"/>
                <w:szCs w:val="19"/>
              </w:rPr>
              <w:t>subtracting zero, commutativity of addition</w:t>
            </w:r>
            <w:r w:rsidR="00CC1A82">
              <w:rPr>
                <w:rFonts w:ascii="Arial" w:hAnsi="Arial" w:cs="Arial"/>
                <w:color w:val="626365"/>
                <w:sz w:val="19"/>
                <w:szCs w:val="19"/>
              </w:rPr>
              <w:t xml:space="preserve">, </w:t>
            </w:r>
            <w:r w:rsidR="00CC1A82" w:rsidRPr="00CC1A82"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  <w:t>relating addition to multiplication and subtraction to division</w:t>
            </w:r>
            <w:r w:rsidRPr="00987C59">
              <w:rPr>
                <w:rFonts w:ascii="Arial" w:hAnsi="Arial" w:cs="Arial"/>
                <w:color w:val="626365"/>
                <w:sz w:val="19"/>
                <w:szCs w:val="19"/>
              </w:rPr>
              <w:t>)</w:t>
            </w:r>
            <w:r w:rsidR="00A07BA2"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987C59">
              <w:rPr>
                <w:rFonts w:ascii="Arial" w:hAnsi="Arial" w:cs="Arial"/>
                <w:color w:val="626365"/>
                <w:sz w:val="19"/>
                <w:szCs w:val="19"/>
              </w:rPr>
              <w:t>and recognizes patterns.</w:t>
            </w:r>
          </w:p>
          <w:p w14:paraId="70DDAD4B" w14:textId="77777777" w:rsidR="00987C59" w:rsidRDefault="00987C59" w:rsidP="005C3E6C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1843E5F1" w14:textId="27D3512B" w:rsidR="00987C59" w:rsidRPr="00987C59" w:rsidRDefault="00987C59" w:rsidP="005C3E6C">
            <w:pPr>
              <w:pStyle w:val="Pa6"/>
              <w:ind w:left="275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987C59">
              <w:rPr>
                <w:rFonts w:ascii="Arial" w:hAnsi="Arial" w:cs="Arial"/>
                <w:color w:val="626365"/>
                <w:sz w:val="19"/>
                <w:szCs w:val="19"/>
              </w:rPr>
              <w:t>“It doesn’t matter what order you add the</w:t>
            </w:r>
          </w:p>
          <w:p w14:paraId="7FD91E1F" w14:textId="77777777" w:rsidR="00987C59" w:rsidRPr="00987C59" w:rsidRDefault="00987C59" w:rsidP="005C3E6C">
            <w:pPr>
              <w:pStyle w:val="Pa6"/>
              <w:ind w:left="275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987C59">
              <w:rPr>
                <w:rFonts w:ascii="Arial" w:hAnsi="Arial" w:cs="Arial"/>
                <w:color w:val="626365"/>
                <w:sz w:val="19"/>
                <w:szCs w:val="19"/>
              </w:rPr>
              <w:t>numbers. Adding or subtracting zero doesn’t</w:t>
            </w:r>
          </w:p>
          <w:p w14:paraId="6EA2B2A5" w14:textId="476587B8" w:rsidR="00881932" w:rsidRPr="007E0B5F" w:rsidRDefault="00987C59" w:rsidP="005C3E6C">
            <w:pPr>
              <w:pStyle w:val="Pa6"/>
              <w:ind w:left="275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987C59">
              <w:rPr>
                <w:rFonts w:ascii="Arial" w:hAnsi="Arial" w:cs="Arial"/>
                <w:color w:val="626365"/>
                <w:sz w:val="19"/>
                <w:szCs w:val="19"/>
              </w:rPr>
              <w:t>make a difference.”</w:t>
            </w:r>
          </w:p>
        </w:tc>
      </w:tr>
      <w:tr w:rsidR="00BE7BA6" w14:paraId="2990543E" w14:textId="77777777" w:rsidTr="005C3E6C">
        <w:trPr>
          <w:trHeight w:hRule="exact" w:val="279"/>
        </w:trPr>
        <w:tc>
          <w:tcPr>
            <w:tcW w:w="13320" w:type="dxa"/>
            <w:gridSpan w:val="3"/>
            <w:tcBorders>
              <w:left w:val="single" w:sz="24" w:space="0" w:color="auto"/>
              <w:bottom w:val="single" w:sz="8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727B67A" w14:textId="77777777" w:rsidR="00BE7BA6" w:rsidRPr="00D7596A" w:rsidRDefault="00BE7BA6" w:rsidP="005C3E6C">
            <w:pPr>
              <w:rPr>
                <w:rFonts w:ascii="Arial" w:hAnsi="Arial" w:cs="Arial"/>
                <w:noProof/>
                <w:sz w:val="24"/>
                <w:szCs w:val="24"/>
                <w:lang w:eastAsia="en-CA"/>
              </w:rPr>
            </w:pPr>
            <w:r w:rsidRPr="00D7596A">
              <w:rPr>
                <w:rFonts w:ascii="Arial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92323E" w14:paraId="2FDA25CD" w14:textId="77777777" w:rsidTr="005C3E6C">
        <w:trPr>
          <w:trHeight w:val="1871"/>
        </w:trPr>
        <w:tc>
          <w:tcPr>
            <w:tcW w:w="4408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50D260A" w14:textId="3A74ECE2" w:rsidR="0092323E" w:rsidRPr="007A6B78" w:rsidRDefault="0092323E" w:rsidP="005C3E6C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4381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4790802" w14:textId="3A506D11" w:rsidR="0092323E" w:rsidRDefault="0092323E" w:rsidP="005C3E6C">
            <w:pPr>
              <w:rPr>
                <w:noProof/>
                <w:lang w:eastAsia="en-CA"/>
              </w:rPr>
            </w:pPr>
          </w:p>
        </w:tc>
        <w:tc>
          <w:tcPr>
            <w:tcW w:w="4531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234D4F2" w14:textId="30F4CC5A" w:rsidR="0092323E" w:rsidRPr="007A6B78" w:rsidRDefault="0092323E" w:rsidP="005C3E6C">
            <w:pPr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</w:tr>
    </w:tbl>
    <w:p w14:paraId="51921C54" w14:textId="77777777" w:rsidR="00F10556" w:rsidRDefault="00F10556" w:rsidP="00A07BA2"/>
    <w:sectPr w:rsidR="00F10556" w:rsidSect="00E71CBF">
      <w:headerReference w:type="default" r:id="rId11"/>
      <w:footerReference w:type="default" r:id="rId12"/>
      <w:pgSz w:w="15840" w:h="12240" w:orient="landscape"/>
      <w:pgMar w:top="1134" w:right="1135" w:bottom="567" w:left="993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DB42D4" w14:textId="77777777" w:rsidR="00E32EE3" w:rsidRDefault="00E32EE3" w:rsidP="00CA2529">
      <w:pPr>
        <w:spacing w:after="0" w:line="240" w:lineRule="auto"/>
      </w:pPr>
      <w:r>
        <w:separator/>
      </w:r>
    </w:p>
  </w:endnote>
  <w:endnote w:type="continuationSeparator" w:id="0">
    <w:p w14:paraId="7EFAD1CD" w14:textId="77777777" w:rsidR="00E32EE3" w:rsidRDefault="00E32EE3" w:rsidP="00CA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rgo LT Pro Condense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ErgoLTW2G-Demi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0C968" w14:textId="38A2D36C" w:rsidR="0028676E" w:rsidRDefault="0028676E" w:rsidP="0028676E">
    <w:pPr>
      <w:pBdr>
        <w:top w:val="single" w:sz="4" w:space="0" w:color="auto"/>
      </w:pBdr>
      <w:tabs>
        <w:tab w:val="right" w:pos="13228"/>
      </w:tabs>
      <w:ind w:right="470"/>
      <w:rPr>
        <w:rFonts w:ascii="Arial" w:hAnsi="Arial" w:cs="Arial"/>
        <w:sz w:val="15"/>
        <w:szCs w:val="15"/>
      </w:rPr>
    </w:pPr>
    <w:r>
      <w:rPr>
        <w:rFonts w:ascii="Arial" w:hAnsi="Arial" w:cs="Arial"/>
        <w:b/>
        <w:sz w:val="15"/>
        <w:szCs w:val="15"/>
      </w:rPr>
      <w:t xml:space="preserve">Mathology </w:t>
    </w:r>
    <w:r w:rsidR="005B7D0F">
      <w:rPr>
        <w:rFonts w:ascii="Arial" w:hAnsi="Arial" w:cs="Arial"/>
        <w:b/>
        <w:sz w:val="15"/>
        <w:szCs w:val="15"/>
      </w:rPr>
      <w:t>2</w:t>
    </w:r>
    <w:r>
      <w:rPr>
        <w:rFonts w:ascii="Arial" w:hAnsi="Arial" w:cs="Arial"/>
        <w:sz w:val="15"/>
        <w:szCs w:val="15"/>
      </w:rPr>
      <w:tab/>
      <w:t xml:space="preserve">The right to reproduce or modify this page is restricted to purchasing schools. </w:t>
    </w:r>
    <w:r>
      <w:rPr>
        <w:rFonts w:ascii="Arial" w:hAnsi="Arial" w:cs="Arial"/>
        <w:sz w:val="15"/>
        <w:szCs w:val="15"/>
      </w:rPr>
      <w:br/>
    </w:r>
    <w:r>
      <w:rPr>
        <w:rFonts w:ascii="Arial" w:hAnsi="Arial" w:cs="Arial"/>
        <w:noProof/>
        <w:sz w:val="15"/>
        <w:szCs w:val="15"/>
        <w:lang w:val="en-US"/>
      </w:rPr>
      <w:drawing>
        <wp:inline distT="0" distB="0" distL="0" distR="0" wp14:anchorId="5709BD52" wp14:editId="4D9BF859">
          <wp:extent cx="180975" cy="86360"/>
          <wp:effectExtent l="0" t="0" r="9525" b="8890"/>
          <wp:docPr id="9" name="Picture 9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20</w:t>
    </w:r>
    <w:r w:rsidR="005C3E6C">
      <w:rPr>
        <w:rFonts w:ascii="Arial" w:hAnsi="Arial" w:cs="Arial"/>
        <w:sz w:val="15"/>
        <w:szCs w:val="15"/>
      </w:rPr>
      <w:t>21</w:t>
    </w:r>
    <w:r>
      <w:rPr>
        <w:rFonts w:ascii="Arial" w:hAnsi="Arial" w:cs="Arial"/>
        <w:sz w:val="15"/>
        <w:szCs w:val="15"/>
      </w:rPr>
      <w:t xml:space="preserve"> Pearson Canada Inc.</w:t>
    </w:r>
    <w:r>
      <w:rPr>
        <w:rFonts w:ascii="Arial" w:hAnsi="Arial" w:cs="Arial"/>
        <w:sz w:val="15"/>
        <w:szCs w:val="15"/>
      </w:rPr>
      <w:tab/>
      <w:t xml:space="preserve">This page may have been modified from its original.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8C8F03" w14:textId="77777777" w:rsidR="00E32EE3" w:rsidRDefault="00E32EE3" w:rsidP="00CA2529">
      <w:pPr>
        <w:spacing w:after="0" w:line="240" w:lineRule="auto"/>
      </w:pPr>
      <w:r>
        <w:separator/>
      </w:r>
    </w:p>
  </w:footnote>
  <w:footnote w:type="continuationSeparator" w:id="0">
    <w:p w14:paraId="10AA9F48" w14:textId="77777777" w:rsidR="00E32EE3" w:rsidRDefault="00E32EE3" w:rsidP="00CA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03A000" w14:textId="0C3DBDBF" w:rsidR="00E613E3" w:rsidRPr="00E71CBF" w:rsidRDefault="00E21EE5" w:rsidP="00E71CBF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0C1DC37" wp14:editId="5880BCE4">
              <wp:simplePos x="0" y="0"/>
              <wp:positionH relativeFrom="column">
                <wp:posOffset>-11429</wp:posOffset>
              </wp:positionH>
              <wp:positionV relativeFrom="paragraph">
                <wp:posOffset>38100</wp:posOffset>
              </wp:positionV>
              <wp:extent cx="1238250" cy="459740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38250" cy="459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21030B" w14:textId="79B55232" w:rsidR="00E613E3" w:rsidRPr="00CB2021" w:rsidRDefault="006A588E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Patterning and Algebra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C1DC3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.9pt;margin-top:3pt;width:97.5pt;height:36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" filled="f" stroked="f">
              <v:textbox>
                <w:txbxContent>
                  <w:p w14:paraId="2521030B" w14:textId="79B55232" w:rsidR="00E613E3" w:rsidRPr="00CB2021" w:rsidRDefault="006A588E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Patterning and Algebra</w:t>
                    </w:r>
                  </w:p>
                </w:txbxContent>
              </v:textbox>
            </v:shape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0287" behindDoc="0" locked="0" layoutInCell="1" allowOverlap="1" wp14:anchorId="53F7C26E" wp14:editId="745FD466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7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shapetype w14:anchorId="5CC71766" id="_x0000_t15" coordsize="21600,21600" o:spt="15" adj="16200" path="m@0,0l0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_x0020_7" o:spid="_x0000_s1026" type="#_x0000_t15" style="position:absolute;margin-left:-.65pt;margin-top:1.2pt;width:141.7pt;height:39.6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" adj="18578" fillcolor="#a5a5a5 [2092]" strokecolor="#1f4d78 [1604]"/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580DCD2" wp14:editId="2BE84629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3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shapetype w14:anchorId="276F5576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3" o:spid="_x0000_s1026" type="#_x0000_t15" style="position:absolute;margin-left:-.5pt;margin-top:1.35pt;width:135.05pt;height:3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" adj="18705" fillcolor="#d8d8d8 [2732]" strokecolor="#1f4d78 [1604]" strokeweight="1pt"/>
          </w:pict>
        </mc:Fallback>
      </mc:AlternateContent>
    </w:r>
    <w:r w:rsidR="00A110A3">
      <w:t>1</w:t>
    </w:r>
    <w:r w:rsidR="00CA2529">
      <w:tab/>
    </w:r>
    <w:r w:rsidR="00CA2529">
      <w:tab/>
    </w:r>
    <w:r w:rsidR="00207CC0">
      <w:tab/>
    </w:r>
    <w:r w:rsidR="00FD2B2E">
      <w:tab/>
    </w:r>
    <w:r w:rsidR="00387097">
      <w:tab/>
    </w:r>
    <w:r w:rsidR="00E613E3" w:rsidRPr="00E71CBF">
      <w:rPr>
        <w:rFonts w:ascii="Arial" w:hAnsi="Arial" w:cs="Arial"/>
        <w:b/>
        <w:sz w:val="36"/>
        <w:szCs w:val="36"/>
      </w:rPr>
      <w:t xml:space="preserve">Master </w:t>
    </w:r>
    <w:r w:rsidR="00987C59">
      <w:rPr>
        <w:rFonts w:ascii="Arial" w:hAnsi="Arial" w:cs="Arial"/>
        <w:b/>
        <w:sz w:val="36"/>
        <w:szCs w:val="36"/>
      </w:rPr>
      <w:t>4</w:t>
    </w:r>
    <w:r w:rsidR="00D70384">
      <w:rPr>
        <w:rFonts w:ascii="Arial" w:hAnsi="Arial" w:cs="Arial"/>
        <w:b/>
        <w:sz w:val="36"/>
        <w:szCs w:val="36"/>
      </w:rPr>
      <w:t>6</w:t>
    </w:r>
    <w:r w:rsidR="00E613E3" w:rsidRPr="00E71CBF">
      <w:rPr>
        <w:rFonts w:ascii="Arial" w:hAnsi="Arial" w:cs="Arial"/>
        <w:b/>
        <w:sz w:val="36"/>
        <w:szCs w:val="36"/>
      </w:rPr>
      <w:t xml:space="preserve">: </w:t>
    </w:r>
    <w:r w:rsidR="00CB2021">
      <w:rPr>
        <w:rFonts w:ascii="Arial" w:hAnsi="Arial" w:cs="Arial"/>
        <w:b/>
        <w:sz w:val="36"/>
        <w:szCs w:val="36"/>
      </w:rPr>
      <w:t xml:space="preserve">Activity </w:t>
    </w:r>
    <w:r w:rsidR="00D70384">
      <w:rPr>
        <w:rFonts w:ascii="Arial" w:hAnsi="Arial" w:cs="Arial"/>
        <w:b/>
        <w:sz w:val="36"/>
        <w:szCs w:val="36"/>
      </w:rPr>
      <w:t>20</w:t>
    </w:r>
    <w:r w:rsidR="00CB2021">
      <w:rPr>
        <w:rFonts w:ascii="Arial" w:hAnsi="Arial" w:cs="Arial"/>
        <w:b/>
        <w:sz w:val="36"/>
        <w:szCs w:val="36"/>
      </w:rPr>
      <w:t xml:space="preserve"> </w:t>
    </w:r>
    <w:r w:rsidR="00E613E3" w:rsidRPr="00E71CBF">
      <w:rPr>
        <w:rFonts w:ascii="Arial" w:hAnsi="Arial" w:cs="Arial"/>
        <w:b/>
        <w:sz w:val="36"/>
        <w:szCs w:val="36"/>
      </w:rPr>
      <w:t>Assessment</w:t>
    </w:r>
  </w:p>
  <w:p w14:paraId="4033973E" w14:textId="6DDF3B51" w:rsidR="00CA2529" w:rsidRPr="00E71CBF" w:rsidRDefault="002D0CFE" w:rsidP="00E45E3B">
    <w:pPr>
      <w:ind w:left="2880" w:firstLine="720"/>
      <w:rPr>
        <w:rFonts w:ascii="Arial" w:hAnsi="Arial" w:cs="Arial"/>
        <w:sz w:val="28"/>
        <w:szCs w:val="28"/>
      </w:rPr>
    </w:pPr>
    <w:r>
      <w:rPr>
        <w:rFonts w:ascii="Arial" w:hAnsi="Arial" w:cs="Arial"/>
        <w:b/>
        <w:sz w:val="28"/>
        <w:szCs w:val="28"/>
      </w:rPr>
      <w:t>E</w:t>
    </w:r>
    <w:r w:rsidR="0061040F">
      <w:rPr>
        <w:rFonts w:ascii="Arial" w:hAnsi="Arial" w:cs="Arial"/>
        <w:b/>
        <w:sz w:val="28"/>
        <w:szCs w:val="28"/>
      </w:rPr>
      <w:t xml:space="preserve">xploring </w:t>
    </w:r>
    <w:r w:rsidR="00987C59">
      <w:rPr>
        <w:rFonts w:ascii="Arial" w:hAnsi="Arial" w:cs="Arial"/>
        <w:b/>
        <w:sz w:val="28"/>
        <w:szCs w:val="28"/>
      </w:rPr>
      <w:t>Properties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EF005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706"/>
    <w:rsid w:val="000321A5"/>
    <w:rsid w:val="00050E5C"/>
    <w:rsid w:val="000517F5"/>
    <w:rsid w:val="0008174D"/>
    <w:rsid w:val="00097C8F"/>
    <w:rsid w:val="000A42BB"/>
    <w:rsid w:val="000C2970"/>
    <w:rsid w:val="000C7349"/>
    <w:rsid w:val="000F43C1"/>
    <w:rsid w:val="00112FF1"/>
    <w:rsid w:val="00192706"/>
    <w:rsid w:val="001A7920"/>
    <w:rsid w:val="00207827"/>
    <w:rsid w:val="00207CC0"/>
    <w:rsid w:val="00225849"/>
    <w:rsid w:val="0024167B"/>
    <w:rsid w:val="00254851"/>
    <w:rsid w:val="00260B4A"/>
    <w:rsid w:val="00270D20"/>
    <w:rsid w:val="00280157"/>
    <w:rsid w:val="0028676E"/>
    <w:rsid w:val="002C432C"/>
    <w:rsid w:val="002C4CB2"/>
    <w:rsid w:val="002D0CFE"/>
    <w:rsid w:val="003014A9"/>
    <w:rsid w:val="00345039"/>
    <w:rsid w:val="00373F5F"/>
    <w:rsid w:val="00387097"/>
    <w:rsid w:val="003B35BB"/>
    <w:rsid w:val="003B5CCB"/>
    <w:rsid w:val="003D0CC0"/>
    <w:rsid w:val="00481B34"/>
    <w:rsid w:val="00483555"/>
    <w:rsid w:val="00486429"/>
    <w:rsid w:val="005155C3"/>
    <w:rsid w:val="0052693C"/>
    <w:rsid w:val="00535C03"/>
    <w:rsid w:val="00543A9A"/>
    <w:rsid w:val="00581577"/>
    <w:rsid w:val="005A7A67"/>
    <w:rsid w:val="005B3A77"/>
    <w:rsid w:val="005B7D0F"/>
    <w:rsid w:val="005C3E6C"/>
    <w:rsid w:val="0061040F"/>
    <w:rsid w:val="00661689"/>
    <w:rsid w:val="0068125D"/>
    <w:rsid w:val="00696ABC"/>
    <w:rsid w:val="006A588E"/>
    <w:rsid w:val="006B688B"/>
    <w:rsid w:val="00705A2E"/>
    <w:rsid w:val="00736E12"/>
    <w:rsid w:val="00741178"/>
    <w:rsid w:val="007A6B78"/>
    <w:rsid w:val="007D6D69"/>
    <w:rsid w:val="007E0B5F"/>
    <w:rsid w:val="00832B16"/>
    <w:rsid w:val="008356A5"/>
    <w:rsid w:val="00847E2E"/>
    <w:rsid w:val="00881932"/>
    <w:rsid w:val="008D47E5"/>
    <w:rsid w:val="008D6B97"/>
    <w:rsid w:val="00921862"/>
    <w:rsid w:val="0092323E"/>
    <w:rsid w:val="009304D0"/>
    <w:rsid w:val="00987C59"/>
    <w:rsid w:val="00994C77"/>
    <w:rsid w:val="009A20B3"/>
    <w:rsid w:val="009B6FF8"/>
    <w:rsid w:val="00A07BA2"/>
    <w:rsid w:val="00A110A3"/>
    <w:rsid w:val="00A43E96"/>
    <w:rsid w:val="00A77275"/>
    <w:rsid w:val="00AE494A"/>
    <w:rsid w:val="00B8168D"/>
    <w:rsid w:val="00B9593A"/>
    <w:rsid w:val="00BA072D"/>
    <w:rsid w:val="00BA10A4"/>
    <w:rsid w:val="00BB11C6"/>
    <w:rsid w:val="00BD5ACB"/>
    <w:rsid w:val="00BE7BA6"/>
    <w:rsid w:val="00C72956"/>
    <w:rsid w:val="00C84BC9"/>
    <w:rsid w:val="00C85AE2"/>
    <w:rsid w:val="00C957B8"/>
    <w:rsid w:val="00CA2529"/>
    <w:rsid w:val="00CB2021"/>
    <w:rsid w:val="00CB7453"/>
    <w:rsid w:val="00CC1A82"/>
    <w:rsid w:val="00CF3ED1"/>
    <w:rsid w:val="00D67463"/>
    <w:rsid w:val="00D70384"/>
    <w:rsid w:val="00D7596A"/>
    <w:rsid w:val="00DA1368"/>
    <w:rsid w:val="00DB0491"/>
    <w:rsid w:val="00DB4EC8"/>
    <w:rsid w:val="00DD6F23"/>
    <w:rsid w:val="00DF1C8E"/>
    <w:rsid w:val="00E06EB6"/>
    <w:rsid w:val="00E16179"/>
    <w:rsid w:val="00E21EE5"/>
    <w:rsid w:val="00E32EE3"/>
    <w:rsid w:val="00E403BF"/>
    <w:rsid w:val="00E45E3B"/>
    <w:rsid w:val="00E613E3"/>
    <w:rsid w:val="00E71CBF"/>
    <w:rsid w:val="00EA0C16"/>
    <w:rsid w:val="00EA4CA3"/>
    <w:rsid w:val="00EA532E"/>
    <w:rsid w:val="00EE29C2"/>
    <w:rsid w:val="00EF208A"/>
    <w:rsid w:val="00F10556"/>
    <w:rsid w:val="00F358C6"/>
    <w:rsid w:val="00F433C4"/>
    <w:rsid w:val="00F666E9"/>
    <w:rsid w:val="00F86C1E"/>
    <w:rsid w:val="00FD2B2E"/>
    <w:rsid w:val="00FE0BBF"/>
    <w:rsid w:val="00FE2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2B7599CF"/>
  <w15:chartTrackingRefBased/>
  <w15:docId w15:val="{7EF3625E-6BCA-459D-9A28-7BAD7B17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29"/>
  </w:style>
  <w:style w:type="paragraph" w:styleId="Footer">
    <w:name w:val="footer"/>
    <w:basedOn w:val="Normal"/>
    <w:link w:val="Foot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29"/>
  </w:style>
  <w:style w:type="paragraph" w:customStyle="1" w:styleId="Default">
    <w:name w:val="Default"/>
    <w:rsid w:val="00345039"/>
    <w:pPr>
      <w:autoSpaceDE w:val="0"/>
      <w:autoSpaceDN w:val="0"/>
      <w:adjustRightInd w:val="0"/>
      <w:spacing w:after="0" w:line="240" w:lineRule="auto"/>
    </w:pPr>
    <w:rPr>
      <w:rFonts w:ascii="Ergo LT Pro Condensed" w:hAnsi="Ergo LT Pro Condensed" w:cs="Ergo LT Pro Condense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45039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45039"/>
    <w:pPr>
      <w:spacing w:line="181" w:lineRule="atLeast"/>
    </w:pPr>
    <w:rPr>
      <w:rFonts w:cstheme="minorBidi"/>
      <w:color w:val="auto"/>
    </w:rPr>
  </w:style>
  <w:style w:type="paragraph" w:customStyle="1" w:styleId="Pa21">
    <w:name w:val="Pa21"/>
    <w:basedOn w:val="Default"/>
    <w:next w:val="Default"/>
    <w:uiPriority w:val="99"/>
    <w:rsid w:val="007A6B78"/>
    <w:pPr>
      <w:spacing w:line="201" w:lineRule="atLeast"/>
    </w:pPr>
    <w:rPr>
      <w:rFonts w:cstheme="minorBidi"/>
      <w:color w:val="auto"/>
    </w:rPr>
  </w:style>
  <w:style w:type="character" w:styleId="CommentReference">
    <w:name w:val="annotation reference"/>
    <w:basedOn w:val="DefaultParagraphFont"/>
    <w:uiPriority w:val="99"/>
    <w:semiHidden/>
    <w:unhideWhenUsed/>
    <w:rsid w:val="00A07BA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07BA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07BA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07BA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07BA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9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2" ma:contentTypeDescription="Create a new document." ma:contentTypeScope="" ma:versionID="ffa3a6d4ae5bc1aabc7811bd45a7f426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c7d25cf473414e6a9e12c19ad976dd46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3417295-A673-4320-B05B-09AE83B34AA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548F9E-54FF-48D0-93EA-63B42EFA46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0f50b6-adfd-47a7-8878-c1f6e51ad881"/>
    <ds:schemaRef ds:uri="0fb63a51-de1c-4769-a9fe-c4947349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7586202-DC11-4501-92E1-AFD8D30A7CB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3631FA1-B27E-4FD1-9C51-EE71406717B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1230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Rieger, Alison</dc:creator>
  <cp:keywords/>
  <dc:description/>
  <cp:lastModifiedBy>Marie Kocher</cp:lastModifiedBy>
  <cp:revision>2</cp:revision>
  <cp:lastPrinted>2016-08-23T12:28:00Z</cp:lastPrinted>
  <dcterms:created xsi:type="dcterms:W3CDTF">2021-12-24T03:38:00Z</dcterms:created>
  <dcterms:modified xsi:type="dcterms:W3CDTF">2021-12-24T03:38:00Z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