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C80F8C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E06F850" w:rsidR="00EE29C2" w:rsidRPr="00D7596A" w:rsidRDefault="006D25F2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D25F2">
              <w:rPr>
                <w:rFonts w:ascii="Arial" w:eastAsia="Verdana" w:hAnsi="Arial" w:cs="Arial"/>
                <w:b/>
                <w:sz w:val="24"/>
                <w:szCs w:val="24"/>
              </w:rPr>
              <w:t>Sorting Shapes Using One Attribute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80F8C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C607FB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chooses a familiar 2-D shape, but is</w:t>
            </w:r>
          </w:p>
          <w:p w14:paraId="5EDA784D" w14:textId="2FA71671" w:rsidR="006D25F2" w:rsidRPr="006D25F2" w:rsidRDefault="006D25F2" w:rsidP="00C80F8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unable to name it.</w:t>
            </w:r>
          </w:p>
          <w:p w14:paraId="57DB202C" w14:textId="36142CF3" w:rsidR="006D25F2" w:rsidRPr="006D25F2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CE4BB54" wp14:editId="714116F4">
                  <wp:extent cx="1253597" cy="497840"/>
                  <wp:effectExtent l="0" t="0" r="0" b="10160"/>
                  <wp:docPr id="1" name="Picture 1" descr="../../../Mathology%202/BLM%20WORKING%20FILES/Assessment%20BLM%20art/Box2_assessmentBLM%20TR%20Art/m2_g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38" cy="50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D8529E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names familiar 2-D shapes, but</w:t>
            </w:r>
          </w:p>
          <w:p w14:paraId="4CE67521" w14:textId="77777777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struggles to analyze their non-geometric and</w:t>
            </w:r>
          </w:p>
          <w:p w14:paraId="1FC25EB3" w14:textId="77777777" w:rsidR="00661689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geometric attributes.</w:t>
            </w:r>
          </w:p>
          <w:p w14:paraId="6B4CD566" w14:textId="4BEDD07F" w:rsidR="006D25F2" w:rsidRPr="006D25F2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BC60088" wp14:editId="11821F60">
                  <wp:extent cx="1435735" cy="847482"/>
                  <wp:effectExtent l="0" t="0" r="0" b="0"/>
                  <wp:docPr id="2" name="Picture 2" descr="../../../Mathology%202/BLM%20WORKING%20FILES/Assessment%20BLM%20art/Box2_assessmentBLM%20TR%20Art/m2_g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315" cy="85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EF0A1" w14:textId="20D34BF9" w:rsidR="00520492" w:rsidRPr="006D25F2" w:rsidRDefault="00520492" w:rsidP="0052049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F8D8E70" w:rsidR="006D25F2" w:rsidRPr="006D25F2" w:rsidRDefault="006D25F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CF8184" w14:textId="25C89FD6" w:rsidR="006D25F2" w:rsidRPr="00C80F8C" w:rsidRDefault="006D25F2" w:rsidP="00C80F8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names familiar 2-D shapes and analyzes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their attributes, but struggles to compare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shapes to find similarities and differences.</w:t>
            </w:r>
          </w:p>
          <w:p w14:paraId="6E3EB05B" w14:textId="6DC4275C" w:rsidR="006D25F2" w:rsidRPr="006D25F2" w:rsidRDefault="0052049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3C29AFC" wp14:editId="7DEFCC28">
                  <wp:extent cx="1029335" cy="825410"/>
                  <wp:effectExtent l="0" t="0" r="0" b="0"/>
                  <wp:docPr id="4" name="Picture 4" descr="../../../Mathology%202/BLM%20WORKING%20FILES/Assessment%20BLM%20art/Box2_assessmentBLM%20TR%20Art/m2_gINT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56" cy="83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C80F8C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95D15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C80F8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95D15">
        <w:trPr>
          <w:trHeight w:hRule="exact" w:val="22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DECD3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sorts a set of 2-D shapes in different</w:t>
            </w:r>
          </w:p>
          <w:p w14:paraId="09E1D383" w14:textId="2A8C3E9F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ways using a single attribute, but always uses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non-geometric attribute.</w:t>
            </w:r>
          </w:p>
          <w:p w14:paraId="1C41158B" w14:textId="77777777" w:rsid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14B2E6E" w:rsidR="006A588E" w:rsidRPr="00E5074A" w:rsidRDefault="006D25F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“I like to sort by colour or size.”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2AB5B6" w14:textId="5E3624D0" w:rsidR="00BE7BA6" w:rsidRPr="006D25F2" w:rsidRDefault="006D25F2" w:rsidP="00395D15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2-D shapes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in different ways using a single attribute,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sort.</w:t>
            </w:r>
          </w:p>
          <w:p w14:paraId="63ED580B" w14:textId="40C28B9D" w:rsidR="006D25F2" w:rsidRPr="006D25F2" w:rsidRDefault="0052049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1F18470" wp14:editId="710F9F04">
                  <wp:extent cx="1727835" cy="912452"/>
                  <wp:effectExtent l="0" t="0" r="0" b="2540"/>
                  <wp:docPr id="6" name="Picture 6" descr="../../../Mathology%202/BLM%20WORKING%20FILES/Assessment%20BLM%20art/Box2_assessmentBLM%20TR%20Art/m2_gINT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INT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043" cy="91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DBF042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2-D shapes</w:t>
            </w:r>
          </w:p>
          <w:p w14:paraId="5D9CED97" w14:textId="77777777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in different ways using a single attribute and</w:t>
            </w:r>
          </w:p>
          <w:p w14:paraId="09673814" w14:textId="77777777" w:rsidR="00BE7BA6" w:rsidRPr="006D25F2" w:rsidRDefault="006D25F2" w:rsidP="00395D1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describes the sort using math language.</w:t>
            </w:r>
          </w:p>
          <w:p w14:paraId="6EA2B2A5" w14:textId="417C2502" w:rsidR="006D25F2" w:rsidRPr="00C80F8C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E144E41" wp14:editId="68F4A723">
                  <wp:extent cx="1892406" cy="916940"/>
                  <wp:effectExtent l="0" t="0" r="12700" b="0"/>
                  <wp:docPr id="8" name="Picture 8" descr="../../../Mathology%202/BLM%20WORKING%20FILES/Assessment%20BLM%20art/Box2_assessmentBLM%20TR%20Art/m2_gINT_a0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INT_a0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248" cy="924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C80F8C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95D15">
        <w:trPr>
          <w:trHeight w:val="16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EC59" w14:textId="77777777" w:rsidR="0028367A" w:rsidRDefault="0028367A" w:rsidP="00CA2529">
      <w:pPr>
        <w:spacing w:after="0" w:line="240" w:lineRule="auto"/>
      </w:pPr>
      <w:r>
        <w:separator/>
      </w:r>
    </w:p>
  </w:endnote>
  <w:endnote w:type="continuationSeparator" w:id="0">
    <w:p w14:paraId="6747661A" w14:textId="77777777" w:rsidR="0028367A" w:rsidRDefault="002836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39636" w14:textId="77777777" w:rsidR="0028367A" w:rsidRDefault="0028367A" w:rsidP="00CA2529">
      <w:pPr>
        <w:spacing w:after="0" w:line="240" w:lineRule="auto"/>
      </w:pPr>
      <w:r>
        <w:separator/>
      </w:r>
    </w:p>
  </w:footnote>
  <w:footnote w:type="continuationSeparator" w:id="0">
    <w:p w14:paraId="010318E4" w14:textId="77777777" w:rsidR="0028367A" w:rsidRDefault="002836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E33923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D25F2">
      <w:rPr>
        <w:rFonts w:ascii="Arial" w:hAnsi="Arial" w:cs="Arial"/>
        <w:b/>
        <w:sz w:val="36"/>
        <w:szCs w:val="36"/>
      </w:rPr>
      <w:t>66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08B4E5C" w:rsidR="00CA2529" w:rsidRPr="00E71CBF" w:rsidRDefault="006D25F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Shapes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367A"/>
    <w:rsid w:val="0028676E"/>
    <w:rsid w:val="002C432C"/>
    <w:rsid w:val="002C4CB2"/>
    <w:rsid w:val="003014A9"/>
    <w:rsid w:val="00345039"/>
    <w:rsid w:val="00395D15"/>
    <w:rsid w:val="00483555"/>
    <w:rsid w:val="00520492"/>
    <w:rsid w:val="0052693C"/>
    <w:rsid w:val="00543A9A"/>
    <w:rsid w:val="00581577"/>
    <w:rsid w:val="005B3A77"/>
    <w:rsid w:val="005B7D0F"/>
    <w:rsid w:val="00661689"/>
    <w:rsid w:val="00696ABC"/>
    <w:rsid w:val="006A588E"/>
    <w:rsid w:val="006D25F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1BD0"/>
    <w:rsid w:val="00B949BE"/>
    <w:rsid w:val="00B9593A"/>
    <w:rsid w:val="00BA072D"/>
    <w:rsid w:val="00BA10A4"/>
    <w:rsid w:val="00BD5ACB"/>
    <w:rsid w:val="00BE7BA6"/>
    <w:rsid w:val="00C72956"/>
    <w:rsid w:val="00C80F8C"/>
    <w:rsid w:val="00C85AE2"/>
    <w:rsid w:val="00C957B8"/>
    <w:rsid w:val="00CA2529"/>
    <w:rsid w:val="00CB2021"/>
    <w:rsid w:val="00CF3ED1"/>
    <w:rsid w:val="00D7596A"/>
    <w:rsid w:val="00DA1368"/>
    <w:rsid w:val="00DB4EC8"/>
    <w:rsid w:val="00DD517A"/>
    <w:rsid w:val="00DD6F23"/>
    <w:rsid w:val="00DF1C8E"/>
    <w:rsid w:val="00E16179"/>
    <w:rsid w:val="00E21EE5"/>
    <w:rsid w:val="00E45E3B"/>
    <w:rsid w:val="00E5074A"/>
    <w:rsid w:val="00E613E3"/>
    <w:rsid w:val="00E71CBF"/>
    <w:rsid w:val="00EB1FE0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D51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1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1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1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418F-BCFC-4D36-862D-644D1628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2018-05-15T13:10:00Z</dcterms:created>
  <dcterms:modified xsi:type="dcterms:W3CDTF">2018-08-10T21:29:00Z</dcterms:modified>
</cp:coreProperties>
</file>