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C5BE30D" w:rsidR="00EE29C2" w:rsidRPr="00D7596A" w:rsidRDefault="00992E9C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eastAsia="Verdana" w:hAnsi="Arial" w:cs="Arial"/>
                <w:b/>
                <w:sz w:val="24"/>
                <w:szCs w:val="24"/>
              </w:rPr>
              <w:t>Conserving Area</w:t>
            </w:r>
            <w:r w:rsidR="00DF1C8E" w:rsidRPr="00E5074A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5106CE">
        <w:trPr>
          <w:trHeight w:hRule="exact" w:val="231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9EFD53" w14:textId="77777777" w:rsidR="00992E9C" w:rsidRPr="00992E9C" w:rsidRDefault="00992E9C" w:rsidP="00992E9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92E9C">
              <w:rPr>
                <w:rFonts w:ascii="Arial" w:hAnsi="Arial" w:cs="Arial"/>
                <w:color w:val="626365"/>
                <w:sz w:val="19"/>
                <w:szCs w:val="19"/>
              </w:rPr>
              <w:t>Student explores area, but struggles to match</w:t>
            </w:r>
          </w:p>
          <w:p w14:paraId="6969DF90" w14:textId="77777777" w:rsidR="00345039" w:rsidRDefault="00992E9C" w:rsidP="005106CE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92E9C">
              <w:rPr>
                <w:rFonts w:ascii="Arial" w:hAnsi="Arial" w:cs="Arial"/>
                <w:color w:val="626365"/>
                <w:sz w:val="19"/>
                <w:szCs w:val="19"/>
              </w:rPr>
              <w:t>sides of squares exactly.</w:t>
            </w:r>
          </w:p>
          <w:p w14:paraId="57DB202C" w14:textId="185514EF" w:rsidR="005106CE" w:rsidRPr="005106CE" w:rsidRDefault="005106CE" w:rsidP="005106CE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3D67DE1" wp14:editId="2ACCFA1E">
                  <wp:extent cx="1080135" cy="675084"/>
                  <wp:effectExtent l="0" t="0" r="12065" b="10795"/>
                  <wp:docPr id="1" name="Picture 1" descr="../../../Mathology%202/BLM%20WORKING%20FILES/Assessment%20BLM%20art/Box2_assessmentBLM%20TR%20Art/m2_mINT_a02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mINT_a02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356" cy="682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545750" w14:textId="77777777" w:rsidR="00992E9C" w:rsidRPr="00992E9C" w:rsidRDefault="00992E9C" w:rsidP="00992E9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92E9C">
              <w:rPr>
                <w:rFonts w:ascii="Arial" w:hAnsi="Arial" w:cs="Arial"/>
                <w:color w:val="626365"/>
                <w:sz w:val="19"/>
                <w:szCs w:val="19"/>
              </w:rPr>
              <w:t>Student explores area, but believes more than</w:t>
            </w:r>
          </w:p>
          <w:p w14:paraId="24BDDF78" w14:textId="77777777" w:rsidR="00661689" w:rsidRDefault="00992E9C" w:rsidP="005106CE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92E9C">
              <w:rPr>
                <w:rFonts w:ascii="Arial" w:hAnsi="Arial" w:cs="Arial"/>
                <w:color w:val="626365"/>
                <w:sz w:val="19"/>
                <w:szCs w:val="19"/>
              </w:rPr>
              <w:t>4 new shapes are possible.</w:t>
            </w:r>
          </w:p>
          <w:p w14:paraId="7F95AA5C" w14:textId="10A6C3E1" w:rsidR="00992E9C" w:rsidRPr="00992E9C" w:rsidRDefault="005106CE" w:rsidP="00992E9C">
            <w:pPr>
              <w:pStyle w:val="Pa6"/>
              <w:ind w:left="275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7FEC361" wp14:editId="051AF752">
                  <wp:extent cx="1664335" cy="732997"/>
                  <wp:effectExtent l="0" t="0" r="12065" b="3810"/>
                  <wp:docPr id="4" name="Picture 4" descr="../../../Mathology%202/BLM%20WORKING%20FILES/Assessment%20BLM%20art/Box2_assessmentBLM%20TR%20Art/m2_mINT_a02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mINT_a02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760" cy="737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0A68F8" w14:textId="77777777" w:rsidR="00661689" w:rsidRDefault="00992E9C" w:rsidP="005106CE">
            <w:pPr>
              <w:pStyle w:val="Pa6"/>
              <w:numPr>
                <w:ilvl w:val="0"/>
                <w:numId w:val="1"/>
              </w:numPr>
              <w:spacing w:after="6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92E9C">
              <w:rPr>
                <w:rFonts w:ascii="Arial" w:hAnsi="Arial" w:cs="Arial"/>
                <w:color w:val="626365"/>
                <w:sz w:val="19"/>
                <w:szCs w:val="19"/>
              </w:rPr>
              <w:t>Student measures shapes by area using multiple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992E9C">
              <w:rPr>
                <w:rFonts w:ascii="Arial" w:hAnsi="Arial" w:cs="Arial"/>
                <w:color w:val="626365"/>
                <w:sz w:val="19"/>
                <w:szCs w:val="19"/>
              </w:rPr>
              <w:t>copies of a non-standard unit, but randomly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992E9C">
              <w:rPr>
                <w:rFonts w:ascii="Arial" w:hAnsi="Arial" w:cs="Arial"/>
                <w:color w:val="626365"/>
                <w:sz w:val="19"/>
                <w:szCs w:val="19"/>
              </w:rPr>
              <w:t>covers the shapes with tiles (has gaps or overlaps).</w:t>
            </w:r>
          </w:p>
          <w:p w14:paraId="6E3EB05B" w14:textId="1A3B22EF" w:rsidR="005106CE" w:rsidRPr="005106CE" w:rsidRDefault="005106CE" w:rsidP="005106CE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AEB3E7A" wp14:editId="067E777A">
                  <wp:extent cx="1194435" cy="846058"/>
                  <wp:effectExtent l="0" t="0" r="0" b="0"/>
                  <wp:docPr id="6" name="Picture 6" descr="../../../Mathology%202/BLM%20WORKING%20FILES/Assessment%20BLM%20art/Box2_assessmentBLM%20TR%20Art/m2_mINT_a02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Assessment%20BLM%20art/Box2_assessmentBLM%20TR%20Art/m2_mINT_a02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186" cy="85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5106CE" w14:paraId="516A1D69" w14:textId="77777777" w:rsidTr="005106CE">
        <w:trPr>
          <w:trHeight w:val="1544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7F6E472D" w14:textId="77777777" w:rsidR="005106CE" w:rsidRDefault="005106CE" w:rsidP="005106CE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44AD9085" w14:textId="77777777" w:rsidR="005106CE" w:rsidRDefault="005106CE" w:rsidP="005106CE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18E0BDE" w14:textId="77777777" w:rsidR="005106CE" w:rsidRDefault="005106CE" w:rsidP="005106CE">
            <w:pPr>
              <w:rPr>
                <w:noProof/>
                <w:lang w:eastAsia="en-CA"/>
              </w:rPr>
            </w:pPr>
          </w:p>
        </w:tc>
      </w:tr>
      <w:tr w:rsidR="005106CE" w:rsidRPr="00345039" w14:paraId="6952D561" w14:textId="77777777" w:rsidTr="00981DF0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6EF73635" w14:textId="77777777" w:rsidR="005106CE" w:rsidRDefault="005106CE" w:rsidP="005106CE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1CE79321" w14:textId="77777777" w:rsidR="005106CE" w:rsidRPr="00345039" w:rsidRDefault="005106CE" w:rsidP="005106CE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B0426D6" w14:textId="77777777" w:rsidR="005106CE" w:rsidRPr="00345039" w:rsidRDefault="005106CE" w:rsidP="005106CE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5106CE">
        <w:trPr>
          <w:trHeight w:hRule="exact" w:val="217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543ADF0E" w:rsidR="006A588E" w:rsidRPr="00992E9C" w:rsidRDefault="00992E9C" w:rsidP="00992E9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92E9C">
              <w:rPr>
                <w:rFonts w:ascii="Arial" w:hAnsi="Arial" w:cs="Arial"/>
                <w:color w:val="626365"/>
                <w:sz w:val="19"/>
                <w:szCs w:val="19"/>
              </w:rPr>
              <w:t>Student measures shapes by area using multiple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992E9C">
              <w:rPr>
                <w:rFonts w:ascii="Arial" w:hAnsi="Arial" w:cs="Arial"/>
                <w:color w:val="626365"/>
                <w:sz w:val="19"/>
                <w:szCs w:val="19"/>
              </w:rPr>
              <w:t>copies of a non-standard unit, but struggles to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992E9C">
              <w:rPr>
                <w:rFonts w:ascii="Arial" w:hAnsi="Arial" w:cs="Arial"/>
                <w:color w:val="626365"/>
                <w:sz w:val="19"/>
                <w:szCs w:val="19"/>
              </w:rPr>
              <w:t>describe area.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5B22A5" w14:textId="77777777" w:rsidR="00992E9C" w:rsidRPr="00992E9C" w:rsidRDefault="00992E9C" w:rsidP="00992E9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92E9C">
              <w:rPr>
                <w:rFonts w:ascii="Arial" w:hAnsi="Arial" w:cs="Arial"/>
                <w:color w:val="626365"/>
                <w:sz w:val="19"/>
                <w:szCs w:val="19"/>
              </w:rPr>
              <w:t>Student measures shapes by area using</w:t>
            </w:r>
          </w:p>
          <w:p w14:paraId="624CE1F1" w14:textId="77777777" w:rsidR="00992E9C" w:rsidRPr="00992E9C" w:rsidRDefault="00992E9C" w:rsidP="00992E9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92E9C">
              <w:rPr>
                <w:rFonts w:ascii="Arial" w:hAnsi="Arial" w:cs="Arial"/>
                <w:color w:val="626365"/>
                <w:sz w:val="19"/>
                <w:szCs w:val="19"/>
              </w:rPr>
              <w:t>multiple copies of a non-standard unit, but</w:t>
            </w:r>
          </w:p>
          <w:p w14:paraId="3A84B7C3" w14:textId="77777777" w:rsidR="00992E9C" w:rsidRPr="00992E9C" w:rsidRDefault="00992E9C" w:rsidP="00992E9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92E9C">
              <w:rPr>
                <w:rFonts w:ascii="Arial" w:hAnsi="Arial" w:cs="Arial"/>
                <w:color w:val="626365"/>
                <w:sz w:val="19"/>
                <w:szCs w:val="19"/>
              </w:rPr>
              <w:t>thinks two shapes that look different cannot</w:t>
            </w:r>
          </w:p>
          <w:p w14:paraId="38A22860" w14:textId="77777777" w:rsidR="00BE7BA6" w:rsidRDefault="00992E9C" w:rsidP="005106CE">
            <w:pPr>
              <w:pStyle w:val="Pa6"/>
              <w:spacing w:after="6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92E9C">
              <w:rPr>
                <w:rFonts w:ascii="Arial" w:hAnsi="Arial" w:cs="Arial"/>
                <w:color w:val="626365"/>
                <w:sz w:val="19"/>
                <w:szCs w:val="19"/>
              </w:rPr>
              <w:t>have the same area.</w:t>
            </w:r>
          </w:p>
          <w:p w14:paraId="63ED580B" w14:textId="47F2BD66" w:rsidR="00992E9C" w:rsidRPr="00992E9C" w:rsidRDefault="005106CE" w:rsidP="00992E9C">
            <w:pPr>
              <w:pStyle w:val="Default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52476E8F" wp14:editId="52A0C57D">
                  <wp:extent cx="1737587" cy="751840"/>
                  <wp:effectExtent l="0" t="0" r="0" b="10160"/>
                  <wp:docPr id="8" name="Picture 8" descr="../../../Mathology%202/BLM%20WORKING%20FILES/Assessment%20BLM%20art/Box2_assessmentBLM%20TR%20Art/m2_mINT_a02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Mathology%202/BLM%20WORKING%20FILES/Assessment%20BLM%20art/Box2_assessmentBLM%20TR%20Art/m2_mINT_a02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775" cy="75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428F52E" w14:textId="77777777" w:rsidR="00992E9C" w:rsidRPr="00992E9C" w:rsidRDefault="00992E9C" w:rsidP="00992E9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92E9C">
              <w:rPr>
                <w:rFonts w:ascii="Arial" w:hAnsi="Arial" w:cs="Arial"/>
                <w:color w:val="626365"/>
                <w:sz w:val="19"/>
                <w:szCs w:val="19"/>
              </w:rPr>
              <w:t>Student successfully measures and describes</w:t>
            </w:r>
          </w:p>
          <w:p w14:paraId="6252CC49" w14:textId="77777777" w:rsidR="00992E9C" w:rsidRPr="00992E9C" w:rsidRDefault="00992E9C" w:rsidP="00992E9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92E9C">
              <w:rPr>
                <w:rFonts w:ascii="Arial" w:hAnsi="Arial" w:cs="Arial"/>
                <w:color w:val="626365"/>
                <w:sz w:val="19"/>
                <w:szCs w:val="19"/>
              </w:rPr>
              <w:t>shapes by area with non-standard units and</w:t>
            </w:r>
          </w:p>
          <w:p w14:paraId="1D73FFFD" w14:textId="77777777" w:rsidR="00992E9C" w:rsidRPr="00992E9C" w:rsidRDefault="00992E9C" w:rsidP="00992E9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92E9C">
              <w:rPr>
                <w:rFonts w:ascii="Arial" w:hAnsi="Arial" w:cs="Arial"/>
                <w:color w:val="626365"/>
                <w:sz w:val="19"/>
                <w:szCs w:val="19"/>
              </w:rPr>
              <w:t>understands that shapes that look different can</w:t>
            </w:r>
          </w:p>
          <w:p w14:paraId="6EA2B2A5" w14:textId="06303CDE" w:rsidR="00BE7BA6" w:rsidRPr="00E5074A" w:rsidRDefault="00992E9C" w:rsidP="00992E9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92E9C">
              <w:rPr>
                <w:rFonts w:ascii="Arial" w:hAnsi="Arial" w:cs="Arial"/>
                <w:color w:val="626365"/>
                <w:sz w:val="19"/>
                <w:szCs w:val="19"/>
              </w:rPr>
              <w:t>have the same area (conservation).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5106CE">
        <w:trPr>
          <w:trHeight w:val="1744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C2CF7" w14:textId="77777777" w:rsidR="00B05587" w:rsidRDefault="00B05587" w:rsidP="00CA2529">
      <w:pPr>
        <w:spacing w:after="0" w:line="240" w:lineRule="auto"/>
      </w:pPr>
      <w:r>
        <w:separator/>
      </w:r>
    </w:p>
  </w:endnote>
  <w:endnote w:type="continuationSeparator" w:id="0">
    <w:p w14:paraId="1054CE5E" w14:textId="77777777" w:rsidR="00B05587" w:rsidRDefault="00B0558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52FAA" w14:textId="77777777" w:rsidR="00B05587" w:rsidRDefault="00B05587" w:rsidP="00CA2529">
      <w:pPr>
        <w:spacing w:after="0" w:line="240" w:lineRule="auto"/>
      </w:pPr>
      <w:r>
        <w:separator/>
      </w:r>
    </w:p>
  </w:footnote>
  <w:footnote w:type="continuationSeparator" w:id="0">
    <w:p w14:paraId="12025111" w14:textId="77777777" w:rsidR="00B05587" w:rsidRDefault="00B0558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65EA5FC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697C8CF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D53B6FA" w:rsidR="00E613E3" w:rsidRPr="00CB2021" w:rsidRDefault="00E5074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0C1DC37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5" o:spid="_x0000_s1026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" filled="f" stroked="f">
              <v:textbox>
                <w:txbxContent>
                  <w:p w14:paraId="2521030B" w14:textId="7D53B6FA" w:rsidR="00E613E3" w:rsidRPr="00CB2021" w:rsidRDefault="00E5074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992E9C">
      <w:rPr>
        <w:rFonts w:ascii="Arial" w:hAnsi="Arial" w:cs="Arial"/>
        <w:b/>
        <w:sz w:val="36"/>
        <w:szCs w:val="36"/>
      </w:rPr>
      <w:t>52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DF1C8E">
      <w:rPr>
        <w:rFonts w:ascii="Arial" w:hAnsi="Arial" w:cs="Arial"/>
        <w:b/>
        <w:sz w:val="36"/>
        <w:szCs w:val="36"/>
      </w:rPr>
      <w:t xml:space="preserve">Intervention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992E9C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2271B33" w:rsidR="00CA2529" w:rsidRPr="00E71CBF" w:rsidRDefault="00992E9C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Conserving Area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F43C1"/>
    <w:rsid w:val="00112FF1"/>
    <w:rsid w:val="0016753D"/>
    <w:rsid w:val="00192706"/>
    <w:rsid w:val="001A7920"/>
    <w:rsid w:val="001E13CE"/>
    <w:rsid w:val="00207CC0"/>
    <w:rsid w:val="00254851"/>
    <w:rsid w:val="00270D20"/>
    <w:rsid w:val="0028676E"/>
    <w:rsid w:val="002C432C"/>
    <w:rsid w:val="002C4CB2"/>
    <w:rsid w:val="003014A9"/>
    <w:rsid w:val="00345039"/>
    <w:rsid w:val="00483555"/>
    <w:rsid w:val="005106CE"/>
    <w:rsid w:val="0052693C"/>
    <w:rsid w:val="00543A9A"/>
    <w:rsid w:val="00581577"/>
    <w:rsid w:val="005B3A77"/>
    <w:rsid w:val="005B7D0F"/>
    <w:rsid w:val="00623412"/>
    <w:rsid w:val="00636F12"/>
    <w:rsid w:val="00661689"/>
    <w:rsid w:val="00696ABC"/>
    <w:rsid w:val="006A588E"/>
    <w:rsid w:val="00741178"/>
    <w:rsid w:val="007A6B78"/>
    <w:rsid w:val="007D6D69"/>
    <w:rsid w:val="00832B16"/>
    <w:rsid w:val="0089763F"/>
    <w:rsid w:val="0092323E"/>
    <w:rsid w:val="009304D0"/>
    <w:rsid w:val="00992E9C"/>
    <w:rsid w:val="00994C77"/>
    <w:rsid w:val="009B6FF8"/>
    <w:rsid w:val="00A43E96"/>
    <w:rsid w:val="00AE494A"/>
    <w:rsid w:val="00B05587"/>
    <w:rsid w:val="00B8168D"/>
    <w:rsid w:val="00B949BE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E29C2"/>
    <w:rsid w:val="00F10556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62341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41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41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41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4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4030C-A220-4925-BF88-6B800EF1A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16</cp:revision>
  <cp:lastPrinted>2016-08-23T12:28:00Z</cp:lastPrinted>
  <dcterms:created xsi:type="dcterms:W3CDTF">2018-05-15T13:10:00Z</dcterms:created>
  <dcterms:modified xsi:type="dcterms:W3CDTF">2018-08-10T20:58:00Z</dcterms:modified>
</cp:coreProperties>
</file>