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6D2C8B6C" w:rsidR="00EE29C2" w:rsidRPr="00A45A6E" w:rsidRDefault="00C12991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C12991">
              <w:rPr>
                <w:rFonts w:ascii="Arial" w:eastAsia="Verdana" w:hAnsi="Arial" w:cs="Arial"/>
                <w:b/>
                <w:sz w:val="24"/>
                <w:szCs w:val="24"/>
              </w:rPr>
              <w:t>Estimating, Measuring, Comparing, and Ordering Capacity</w:t>
            </w:r>
            <w:r>
              <w:rPr>
                <w:rFonts w:ascii="ErgoLTW2G-Demi" w:hAnsi="ErgoLTW2G-Demi" w:cs="ErgoLTW2G-Demi"/>
                <w:color w:val="FFFFFF"/>
                <w:sz w:val="28"/>
                <w:szCs w:val="28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F23282">
        <w:trPr>
          <w:trHeight w:hRule="exact" w:val="1992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9342813" w14:textId="5860084A" w:rsidR="00C12991" w:rsidRPr="00C12991" w:rsidRDefault="00C12991" w:rsidP="00C1299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12991">
              <w:rPr>
                <w:rFonts w:ascii="Arial" w:hAnsi="Arial" w:cs="Arial"/>
                <w:color w:val="626365"/>
                <w:sz w:val="19"/>
                <w:szCs w:val="19"/>
              </w:rPr>
              <w:t>Student estimates objects by capacity using an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12991">
              <w:rPr>
                <w:rFonts w:ascii="Arial" w:hAnsi="Arial" w:cs="Arial"/>
                <w:color w:val="626365"/>
                <w:sz w:val="19"/>
                <w:szCs w:val="19"/>
              </w:rPr>
              <w:t>intermediary object, but estimates are extreme/unreasonable.</w:t>
            </w:r>
          </w:p>
          <w:p w14:paraId="4604B21F" w14:textId="77777777" w:rsidR="00C12991" w:rsidRDefault="00C12991" w:rsidP="00C12991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772AF4F7" w:rsidR="00431AA1" w:rsidRPr="007254BD" w:rsidRDefault="00C12991" w:rsidP="00C12991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12991">
              <w:rPr>
                <w:rFonts w:ascii="Arial" w:hAnsi="Arial" w:cs="Arial"/>
                <w:color w:val="626365"/>
                <w:sz w:val="19"/>
                <w:szCs w:val="19"/>
              </w:rPr>
              <w:t>“About 100 cups!”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D34779B" w14:textId="77777777" w:rsidR="00C12991" w:rsidRPr="00C12991" w:rsidRDefault="00C12991" w:rsidP="00C1299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12991">
              <w:rPr>
                <w:rFonts w:ascii="Arial" w:hAnsi="Arial" w:cs="Arial"/>
                <w:color w:val="626365"/>
                <w:sz w:val="19"/>
                <w:szCs w:val="19"/>
              </w:rPr>
              <w:t>Student uses an intermediary object to</w:t>
            </w:r>
          </w:p>
          <w:p w14:paraId="7F95AA5C" w14:textId="2950F680" w:rsidR="00431AA1" w:rsidRPr="007254BD" w:rsidRDefault="00C12991" w:rsidP="00C12991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12991">
              <w:rPr>
                <w:rFonts w:ascii="Arial" w:hAnsi="Arial" w:cs="Arial"/>
                <w:color w:val="626365"/>
                <w:sz w:val="19"/>
                <w:szCs w:val="19"/>
              </w:rPr>
              <w:t>measure ob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jects by capacity, but randomly </w:t>
            </w:r>
            <w:r w:rsidRPr="00C12991">
              <w:rPr>
                <w:rFonts w:ascii="Arial" w:hAnsi="Arial" w:cs="Arial"/>
                <w:color w:val="626365"/>
                <w:sz w:val="19"/>
                <w:szCs w:val="19"/>
              </w:rPr>
              <w:t>fills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12991">
              <w:rPr>
                <w:rFonts w:ascii="Arial" w:hAnsi="Arial" w:cs="Arial"/>
                <w:color w:val="626365"/>
                <w:sz w:val="19"/>
                <w:szCs w:val="19"/>
              </w:rPr>
              <w:t>containers, paying no attention to the count.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229DCA0" w14:textId="77777777" w:rsidR="00C12991" w:rsidRPr="00C12991" w:rsidRDefault="00C12991" w:rsidP="00C1299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12991">
              <w:rPr>
                <w:rFonts w:ascii="Arial" w:hAnsi="Arial" w:cs="Arial"/>
                <w:color w:val="626365"/>
                <w:sz w:val="19"/>
                <w:szCs w:val="19"/>
              </w:rPr>
              <w:t>Student measures objects by capacity using</w:t>
            </w:r>
          </w:p>
          <w:p w14:paraId="6B01B3AC" w14:textId="77777777" w:rsidR="00C12991" w:rsidRPr="00C12991" w:rsidRDefault="00C12991" w:rsidP="00C12991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12991">
              <w:rPr>
                <w:rFonts w:ascii="Arial" w:hAnsi="Arial" w:cs="Arial"/>
                <w:color w:val="626365"/>
                <w:sz w:val="19"/>
                <w:szCs w:val="19"/>
              </w:rPr>
              <w:t>an intermediary object, but does not fill the</w:t>
            </w:r>
          </w:p>
          <w:p w14:paraId="6A3F4450" w14:textId="77777777" w:rsidR="00206BF8" w:rsidRDefault="00C12991" w:rsidP="00C12991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12991">
              <w:rPr>
                <w:rFonts w:ascii="Arial" w:hAnsi="Arial" w:cs="Arial"/>
                <w:color w:val="626365"/>
                <w:sz w:val="19"/>
                <w:szCs w:val="19"/>
              </w:rPr>
              <w:t>containers.</w:t>
            </w:r>
          </w:p>
          <w:p w14:paraId="6E3EB05B" w14:textId="43C770F9" w:rsidR="00F23282" w:rsidRPr="00F23282" w:rsidRDefault="00F23282" w:rsidP="00F23282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3042D20" wp14:editId="7239BC64">
                  <wp:extent cx="1067435" cy="775487"/>
                  <wp:effectExtent l="0" t="0" r="0" b="12065"/>
                  <wp:docPr id="1" name="Picture 1" descr="../../../Mathology%202/BLM%20WORKING%20FILES/Assessment%20BLM%20art/Box2_assessmentBLM%20TR%20Art/m2_m01_a06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m01_a06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090" cy="778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3C60F9">
        <w:trPr>
          <w:trHeight w:val="1999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F23282">
        <w:trPr>
          <w:trHeight w:hRule="exact" w:val="165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BD820D8" w14:textId="2F2F5CA9" w:rsidR="00C12991" w:rsidRPr="00C12991" w:rsidRDefault="00C12991" w:rsidP="00C1299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12991">
              <w:rPr>
                <w:rFonts w:ascii="Arial" w:hAnsi="Arial" w:cs="Arial"/>
                <w:color w:val="626365"/>
                <w:sz w:val="19"/>
                <w:szCs w:val="19"/>
              </w:rPr>
              <w:t>Student measures objects by capacity using an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12991">
              <w:rPr>
                <w:rFonts w:ascii="Arial" w:hAnsi="Arial" w:cs="Arial"/>
                <w:color w:val="626365"/>
                <w:sz w:val="19"/>
                <w:szCs w:val="19"/>
              </w:rPr>
              <w:t>intermediary object, but has difficulty keeping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12991">
              <w:rPr>
                <w:rFonts w:ascii="Arial" w:hAnsi="Arial" w:cs="Arial"/>
                <w:color w:val="626365"/>
                <w:sz w:val="19"/>
                <w:szCs w:val="19"/>
              </w:rPr>
              <w:t>track of the count or is unsure how to deal with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12991">
              <w:rPr>
                <w:rFonts w:ascii="Arial" w:hAnsi="Arial" w:cs="Arial"/>
                <w:color w:val="626365"/>
                <w:sz w:val="19"/>
                <w:szCs w:val="19"/>
              </w:rPr>
              <w:t>a partial cup.</w:t>
            </w:r>
          </w:p>
          <w:p w14:paraId="493EEA29" w14:textId="77777777" w:rsidR="00C12991" w:rsidRDefault="00C12991" w:rsidP="00C12991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D70F23C" w14:textId="470295F0" w:rsidR="00C12991" w:rsidRPr="00C12991" w:rsidRDefault="00C12991" w:rsidP="00C12991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12991">
              <w:rPr>
                <w:rFonts w:ascii="Arial" w:hAnsi="Arial" w:cs="Arial"/>
                <w:color w:val="626365"/>
                <w:sz w:val="19"/>
                <w:szCs w:val="19"/>
              </w:rPr>
              <w:t>“There is still room for more cubes,</w:t>
            </w:r>
          </w:p>
          <w:p w14:paraId="040B9AF2" w14:textId="6109B3B3" w:rsidR="007254BD" w:rsidRPr="007254BD" w:rsidRDefault="00C12991" w:rsidP="00C12991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12991">
              <w:rPr>
                <w:rFonts w:ascii="Arial" w:hAnsi="Arial" w:cs="Arial"/>
                <w:color w:val="626365"/>
                <w:sz w:val="19"/>
                <w:szCs w:val="19"/>
              </w:rPr>
              <w:t>but a whole cup won’t fit.”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BBB1D8B" w14:textId="0F34841A" w:rsidR="00C12991" w:rsidRPr="00C12991" w:rsidRDefault="00C12991" w:rsidP="00C1299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12991">
              <w:rPr>
                <w:rFonts w:ascii="Arial" w:hAnsi="Arial" w:cs="Arial"/>
                <w:color w:val="626365"/>
                <w:sz w:val="19"/>
                <w:szCs w:val="19"/>
              </w:rPr>
              <w:t>Student measures objects by capacity using an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12991">
              <w:rPr>
                <w:rFonts w:ascii="Arial" w:hAnsi="Arial" w:cs="Arial"/>
                <w:color w:val="626365"/>
                <w:sz w:val="19"/>
                <w:szCs w:val="19"/>
              </w:rPr>
              <w:t>intermediary object, but struggles to order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C12991">
              <w:rPr>
                <w:rFonts w:ascii="Arial" w:hAnsi="Arial" w:cs="Arial"/>
                <w:color w:val="626365"/>
                <w:sz w:val="19"/>
                <w:szCs w:val="19"/>
              </w:rPr>
              <w:t>containers from least to greatest capacity.</w:t>
            </w:r>
          </w:p>
          <w:p w14:paraId="189989DB" w14:textId="77777777" w:rsidR="00C12991" w:rsidRDefault="00C12991" w:rsidP="00C12991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6CBC8DD1" w:rsidR="00992E9C" w:rsidRPr="00992E9C" w:rsidRDefault="00C12991" w:rsidP="00C12991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12991">
              <w:rPr>
                <w:rFonts w:ascii="Arial" w:hAnsi="Arial" w:cs="Arial"/>
                <w:color w:val="626365"/>
                <w:sz w:val="19"/>
                <w:szCs w:val="19"/>
              </w:rPr>
              <w:t>“How do I order the containers?”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BD3CC7C" w14:textId="77777777" w:rsidR="00C12991" w:rsidRPr="00C12991" w:rsidRDefault="00C12991" w:rsidP="00C1299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12991">
              <w:rPr>
                <w:rFonts w:ascii="Arial" w:hAnsi="Arial" w:cs="Arial"/>
                <w:color w:val="626365"/>
                <w:sz w:val="19"/>
                <w:szCs w:val="19"/>
              </w:rPr>
              <w:t>Student successfully estimates, measures,</w:t>
            </w:r>
          </w:p>
          <w:p w14:paraId="5758712F" w14:textId="77777777" w:rsidR="00C12991" w:rsidRPr="00C12991" w:rsidRDefault="00C12991" w:rsidP="00C12991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12991">
              <w:rPr>
                <w:rFonts w:ascii="Arial" w:hAnsi="Arial" w:cs="Arial"/>
                <w:color w:val="626365"/>
                <w:sz w:val="19"/>
                <w:szCs w:val="19"/>
              </w:rPr>
              <w:t>compares, and orders objects by capacity using</w:t>
            </w:r>
          </w:p>
          <w:p w14:paraId="6EA2B2A5" w14:textId="76FB047E" w:rsidR="005E6945" w:rsidRPr="00431AA1" w:rsidRDefault="00C12991" w:rsidP="00C12991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12991">
              <w:rPr>
                <w:rFonts w:ascii="Arial" w:hAnsi="Arial" w:cs="Arial"/>
                <w:color w:val="626365"/>
                <w:sz w:val="19"/>
                <w:szCs w:val="19"/>
              </w:rPr>
              <w:t>an intermediary object.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FE0BBF">
        <w:trPr>
          <w:trHeight w:val="204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9"/>
      <w:footerReference w:type="default" r:id="rId1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E543D" w14:textId="77777777" w:rsidR="00CA6BD0" w:rsidRDefault="00CA6BD0" w:rsidP="00CA2529">
      <w:pPr>
        <w:spacing w:after="0" w:line="240" w:lineRule="auto"/>
      </w:pPr>
      <w:r>
        <w:separator/>
      </w:r>
    </w:p>
  </w:endnote>
  <w:endnote w:type="continuationSeparator" w:id="0">
    <w:p w14:paraId="13E25E72" w14:textId="77777777" w:rsidR="00CA6BD0" w:rsidRDefault="00CA6BD0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rgoLTW2G-Dem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2346C2" w14:textId="77777777" w:rsidR="00CA6BD0" w:rsidRDefault="00CA6BD0" w:rsidP="00CA2529">
      <w:pPr>
        <w:spacing w:after="0" w:line="240" w:lineRule="auto"/>
      </w:pPr>
      <w:r>
        <w:separator/>
      </w:r>
    </w:p>
  </w:footnote>
  <w:footnote w:type="continuationSeparator" w:id="0">
    <w:p w14:paraId="1BFFF5F5" w14:textId="77777777" w:rsidR="00CA6BD0" w:rsidRDefault="00CA6BD0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6E9466EA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697C8CF">
              <wp:simplePos x="0" y="0"/>
              <wp:positionH relativeFrom="column">
                <wp:posOffset>-13335</wp:posOffset>
              </wp:positionH>
              <wp:positionV relativeFrom="paragraph">
                <wp:posOffset>120015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D53B6FA" w:rsidR="00E613E3" w:rsidRPr="00CB2021" w:rsidRDefault="00E5074A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9.4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ES4fWrdAAAACAEAAA8A&#10;AAAAAAAAAAAAAAAA0AQAAGRycy9kb3ducmV2LnhtbFBLBQYAAAAABAAEAPMAAADaBQAAAAA=&#10;" filled="f" stroked="f">
              <v:textbox>
                <w:txbxContent>
                  <w:p w14:paraId="2521030B" w14:textId="7D53B6FA" w:rsidR="00E613E3" w:rsidRPr="00CB2021" w:rsidRDefault="00E5074A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7254BD">
      <w:rPr>
        <w:rFonts w:ascii="Arial" w:hAnsi="Arial" w:cs="Arial"/>
        <w:b/>
        <w:sz w:val="36"/>
        <w:szCs w:val="36"/>
      </w:rPr>
      <w:t>1</w:t>
    </w:r>
    <w:r w:rsidR="00C12991">
      <w:rPr>
        <w:rFonts w:ascii="Arial" w:hAnsi="Arial" w:cs="Arial"/>
        <w:b/>
        <w:sz w:val="36"/>
        <w:szCs w:val="36"/>
      </w:rPr>
      <w:t>5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C12991"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0AEF1A0E" w:rsidR="00CA2529" w:rsidRPr="00E71CBF" w:rsidRDefault="005E6945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Measuring </w:t>
    </w:r>
    <w:r w:rsidR="00C12991">
      <w:rPr>
        <w:rFonts w:ascii="Arial" w:hAnsi="Arial" w:cs="Arial"/>
        <w:b/>
        <w:sz w:val="28"/>
        <w:szCs w:val="28"/>
      </w:rPr>
      <w:t>Capacity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50E5C"/>
    <w:rsid w:val="0008174D"/>
    <w:rsid w:val="00097C8F"/>
    <w:rsid w:val="000C2970"/>
    <w:rsid w:val="000C7349"/>
    <w:rsid w:val="000F43C1"/>
    <w:rsid w:val="00112FF1"/>
    <w:rsid w:val="00182FA3"/>
    <w:rsid w:val="00192706"/>
    <w:rsid w:val="001A7920"/>
    <w:rsid w:val="00206BF8"/>
    <w:rsid w:val="00207CC0"/>
    <w:rsid w:val="00254851"/>
    <w:rsid w:val="00270D20"/>
    <w:rsid w:val="0028676E"/>
    <w:rsid w:val="002C432C"/>
    <w:rsid w:val="002C4CB2"/>
    <w:rsid w:val="002E18C7"/>
    <w:rsid w:val="003014A9"/>
    <w:rsid w:val="00345039"/>
    <w:rsid w:val="004067D2"/>
    <w:rsid w:val="00411BEF"/>
    <w:rsid w:val="004302D7"/>
    <w:rsid w:val="00431AA1"/>
    <w:rsid w:val="00483555"/>
    <w:rsid w:val="0052693C"/>
    <w:rsid w:val="00543A9A"/>
    <w:rsid w:val="00581577"/>
    <w:rsid w:val="005B3A77"/>
    <w:rsid w:val="005B7D0F"/>
    <w:rsid w:val="005E6945"/>
    <w:rsid w:val="00636F12"/>
    <w:rsid w:val="00661689"/>
    <w:rsid w:val="00685D70"/>
    <w:rsid w:val="00696ABC"/>
    <w:rsid w:val="006A588E"/>
    <w:rsid w:val="006E1881"/>
    <w:rsid w:val="007254BD"/>
    <w:rsid w:val="00741178"/>
    <w:rsid w:val="007A6B78"/>
    <w:rsid w:val="007D6D69"/>
    <w:rsid w:val="00832B16"/>
    <w:rsid w:val="00846E25"/>
    <w:rsid w:val="0092323E"/>
    <w:rsid w:val="009304D0"/>
    <w:rsid w:val="00934C6C"/>
    <w:rsid w:val="009519F4"/>
    <w:rsid w:val="00992E9C"/>
    <w:rsid w:val="00994C77"/>
    <w:rsid w:val="009B6FF8"/>
    <w:rsid w:val="00A43E96"/>
    <w:rsid w:val="00A45A6E"/>
    <w:rsid w:val="00A9094F"/>
    <w:rsid w:val="00AE494A"/>
    <w:rsid w:val="00B8168D"/>
    <w:rsid w:val="00B949BE"/>
    <w:rsid w:val="00B9593A"/>
    <w:rsid w:val="00BA072D"/>
    <w:rsid w:val="00BA10A4"/>
    <w:rsid w:val="00BD5ACB"/>
    <w:rsid w:val="00BE7BA6"/>
    <w:rsid w:val="00C12991"/>
    <w:rsid w:val="00C72956"/>
    <w:rsid w:val="00C85AE2"/>
    <w:rsid w:val="00C957B8"/>
    <w:rsid w:val="00CA2529"/>
    <w:rsid w:val="00CA6BD0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F10556"/>
    <w:rsid w:val="00F23282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182FA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FA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2FA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FA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F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56D56-E773-4855-8FCD-1D206BCD9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30</cp:revision>
  <cp:lastPrinted>2016-08-23T12:28:00Z</cp:lastPrinted>
  <dcterms:created xsi:type="dcterms:W3CDTF">2018-05-15T13:10:00Z</dcterms:created>
  <dcterms:modified xsi:type="dcterms:W3CDTF">2018-08-10T21:13:00Z</dcterms:modified>
</cp:coreProperties>
</file>