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8B309FB" w:rsidR="00EE29C2" w:rsidRPr="00D7596A" w:rsidRDefault="00216973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2511F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A9D1C9" w14:textId="77777777" w:rsidR="0032511F" w:rsidRPr="0098010E" w:rsidRDefault="0032511F" w:rsidP="003251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Identifies benchmark numbers (multiples of 10)</w:t>
            </w:r>
          </w:p>
          <w:p w14:paraId="6EE1E7CE" w14:textId="77777777" w:rsidR="0032511F" w:rsidRDefault="0032511F" w:rsidP="00325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86B73B" w14:textId="77777777" w:rsidR="0032511F" w:rsidRPr="0098010E" w:rsidRDefault="0032511F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lies between 20 and 30.”</w:t>
            </w:r>
          </w:p>
          <w:p w14:paraId="57DB202C" w14:textId="5DA87A1A" w:rsidR="0032511F" w:rsidRPr="006023FA" w:rsidRDefault="0032511F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3EBE3F" w14:textId="6DF7B740" w:rsidR="0032511F" w:rsidRPr="0032511F" w:rsidRDefault="0032511F" w:rsidP="0032511F">
            <w:pPr>
              <w:pStyle w:val="Pa6"/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Compares to benchmark numbers (multiples of 10)</w:t>
            </w: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00153AC7" w14:textId="77777777" w:rsidR="0032511F" w:rsidRPr="0098010E" w:rsidRDefault="0032511F" w:rsidP="0032511F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789F6175" wp14:editId="5F60019A">
                  <wp:extent cx="2672392" cy="474134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06" cy="47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C8722" w14:textId="77777777" w:rsidR="0032511F" w:rsidRDefault="0032511F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590EF3" w14:textId="77777777" w:rsidR="0032511F" w:rsidRPr="0098010E" w:rsidRDefault="0032511F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is closer to 20 than to 30.”</w:t>
            </w:r>
          </w:p>
          <w:p w14:paraId="7F95AA5C" w14:textId="7CF6B838" w:rsidR="0032511F" w:rsidRPr="00ED1A32" w:rsidRDefault="0032511F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5240F3" w14:textId="77777777" w:rsidR="0032511F" w:rsidRPr="008D03ED" w:rsidRDefault="00F40FBD" w:rsidP="008D0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Identifies benchmark numbers (multiples of 100)</w:t>
            </w:r>
          </w:p>
          <w:p w14:paraId="55725023" w14:textId="77777777" w:rsidR="00F40FBD" w:rsidRPr="008D03ED" w:rsidRDefault="00F40FBD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3D7B4A35" w:rsidR="00F40FBD" w:rsidRPr="006023FA" w:rsidRDefault="00F40FBD" w:rsidP="003251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“123 lies between 100 and 200.”</w:t>
            </w:r>
          </w:p>
        </w:tc>
      </w:tr>
      <w:tr w:rsidR="0032511F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32511F" w:rsidRPr="007F6F82" w:rsidRDefault="0032511F" w:rsidP="0032511F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2511F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32511F" w:rsidRPr="00BE4F63" w:rsidRDefault="0032511F" w:rsidP="003251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32511F" w:rsidRPr="006023FA" w:rsidRDefault="0032511F" w:rsidP="00325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32511F" w:rsidRPr="007F6F82" w:rsidRDefault="0032511F" w:rsidP="0032511F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8D03ED">
        <w:trPr>
          <w:trHeight w:hRule="exact" w:val="240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0FADA8" w14:textId="40D59DEF" w:rsidR="0065123A" w:rsidRDefault="00F40FBD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Compares to benchmark numbers (multiples of 100)</w:t>
            </w:r>
          </w:p>
          <w:p w14:paraId="5E18AC52" w14:textId="77777777" w:rsidR="008D03ED" w:rsidRPr="008D03ED" w:rsidRDefault="008D03ED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898924" w14:textId="3B901F0E" w:rsidR="009F7F1A" w:rsidRPr="008D03ED" w:rsidRDefault="008D03ED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23042C09" wp14:editId="721A27D6">
                  <wp:extent cx="2654935" cy="460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626CE" w14:textId="61FA857E" w:rsidR="009F7F1A" w:rsidRPr="004F7CFB" w:rsidRDefault="009F7F1A" w:rsidP="008D03E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“123 is closer to 100 than to 200.”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994F2" w14:textId="77777777" w:rsidR="0065123A" w:rsidRPr="008D03ED" w:rsidRDefault="00F40FBD" w:rsidP="008D0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Uses benchmark numbers to round 3-digit numbers to the nearest 10</w:t>
            </w:r>
          </w:p>
          <w:p w14:paraId="699F5557" w14:textId="77777777" w:rsidR="009F7F1A" w:rsidRPr="008D03ED" w:rsidRDefault="009F7F1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7E93BA" w14:textId="74F83843" w:rsidR="009F7F1A" w:rsidRPr="006666D2" w:rsidRDefault="009F7F1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“123 is between 120 and 130, but closer to 120.”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604F7A" w14:textId="4987D5F4" w:rsidR="0065123A" w:rsidRDefault="00F40FBD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t>Uses benchmark numbers flexibly to round to the nearest 10 and 100</w:t>
            </w:r>
          </w:p>
          <w:p w14:paraId="7B27CC4D" w14:textId="77777777" w:rsidR="008D03ED" w:rsidRPr="008D03ED" w:rsidRDefault="008D03ED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A83965" w14:textId="5E0D8218" w:rsidR="009F7F1A" w:rsidRPr="008D03ED" w:rsidRDefault="008D03ED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03ED"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4744BA92" wp14:editId="32B64370">
                  <wp:extent cx="2654935" cy="4603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ECE89" w14:textId="77777777" w:rsidR="008D03ED" w:rsidRDefault="008D03ED" w:rsidP="008D03E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9533DD" w14:textId="58312ED7" w:rsidR="009F7F1A" w:rsidRPr="009F7F1A" w:rsidRDefault="009F7F1A" w:rsidP="008D03E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F7F1A">
              <w:rPr>
                <w:rFonts w:ascii="Arial" w:hAnsi="Arial" w:cs="Arial"/>
                <w:color w:val="626365"/>
                <w:sz w:val="19"/>
                <w:szCs w:val="19"/>
              </w:rPr>
              <w:t>“123 is between 100 and 200, but closer to 100.</w:t>
            </w:r>
          </w:p>
          <w:p w14:paraId="36F36B45" w14:textId="1F7E40C7" w:rsidR="009F7F1A" w:rsidRPr="009F7F1A" w:rsidRDefault="009F7F1A" w:rsidP="008D03E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F7F1A">
              <w:rPr>
                <w:rFonts w:ascii="Arial" w:hAnsi="Arial" w:cs="Arial"/>
                <w:color w:val="626365"/>
                <w:sz w:val="19"/>
                <w:szCs w:val="19"/>
              </w:rPr>
              <w:t xml:space="preserve">To be </w:t>
            </w:r>
            <w:proofErr w:type="gramStart"/>
            <w:r w:rsidRPr="009F7F1A">
              <w:rPr>
                <w:rFonts w:ascii="Arial" w:hAnsi="Arial" w:cs="Arial"/>
                <w:color w:val="626365"/>
                <w:sz w:val="19"/>
                <w:szCs w:val="19"/>
              </w:rPr>
              <w:t>more closer</w:t>
            </w:r>
            <w:proofErr w:type="gramEnd"/>
            <w:r w:rsidRPr="009F7F1A">
              <w:rPr>
                <w:rFonts w:ascii="Arial" w:hAnsi="Arial" w:cs="Arial"/>
                <w:color w:val="626365"/>
                <w:sz w:val="19"/>
                <w:szCs w:val="19"/>
              </w:rPr>
              <w:t xml:space="preserve">, it's between 120 and 130, </w:t>
            </w:r>
            <w:r w:rsidR="008D03E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F7F1A">
              <w:rPr>
                <w:rFonts w:ascii="Arial" w:hAnsi="Arial" w:cs="Arial"/>
                <w:color w:val="626365"/>
                <w:sz w:val="19"/>
                <w:szCs w:val="19"/>
              </w:rPr>
              <w:t>and rounds to 120.”</w:t>
            </w:r>
          </w:p>
          <w:p w14:paraId="71F48A47" w14:textId="63D5AF05" w:rsidR="009F7F1A" w:rsidRPr="004F7CFB" w:rsidRDefault="009F7F1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E60B4D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E6DD8">
      <w:rPr>
        <w:rFonts w:ascii="Arial" w:hAnsi="Arial" w:cs="Arial"/>
        <w:b/>
        <w:sz w:val="36"/>
        <w:szCs w:val="36"/>
      </w:rPr>
      <w:t>1</w:t>
    </w:r>
    <w:r w:rsidR="00216973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25810F" w:rsidR="00CA2529" w:rsidRPr="00E71CBF" w:rsidRDefault="0021697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Rounding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16973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2511F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03ED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9F7F1A"/>
    <w:rsid w:val="00A05B54"/>
    <w:rsid w:val="00A22F9B"/>
    <w:rsid w:val="00A25B9B"/>
    <w:rsid w:val="00A43E96"/>
    <w:rsid w:val="00A7280B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EE6DD8"/>
    <w:rsid w:val="00F05199"/>
    <w:rsid w:val="00F10556"/>
    <w:rsid w:val="00F11748"/>
    <w:rsid w:val="00F1795B"/>
    <w:rsid w:val="00F305F6"/>
    <w:rsid w:val="00F358C6"/>
    <w:rsid w:val="00F40FBD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2DEDA-30C5-4C01-92B5-2C422BFDD79C}"/>
</file>

<file path=customXml/itemProps3.xml><?xml version="1.0" encoding="utf-8"?>
<ds:datastoreItem xmlns:ds="http://schemas.openxmlformats.org/officeDocument/2006/customXml" ds:itemID="{933218EA-BF57-4F5F-AD77-E6D284A319BB}"/>
</file>

<file path=customXml/itemProps4.xml><?xml version="1.0" encoding="utf-8"?>
<ds:datastoreItem xmlns:ds="http://schemas.openxmlformats.org/officeDocument/2006/customXml" ds:itemID="{AC6F20E1-E6C6-4543-9FDB-62BAFF3DA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146</cp:revision>
  <cp:lastPrinted>2016-08-23T12:28:00Z</cp:lastPrinted>
  <dcterms:created xsi:type="dcterms:W3CDTF">2018-06-22T18:41:00Z</dcterms:created>
  <dcterms:modified xsi:type="dcterms:W3CDTF">2021-11-01T18:37:00Z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