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633EC" w14:textId="69BB591B" w:rsidR="007174F8" w:rsidRPr="00D12792" w:rsidRDefault="005E08EF">
      <w:pPr>
        <w:jc w:val="center"/>
        <w:rPr>
          <w:b/>
          <w:sz w:val="28"/>
          <w:szCs w:val="28"/>
        </w:rPr>
      </w:pPr>
      <w:r w:rsidRPr="00D12792">
        <w:rPr>
          <w:b/>
          <w:noProof/>
        </w:rPr>
        <w:drawing>
          <wp:anchor distT="0" distB="0" distL="114300" distR="114300" simplePos="0" relativeHeight="251658240" behindDoc="0" locked="0" layoutInCell="1" hidden="0" allowOverlap="1" wp14:anchorId="7B363515" wp14:editId="53565326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247900" cy="873760"/>
            <wp:effectExtent l="0" t="0" r="0" b="0"/>
            <wp:wrapTopAndBottom distT="0" distB="0"/>
            <wp:docPr id="4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8737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2C42C1">
        <w:rPr>
          <w:b/>
          <w:bCs/>
          <w:sz w:val="28"/>
          <w:szCs w:val="28"/>
        </w:rPr>
        <w:t xml:space="preserve">Correlation of Northwest Territories Program of Studies with </w:t>
      </w:r>
      <w:proofErr w:type="spellStart"/>
      <w:r w:rsidR="003F661B" w:rsidRPr="31A03A7C">
        <w:rPr>
          <w:b/>
          <w:bCs/>
          <w:sz w:val="28"/>
          <w:szCs w:val="28"/>
        </w:rPr>
        <w:t>Mathology</w:t>
      </w:r>
      <w:proofErr w:type="spellEnd"/>
      <w:r w:rsidR="003F661B" w:rsidRPr="31A03A7C">
        <w:rPr>
          <w:b/>
          <w:bCs/>
          <w:sz w:val="28"/>
          <w:szCs w:val="28"/>
        </w:rPr>
        <w:t xml:space="preserve"> </w:t>
      </w:r>
      <w:r w:rsidR="002C42C1">
        <w:rPr>
          <w:b/>
          <w:bCs/>
          <w:sz w:val="28"/>
          <w:szCs w:val="28"/>
        </w:rPr>
        <w:t xml:space="preserve">Grade 4 </w:t>
      </w:r>
      <w:r w:rsidR="003F661B" w:rsidRPr="31A03A7C">
        <w:rPr>
          <w:b/>
          <w:bCs/>
          <w:sz w:val="28"/>
          <w:szCs w:val="28"/>
        </w:rPr>
        <w:t>(Number)</w:t>
      </w:r>
    </w:p>
    <w:p w14:paraId="7B3633ED" w14:textId="77777777" w:rsidR="007174F8" w:rsidRDefault="007174F8">
      <w:pPr>
        <w:jc w:val="center"/>
        <w:rPr>
          <w:sz w:val="28"/>
          <w:szCs w:val="28"/>
        </w:rPr>
      </w:pPr>
    </w:p>
    <w:tbl>
      <w:tblPr>
        <w:tblStyle w:val="a"/>
        <w:tblW w:w="13102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32"/>
        <w:gridCol w:w="3150"/>
        <w:gridCol w:w="3150"/>
        <w:gridCol w:w="3852"/>
        <w:gridCol w:w="8"/>
        <w:gridCol w:w="10"/>
      </w:tblGrid>
      <w:tr w:rsidR="005C0514" w14:paraId="7B3633F2" w14:textId="77777777" w:rsidTr="00A965C9">
        <w:trPr>
          <w:gridAfter w:val="2"/>
          <w:wAfter w:w="18" w:type="dxa"/>
        </w:trPr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AEADD"/>
          </w:tcPr>
          <w:p w14:paraId="7B3633EE" w14:textId="60D822FA" w:rsidR="005C0514" w:rsidRPr="008241C0" w:rsidRDefault="005C0514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241C0">
              <w:rPr>
                <w:rFonts w:asciiTheme="majorHAnsi" w:hAnsiTheme="majorHAnsi"/>
                <w:b/>
                <w:sz w:val="22"/>
                <w:szCs w:val="22"/>
              </w:rPr>
              <w:t>Curriculum Expectations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AEADD"/>
          </w:tcPr>
          <w:p w14:paraId="7B3633EF" w14:textId="53412A58" w:rsidR="005C0514" w:rsidRPr="008241C0" w:rsidRDefault="005C0514">
            <w:pPr>
              <w:tabs>
                <w:tab w:val="left" w:pos="3063"/>
              </w:tabs>
              <w:rPr>
                <w:rFonts w:asciiTheme="majorHAnsi" w:hAnsiTheme="majorHAnsi"/>
                <w:b/>
                <w:sz w:val="22"/>
                <w:szCs w:val="22"/>
              </w:rPr>
            </w:pPr>
            <w:r w:rsidRPr="008241C0">
              <w:rPr>
                <w:rFonts w:asciiTheme="majorHAnsi" w:hAnsiTheme="majorHAnsi"/>
                <w:b/>
                <w:sz w:val="22"/>
                <w:szCs w:val="22"/>
              </w:rPr>
              <w:t xml:space="preserve">Grade 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4</w:t>
            </w:r>
            <w:r w:rsidRPr="008241C0">
              <w:rPr>
                <w:rFonts w:asciiTheme="majorHAnsi" w:hAnsiTheme="majorHAnsi"/>
                <w:b/>
                <w:sz w:val="22"/>
                <w:szCs w:val="22"/>
              </w:rPr>
              <w:t xml:space="preserve"> Mathology.ca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AEADD"/>
          </w:tcPr>
          <w:p w14:paraId="335FCAD9" w14:textId="69E74F72" w:rsidR="005C0514" w:rsidRPr="008241C0" w:rsidRDefault="005C0514">
            <w:pPr>
              <w:rPr>
                <w:rFonts w:asciiTheme="majorHAnsi" w:hAnsiTheme="majorHAnsi"/>
                <w:b/>
                <w:sz w:val="22"/>
                <w:szCs w:val="22"/>
              </w:rPr>
            </w:pPr>
            <w:proofErr w:type="spellStart"/>
            <w:r w:rsidRPr="0050781F">
              <w:rPr>
                <w:rFonts w:asciiTheme="majorHAnsi" w:hAnsiTheme="majorHAnsi"/>
                <w:b/>
                <w:sz w:val="22"/>
                <w:szCs w:val="22"/>
              </w:rPr>
              <w:t>Mathology</w:t>
            </w:r>
            <w:proofErr w:type="spellEnd"/>
            <w:r w:rsidRPr="0050781F">
              <w:rPr>
                <w:rFonts w:asciiTheme="majorHAnsi" w:hAnsiTheme="majorHAnsi"/>
                <w:b/>
                <w:sz w:val="22"/>
                <w:szCs w:val="22"/>
              </w:rPr>
              <w:t xml:space="preserve"> Practice 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br/>
            </w:r>
            <w:r w:rsidRPr="0050781F">
              <w:rPr>
                <w:rFonts w:asciiTheme="majorHAnsi" w:hAnsiTheme="majorHAnsi"/>
                <w:b/>
                <w:sz w:val="22"/>
                <w:szCs w:val="22"/>
              </w:rPr>
              <w:t>Workbook 4</w: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AEADD"/>
          </w:tcPr>
          <w:p w14:paraId="7B3633F1" w14:textId="1ABBD825" w:rsidR="005C0514" w:rsidRPr="008241C0" w:rsidRDefault="005C0514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241C0">
              <w:rPr>
                <w:rFonts w:asciiTheme="majorHAnsi" w:hAnsiTheme="majorHAnsi"/>
                <w:b/>
                <w:sz w:val="22"/>
                <w:szCs w:val="22"/>
              </w:rPr>
              <w:t xml:space="preserve">Pearson Canada 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Grades 4-6</w:t>
            </w:r>
            <w:r w:rsidRPr="008241C0">
              <w:rPr>
                <w:rFonts w:asciiTheme="majorHAnsi" w:hAnsiTheme="majorHAnsi"/>
                <w:b/>
                <w:sz w:val="22"/>
                <w:szCs w:val="22"/>
              </w:rPr>
              <w:t xml:space="preserve"> Mathematics Learning Progression</w:t>
            </w:r>
          </w:p>
        </w:tc>
      </w:tr>
      <w:tr w:rsidR="00A965C9" w:rsidRPr="00811A31" w14:paraId="01A94786" w14:textId="77777777" w:rsidTr="00A965C9">
        <w:trPr>
          <w:gridAfter w:val="1"/>
          <w:wAfter w:w="10" w:type="dxa"/>
        </w:trPr>
        <w:tc>
          <w:tcPr>
            <w:tcW w:w="130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1B199E9" w14:textId="7CF5C4A4" w:rsidR="00A965C9" w:rsidRDefault="00A965C9" w:rsidP="00AF5ED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General Outcome</w:t>
            </w:r>
          </w:p>
          <w:p w14:paraId="458E5D97" w14:textId="056A5AFC" w:rsidR="00A965C9" w:rsidRPr="00BB2E40" w:rsidRDefault="00A965C9" w:rsidP="00D94A3F">
            <w:pPr>
              <w:rPr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Develop number sense.</w:t>
            </w:r>
          </w:p>
        </w:tc>
      </w:tr>
      <w:tr w:rsidR="00346DE0" w:rsidRPr="00811A31" w14:paraId="7B363401" w14:textId="77777777" w:rsidTr="00A965C9">
        <w:trPr>
          <w:gridAfter w:val="2"/>
          <w:wAfter w:w="18" w:type="dxa"/>
        </w:trPr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B6A36D" w14:textId="58241211" w:rsidR="00346DE0" w:rsidRPr="00050713" w:rsidRDefault="00346DE0" w:rsidP="00346DE0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050713">
              <w:rPr>
                <w:rFonts w:asciiTheme="majorHAnsi" w:hAnsiTheme="majorHAnsi"/>
                <w:b/>
                <w:sz w:val="20"/>
                <w:szCs w:val="20"/>
              </w:rPr>
              <w:t>Specific Outcomes</w:t>
            </w:r>
          </w:p>
          <w:p w14:paraId="7B3633F6" w14:textId="2E615D3E" w:rsidR="00346DE0" w:rsidRPr="00E2711A" w:rsidRDefault="00346DE0" w:rsidP="00346DE0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B92B0D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1.</w:t>
            </w:r>
            <w:r w:rsidRPr="00050713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>Represent and describe whole numbers to 10 000, pictorially and symbolically.</w:t>
            </w:r>
          </w:p>
          <w:p w14:paraId="2957C108" w14:textId="77777777" w:rsidR="00346DE0" w:rsidRPr="00E2711A" w:rsidRDefault="00346DE0" w:rsidP="00346DE0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  <w:p w14:paraId="7B3633F7" w14:textId="2F4F34A5" w:rsidR="00346DE0" w:rsidRPr="00050713" w:rsidRDefault="00346DE0" w:rsidP="00346DE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9535F1" w14:textId="44D50347" w:rsidR="00346DE0" w:rsidRPr="00BB2E40" w:rsidRDefault="00346DE0" w:rsidP="00346DE0">
            <w:pPr>
              <w:spacing w:line="276" w:lineRule="auto"/>
              <w:contextualSpacing/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Number Unit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1</w:t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>: Number Relationships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and Place Value</w:t>
            </w:r>
          </w:p>
          <w:p w14:paraId="4143365E" w14:textId="64B0B1B3" w:rsidR="00346DE0" w:rsidRPr="00BB2E40" w:rsidRDefault="00346DE0" w:rsidP="00346DE0">
            <w:pPr>
              <w:spacing w:line="276" w:lineRule="auto"/>
              <w:contextualSpacing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1: Representing Numbers to 10 000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2: Composing and Decomposing Larger Numbers</w:t>
            </w:r>
          </w:p>
          <w:p w14:paraId="72594850" w14:textId="77777777" w:rsidR="00346DE0" w:rsidRPr="00BB2E40" w:rsidRDefault="00346DE0" w:rsidP="00346DE0">
            <w:pPr>
              <w:spacing w:line="276" w:lineRule="auto"/>
              <w:contextualSpacing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6: Consolidation of Number Relationships and Place Value</w:t>
            </w:r>
          </w:p>
          <w:p w14:paraId="7B3633F8" w14:textId="77777777" w:rsidR="00346DE0" w:rsidRPr="00BB2E40" w:rsidRDefault="00346DE0" w:rsidP="00346DE0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64A46" w14:textId="77777777" w:rsidR="00346DE0" w:rsidRDefault="00346DE0" w:rsidP="00346DE0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 w:rsidRPr="00D34ADF">
              <w:rPr>
                <w:rFonts w:asciiTheme="majorHAnsi" w:hAnsiTheme="majorHAnsi"/>
                <w:bCs/>
                <w:sz w:val="20"/>
                <w:szCs w:val="20"/>
              </w:rPr>
              <w:t xml:space="preserve">Unit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2</w:t>
            </w:r>
            <w:r w:rsidRPr="00D34ADF">
              <w:rPr>
                <w:rFonts w:asciiTheme="majorHAnsi" w:hAnsiTheme="majorHAnsi"/>
                <w:bCs/>
                <w:sz w:val="20"/>
                <w:szCs w:val="20"/>
              </w:rPr>
              <w:t xml:space="preserve"> Question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s 1, 2, 3, 4, 5, 6, 7, 8, 9, 15 (pp. 8-11, 13) </w:t>
            </w:r>
          </w:p>
          <w:p w14:paraId="5213D9A7" w14:textId="77777777" w:rsidR="00346DE0" w:rsidRPr="00476B2E" w:rsidRDefault="00346DE0" w:rsidP="00346DE0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3FE78E" w14:textId="52EFBC33" w:rsidR="00346DE0" w:rsidRDefault="00346DE0" w:rsidP="00346DE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476B2E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Numbers are related in many ways</w:t>
            </w:r>
            <w:r w:rsidRPr="00476B2E">
              <w:rPr>
                <w:rFonts w:asciiTheme="majorHAnsi" w:hAnsiTheme="majorHAnsi"/>
                <w:b/>
                <w:sz w:val="20"/>
                <w:szCs w:val="20"/>
              </w:rPr>
              <w:t>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  <w:t>Decomposing and composing numbers to investigate equivalencies</w:t>
            </w:r>
          </w:p>
          <w:p w14:paraId="6ABF65B4" w14:textId="77777777" w:rsidR="00346DE0" w:rsidRDefault="00346DE0" w:rsidP="00346DE0">
            <w:pPr>
              <w:rPr>
                <w:rFonts w:asciiTheme="majorHAnsi" w:hAnsiTheme="majorHAnsi" w:cs="Open Sans"/>
                <w:sz w:val="20"/>
                <w:szCs w:val="20"/>
                <w:lang w:val="en-CA"/>
              </w:rPr>
            </w:pPr>
            <w:r w:rsidRPr="00BB2E40">
              <w:rPr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  <w:lang w:val="en-CA"/>
              </w:rPr>
              <w:t>Composes and decomposes whole numbers using standard and non-standard partitioning (e.g., 1000 is 10 hundreds or 100 tens)</w:t>
            </w:r>
            <w:r w:rsidRPr="00BB2E40">
              <w:rPr>
                <w:rFonts w:asciiTheme="majorHAnsi" w:hAnsiTheme="majorHAnsi" w:cs="Open Sans"/>
                <w:sz w:val="20"/>
                <w:szCs w:val="20"/>
                <w:lang w:val="en-CA"/>
              </w:rPr>
              <w:t>.</w:t>
            </w:r>
          </w:p>
          <w:p w14:paraId="416E884B" w14:textId="7C4E8132" w:rsidR="00346DE0" w:rsidRPr="00476B2E" w:rsidRDefault="00346DE0" w:rsidP="00346DE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476B2E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Quantities and numbers can be grouped by or partitioned into equal-sized units</w:t>
            </w:r>
            <w:r w:rsidRPr="00476B2E">
              <w:rPr>
                <w:rFonts w:asciiTheme="majorHAnsi" w:hAnsiTheme="majorHAnsi"/>
                <w:b/>
                <w:sz w:val="20"/>
                <w:szCs w:val="20"/>
              </w:rPr>
              <w:t>.</w:t>
            </w:r>
            <w:r w:rsidRPr="00476B2E">
              <w:rPr>
                <w:rFonts w:asciiTheme="majorHAnsi" w:hAnsiTheme="majorHAnsi"/>
                <w:b/>
                <w:sz w:val="20"/>
                <w:szCs w:val="20"/>
              </w:rPr>
              <w:br/>
            </w:r>
            <w:r>
              <w:rPr>
                <w:rFonts w:asciiTheme="majorHAnsi" w:hAnsiTheme="majorHAnsi"/>
                <w:b/>
                <w:sz w:val="20"/>
                <w:szCs w:val="20"/>
              </w:rPr>
              <w:t>Unitizing quantities into base-ten units</w:t>
            </w:r>
            <w:r w:rsidRPr="00476B2E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</w:p>
          <w:p w14:paraId="271483B1" w14:textId="01207955" w:rsidR="00346DE0" w:rsidRPr="00BB2E40" w:rsidRDefault="00346DE0" w:rsidP="00346DE0">
            <w:pPr>
              <w:rPr>
                <w:rFonts w:asciiTheme="majorHAnsi" w:hAnsiTheme="majorHAnsi" w:cs="Open Sans"/>
                <w:sz w:val="20"/>
                <w:szCs w:val="20"/>
                <w:lang w:val="en-CA"/>
              </w:rPr>
            </w:pPr>
            <w:r w:rsidRPr="00BB2E40">
              <w:rPr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  <w:lang w:val="en-CA"/>
              </w:rPr>
              <w:t>Writes and reads whole numbers in multiple forms (e.g., 1358; one thousand three hundred fifty-eight; 1000 + 300 + 50 + 8).</w:t>
            </w:r>
          </w:p>
          <w:p w14:paraId="7B363400" w14:textId="3D417B7D" w:rsidR="00346DE0" w:rsidRPr="002C1D63" w:rsidRDefault="00346DE0" w:rsidP="00346DE0">
            <w:pPr>
              <w:rPr>
                <w:rFonts w:asciiTheme="majorHAnsi" w:hAnsiTheme="majorHAnsi" w:cs="Open Sans"/>
                <w:bCs/>
                <w:sz w:val="20"/>
                <w:szCs w:val="20"/>
                <w:lang w:val="en-CA"/>
              </w:rPr>
            </w:pPr>
            <w:r w:rsidRPr="00BB2E40">
              <w:rPr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  <w:lang w:val="en-CA"/>
              </w:rPr>
              <w:t>Understands that the value of a digit is ten times the value of the digit one place to the right</w:t>
            </w:r>
            <w:r w:rsidRPr="00BB2E40">
              <w:rPr>
                <w:rFonts w:asciiTheme="majorHAnsi" w:hAnsiTheme="majorHAnsi" w:cs="Open Sans"/>
                <w:sz w:val="20"/>
                <w:szCs w:val="20"/>
                <w:lang w:val="en-CA"/>
              </w:rPr>
              <w:t>.</w:t>
            </w:r>
          </w:p>
        </w:tc>
      </w:tr>
      <w:tr w:rsidR="00346DE0" w:rsidRPr="00811A31" w14:paraId="7B363414" w14:textId="77777777" w:rsidTr="00A965C9">
        <w:trPr>
          <w:gridAfter w:val="2"/>
          <w:wAfter w:w="18" w:type="dxa"/>
        </w:trPr>
        <w:tc>
          <w:tcPr>
            <w:tcW w:w="2932" w:type="dxa"/>
            <w:shd w:val="clear" w:color="auto" w:fill="auto"/>
          </w:tcPr>
          <w:p w14:paraId="7B36340B" w14:textId="724BBE3C" w:rsidR="00346DE0" w:rsidRPr="00BB2E40" w:rsidRDefault="00346DE0" w:rsidP="00346DE0">
            <w:pPr>
              <w:rPr>
                <w:rFonts w:asciiTheme="majorHAnsi" w:hAnsiTheme="majorHAnsi"/>
                <w:sz w:val="20"/>
                <w:szCs w:val="20"/>
              </w:rPr>
            </w:pPr>
            <w:r w:rsidRPr="00B92B0D">
              <w:rPr>
                <w:rFonts w:asciiTheme="majorHAnsi" w:hAnsiTheme="majorHAnsi"/>
                <w:bCs/>
                <w:sz w:val="20"/>
                <w:szCs w:val="20"/>
              </w:rPr>
              <w:t>2.</w:t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 Compare and order numbers to 10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0</w:t>
            </w:r>
            <w:r w:rsidRPr="00BB2E40">
              <w:rPr>
                <w:rFonts w:asciiTheme="majorHAnsi" w:hAnsiTheme="majorHAnsi"/>
                <w:sz w:val="20"/>
                <w:szCs w:val="20"/>
              </w:rPr>
              <w:t>00.</w:t>
            </w:r>
          </w:p>
        </w:tc>
        <w:tc>
          <w:tcPr>
            <w:tcW w:w="3150" w:type="dxa"/>
            <w:shd w:val="clear" w:color="auto" w:fill="auto"/>
          </w:tcPr>
          <w:p w14:paraId="46309D1B" w14:textId="757CD662" w:rsidR="00346DE0" w:rsidRPr="00BB2E40" w:rsidRDefault="00346DE0" w:rsidP="00346DE0">
            <w:pPr>
              <w:spacing w:line="276" w:lineRule="auto"/>
              <w:contextualSpacing/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Number Unit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1</w:t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>: Number Relationships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and Place Value</w:t>
            </w:r>
          </w:p>
          <w:p w14:paraId="520801FA" w14:textId="09B553A0" w:rsidR="00346DE0" w:rsidRPr="00BB2E40" w:rsidRDefault="00346DE0" w:rsidP="00346DE0">
            <w:pPr>
              <w:spacing w:line="276" w:lineRule="auto"/>
              <w:contextualSpacing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4: Comparing and Ordering Numbers</w:t>
            </w:r>
          </w:p>
          <w:p w14:paraId="74165AD8" w14:textId="77777777" w:rsidR="00346DE0" w:rsidRPr="00BB2E40" w:rsidRDefault="00346DE0" w:rsidP="00346DE0">
            <w:pPr>
              <w:spacing w:line="276" w:lineRule="auto"/>
              <w:contextualSpacing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6: Consolidation of Number Relationships and Place Value</w:t>
            </w:r>
          </w:p>
          <w:p w14:paraId="7B36340C" w14:textId="3468F835" w:rsidR="00346DE0" w:rsidRPr="00BB2E40" w:rsidRDefault="00346DE0" w:rsidP="00346DE0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150" w:type="dxa"/>
          </w:tcPr>
          <w:p w14:paraId="16043860" w14:textId="55CD4314" w:rsidR="00346DE0" w:rsidRPr="00476B2E" w:rsidRDefault="00346DE0" w:rsidP="00346DE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D34ADF">
              <w:rPr>
                <w:rFonts w:asciiTheme="majorHAnsi" w:hAnsiTheme="majorHAnsi"/>
                <w:bCs/>
                <w:sz w:val="20"/>
                <w:szCs w:val="20"/>
              </w:rPr>
              <w:t xml:space="preserve">Unit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2</w:t>
            </w:r>
            <w:r w:rsidRPr="00D34ADF">
              <w:rPr>
                <w:rFonts w:asciiTheme="majorHAnsi" w:hAnsiTheme="majorHAnsi"/>
                <w:bCs/>
                <w:sz w:val="20"/>
                <w:szCs w:val="20"/>
              </w:rPr>
              <w:t xml:space="preserve"> Question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s 10, 11, 12, 16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br/>
              <w:t>(pp. 11-13)</w:t>
            </w:r>
          </w:p>
        </w:tc>
        <w:tc>
          <w:tcPr>
            <w:tcW w:w="3852" w:type="dxa"/>
            <w:shd w:val="clear" w:color="auto" w:fill="auto"/>
          </w:tcPr>
          <w:p w14:paraId="77BF1BB7" w14:textId="5E91AF70" w:rsidR="00346DE0" w:rsidRPr="00476B2E" w:rsidRDefault="00346DE0" w:rsidP="00346DE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476B2E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Numbers are related in many ways</w:t>
            </w:r>
            <w:r w:rsidRPr="00476B2E">
              <w:rPr>
                <w:rFonts w:asciiTheme="majorHAnsi" w:hAnsiTheme="majorHAnsi"/>
                <w:b/>
                <w:sz w:val="20"/>
                <w:szCs w:val="20"/>
              </w:rPr>
              <w:t>.</w:t>
            </w:r>
            <w:r w:rsidRPr="00476B2E">
              <w:rPr>
                <w:rFonts w:asciiTheme="majorHAnsi" w:hAnsiTheme="majorHAnsi"/>
                <w:b/>
                <w:sz w:val="20"/>
                <w:szCs w:val="20"/>
              </w:rPr>
              <w:br/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Comparing and ordering quantities (multitude or magnitude) </w:t>
            </w:r>
          </w:p>
          <w:p w14:paraId="7B363413" w14:textId="29732FCB" w:rsidR="00346DE0" w:rsidRPr="003B2FD4" w:rsidRDefault="00346DE0" w:rsidP="00346DE0">
            <w:pPr>
              <w:rPr>
                <w:rFonts w:asciiTheme="majorHAnsi" w:hAnsiTheme="majorHAnsi" w:cs="Open Sans"/>
                <w:sz w:val="20"/>
                <w:szCs w:val="20"/>
                <w:lang w:val="en-CA"/>
              </w:rPr>
            </w:pPr>
            <w:r w:rsidRPr="00BB2E40">
              <w:rPr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  <w:lang w:val="en-CA"/>
              </w:rPr>
              <w:t>Compares, orders, and locates whole numbers based on place-value understanding and records using &lt;, =, &gt; symbols.</w:t>
            </w:r>
          </w:p>
        </w:tc>
      </w:tr>
      <w:tr w:rsidR="00346DE0" w:rsidRPr="00811A31" w14:paraId="7B36341E" w14:textId="77777777" w:rsidTr="00A965C9">
        <w:trPr>
          <w:gridAfter w:val="2"/>
          <w:wAfter w:w="18" w:type="dxa"/>
        </w:trPr>
        <w:tc>
          <w:tcPr>
            <w:tcW w:w="2932" w:type="dxa"/>
            <w:shd w:val="clear" w:color="auto" w:fill="auto"/>
          </w:tcPr>
          <w:p w14:paraId="4AEF969E" w14:textId="76204B0D" w:rsidR="00346DE0" w:rsidRDefault="00346DE0" w:rsidP="00346DE0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 w:rsidRPr="00E85DBA">
              <w:rPr>
                <w:rFonts w:asciiTheme="majorHAnsi" w:hAnsiTheme="majorHAnsi"/>
                <w:bCs/>
                <w:sz w:val="20"/>
                <w:szCs w:val="20"/>
              </w:rPr>
              <w:lastRenderedPageBreak/>
              <w:t>3.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 Demonstrate an understanding of addition of numbers with answers to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br/>
              <w:t>10 000 and their corresponding subtractions (limited to 3- and 4-digit numerals) by:</w:t>
            </w:r>
          </w:p>
          <w:p w14:paraId="74C934EC" w14:textId="77777777" w:rsidR="00346DE0" w:rsidRDefault="00346DE0" w:rsidP="00346DE0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using personal strategies for adding and subtracting</w:t>
            </w:r>
          </w:p>
          <w:p w14:paraId="2FE5D8BD" w14:textId="77777777" w:rsidR="00346DE0" w:rsidRDefault="00346DE0" w:rsidP="00346DE0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estimating sums and differences</w:t>
            </w:r>
          </w:p>
          <w:p w14:paraId="7B363415" w14:textId="0401FFB0" w:rsidR="00346DE0" w:rsidRPr="00E85DBA" w:rsidRDefault="00346DE0" w:rsidP="00346DE0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solving problems involving addition and subtraction.</w:t>
            </w:r>
          </w:p>
        </w:tc>
        <w:tc>
          <w:tcPr>
            <w:tcW w:w="3150" w:type="dxa"/>
            <w:shd w:val="clear" w:color="auto" w:fill="auto"/>
          </w:tcPr>
          <w:p w14:paraId="5E002B20" w14:textId="01398E29" w:rsidR="00346DE0" w:rsidRPr="00BB2E40" w:rsidRDefault="00346DE0" w:rsidP="00346DE0">
            <w:pPr>
              <w:spacing w:line="276" w:lineRule="auto"/>
              <w:contextualSpacing/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Number Unit 2: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Fluency with Addition and Subtraction</w:t>
            </w:r>
          </w:p>
          <w:p w14:paraId="4783601D" w14:textId="305EE415" w:rsidR="00346DE0" w:rsidRDefault="00346DE0" w:rsidP="00346DE0">
            <w:pPr>
              <w:spacing w:line="276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7</w:t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: Estimating </w:t>
            </w:r>
            <w:r>
              <w:rPr>
                <w:rFonts w:asciiTheme="majorHAnsi" w:hAnsiTheme="majorHAnsi"/>
                <w:sz w:val="20"/>
                <w:szCs w:val="20"/>
              </w:rPr>
              <w:t>Sums and Differences</w:t>
            </w:r>
          </w:p>
          <w:p w14:paraId="27B38A1C" w14:textId="71533A28" w:rsidR="00346DE0" w:rsidRDefault="00346DE0" w:rsidP="00346DE0">
            <w:pPr>
              <w:spacing w:line="276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8: Modelling Addition and Subtraction</w:t>
            </w:r>
          </w:p>
          <w:p w14:paraId="5C83AFC9" w14:textId="6C5FBC8C" w:rsidR="00346DE0" w:rsidRDefault="00346DE0" w:rsidP="00346DE0">
            <w:pPr>
              <w:spacing w:line="276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9: Adding and Subtracting Larger Numbers</w:t>
            </w:r>
          </w:p>
          <w:p w14:paraId="2FD147AA" w14:textId="7330B95C" w:rsidR="00346DE0" w:rsidRDefault="00346DE0" w:rsidP="00346DE0">
            <w:pPr>
              <w:spacing w:line="276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10: Using Mental Math to Add and Subtract</w:t>
            </w:r>
          </w:p>
          <w:p w14:paraId="2F4401FF" w14:textId="3D675144" w:rsidR="00346DE0" w:rsidRPr="00BB2E40" w:rsidRDefault="00346DE0" w:rsidP="00346DE0">
            <w:pPr>
              <w:spacing w:line="276" w:lineRule="auto"/>
              <w:contextualSpacing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11: Creating and Solving Problems</w:t>
            </w:r>
          </w:p>
          <w:p w14:paraId="065D14E0" w14:textId="77777777" w:rsidR="00346DE0" w:rsidRPr="00BB2E40" w:rsidRDefault="00346DE0" w:rsidP="00346DE0">
            <w:pPr>
              <w:spacing w:line="276" w:lineRule="auto"/>
              <w:contextualSpacing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12: Consolidation of Fluency with Addition and Subtraction</w:t>
            </w:r>
          </w:p>
          <w:p w14:paraId="7B363416" w14:textId="77777777" w:rsidR="00346DE0" w:rsidRPr="00BB2E40" w:rsidRDefault="00346DE0" w:rsidP="00346DE0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150" w:type="dxa"/>
          </w:tcPr>
          <w:p w14:paraId="57677F30" w14:textId="77777777" w:rsidR="00346DE0" w:rsidRDefault="00346DE0" w:rsidP="00346DE0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 w:rsidRPr="00D34ADF">
              <w:rPr>
                <w:rFonts w:asciiTheme="majorHAnsi" w:hAnsiTheme="majorHAnsi"/>
                <w:bCs/>
                <w:sz w:val="20"/>
                <w:szCs w:val="20"/>
              </w:rPr>
              <w:t xml:space="preserve">Unit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3</w:t>
            </w:r>
            <w:r w:rsidRPr="00D34ADF">
              <w:rPr>
                <w:rFonts w:asciiTheme="majorHAnsi" w:hAnsiTheme="majorHAnsi"/>
                <w:bCs/>
                <w:sz w:val="20"/>
                <w:szCs w:val="20"/>
              </w:rPr>
              <w:t xml:space="preserve"> Question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s 1, 2, 3, 4, 5, 6, 7, 8, 9, 10 (pp. 14-20)</w:t>
            </w:r>
          </w:p>
          <w:p w14:paraId="388736F8" w14:textId="77777777" w:rsidR="00346DE0" w:rsidRDefault="00346DE0" w:rsidP="00346DE0">
            <w:pPr>
              <w:rPr>
                <w:rFonts w:asciiTheme="majorHAnsi" w:hAnsiTheme="majorHAnsi"/>
                <w:bCs/>
                <w:sz w:val="20"/>
                <w:szCs w:val="20"/>
              </w:rPr>
            </w:pPr>
          </w:p>
          <w:p w14:paraId="2BD3F6B7" w14:textId="36549C77" w:rsidR="00346DE0" w:rsidRPr="00BB2E40" w:rsidRDefault="00346DE0" w:rsidP="00346DE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D34ADF">
              <w:rPr>
                <w:rFonts w:asciiTheme="majorHAnsi" w:hAnsiTheme="majorHAnsi"/>
                <w:bCs/>
                <w:sz w:val="20"/>
                <w:szCs w:val="20"/>
              </w:rPr>
              <w:t xml:space="preserve">Unit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14</w:t>
            </w:r>
            <w:r w:rsidRPr="00D34ADF">
              <w:rPr>
                <w:rFonts w:asciiTheme="majorHAnsi" w:hAnsiTheme="majorHAnsi"/>
                <w:bCs/>
                <w:sz w:val="20"/>
                <w:szCs w:val="20"/>
              </w:rPr>
              <w:t xml:space="preserve"> Question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s 2, 9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br/>
              <w:t>(pp. 91, 95)</w:t>
            </w:r>
          </w:p>
        </w:tc>
        <w:tc>
          <w:tcPr>
            <w:tcW w:w="3852" w:type="dxa"/>
            <w:shd w:val="clear" w:color="auto" w:fill="auto"/>
          </w:tcPr>
          <w:p w14:paraId="44FE0F35" w14:textId="3AF388CD" w:rsidR="00346DE0" w:rsidRDefault="00346DE0" w:rsidP="00346DE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Quantities and n</w:t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umbers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can be operated on to determine how many and how much.</w:t>
            </w:r>
          </w:p>
          <w:p w14:paraId="1A20AFEF" w14:textId="78F926EA" w:rsidR="00346DE0" w:rsidRPr="00C12534" w:rsidRDefault="00346DE0" w:rsidP="00346DE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Investigating number and arithmetic properties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Recognizes and generates equivalent numerical expressions using commutative and associative properties</w:t>
            </w:r>
            <w:r w:rsidRPr="00BB2E40">
              <w:rPr>
                <w:rFonts w:asciiTheme="majorHAnsi" w:hAnsiTheme="majorHAnsi" w:cs="Open Sans"/>
                <w:sz w:val="20"/>
                <w:szCs w:val="20"/>
              </w:rPr>
              <w:t>.</w:t>
            </w:r>
          </w:p>
          <w:p w14:paraId="6BC7EB79" w14:textId="1A9416AB" w:rsidR="00346DE0" w:rsidRPr="00BB2E40" w:rsidRDefault="00346DE0" w:rsidP="00346DE0">
            <w:pPr>
              <w:spacing w:after="60"/>
              <w:rPr>
                <w:rFonts w:asciiTheme="majorHAnsi" w:hAnsiTheme="majorHAnsi" w:cs="Open Sans"/>
                <w:sz w:val="20"/>
                <w:szCs w:val="20"/>
              </w:rPr>
            </w:pP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Understands operation relationships (e.g., inverse relationship between multiplication/division, addition/subtraction)</w:t>
            </w:r>
            <w:r w:rsidRPr="00BB2E40">
              <w:rPr>
                <w:rFonts w:asciiTheme="majorHAnsi" w:hAnsiTheme="majorHAnsi" w:cs="Open Sans"/>
                <w:sz w:val="20"/>
                <w:szCs w:val="20"/>
              </w:rPr>
              <w:t>.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Understands the identity of operations (e.g., 5 + 0 = 5; 7 × 1 = 7).</w:t>
            </w:r>
          </w:p>
          <w:p w14:paraId="647C19FB" w14:textId="78B8E204" w:rsidR="00346DE0" w:rsidRDefault="00346DE0" w:rsidP="00346DE0">
            <w:pPr>
              <w:spacing w:after="60"/>
              <w:rPr>
                <w:rFonts w:asciiTheme="majorHAnsi" w:hAnsiTheme="majorHAnsi" w:cs="Open Sans"/>
                <w:b/>
                <w:bCs/>
                <w:sz w:val="20"/>
                <w:szCs w:val="20"/>
              </w:rPr>
            </w:pPr>
            <w:r w:rsidRPr="00534E9B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Developing conceptual meaning of operations</w:t>
            </w:r>
          </w:p>
          <w:p w14:paraId="1D9FE193" w14:textId="77777777" w:rsidR="00346DE0" w:rsidRDefault="00346DE0" w:rsidP="00346DE0">
            <w:pPr>
              <w:spacing w:after="60"/>
              <w:rPr>
                <w:rFonts w:asciiTheme="majorHAnsi" w:hAnsiTheme="majorHAnsi" w:cs="Open Sans"/>
                <w:sz w:val="20"/>
                <w:szCs w:val="20"/>
              </w:rPr>
            </w:pP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Models and develops meaning for whole number computation to four digits.</w:t>
            </w:r>
          </w:p>
          <w:p w14:paraId="7BB10046" w14:textId="61EA8E45" w:rsidR="00346DE0" w:rsidRDefault="00346DE0" w:rsidP="00346DE0">
            <w:pPr>
              <w:spacing w:after="60"/>
              <w:rPr>
                <w:rFonts w:asciiTheme="majorHAnsi" w:hAnsiTheme="majorHAnsi" w:cs="Open Sans"/>
                <w:sz w:val="20"/>
                <w:szCs w:val="20"/>
              </w:rPr>
            </w:pPr>
            <w:r w:rsidRPr="00C94108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Developing fluency of operations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Estimates the result of whole number operations using contextually relevant strategies (e.g., How many buses are needed to take the Grade 8 classes to the museum?).</w:t>
            </w:r>
          </w:p>
          <w:p w14:paraId="7B36341D" w14:textId="1BDE72C2" w:rsidR="00346DE0" w:rsidRPr="00534E9B" w:rsidRDefault="00346DE0" w:rsidP="00346DE0">
            <w:pPr>
              <w:spacing w:after="60"/>
              <w:rPr>
                <w:rFonts w:asciiTheme="majorHAnsi" w:hAnsiTheme="majorHAnsi" w:cs="Open Sans"/>
                <w:sz w:val="20"/>
                <w:szCs w:val="20"/>
              </w:rPr>
            </w:pP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Solves whole number computation using efficient strategies (e.g., mental computation, algorithms, calculating cost of transactions and change owing, saving money to make a purchase).</w:t>
            </w:r>
          </w:p>
        </w:tc>
      </w:tr>
      <w:tr w:rsidR="00346DE0" w:rsidRPr="00811A31" w14:paraId="7B363426" w14:textId="77777777" w:rsidTr="00A965C9">
        <w:trPr>
          <w:gridAfter w:val="2"/>
          <w:wAfter w:w="18" w:type="dxa"/>
        </w:trPr>
        <w:tc>
          <w:tcPr>
            <w:tcW w:w="2932" w:type="dxa"/>
            <w:shd w:val="clear" w:color="auto" w:fill="auto"/>
          </w:tcPr>
          <w:p w14:paraId="7B36341F" w14:textId="2D7B00B1" w:rsidR="00346DE0" w:rsidRPr="00BB2E40" w:rsidRDefault="00346DE0" w:rsidP="00346DE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4. Apply the properties of 0 and 1 for multiplication and the property of 1 for division.</w:t>
            </w:r>
          </w:p>
        </w:tc>
        <w:tc>
          <w:tcPr>
            <w:tcW w:w="3150" w:type="dxa"/>
            <w:shd w:val="clear" w:color="auto" w:fill="auto"/>
          </w:tcPr>
          <w:p w14:paraId="4F8907B3" w14:textId="2B338E9E" w:rsidR="00346DE0" w:rsidRDefault="00346DE0" w:rsidP="00346DE0">
            <w:pPr>
              <w:tabs>
                <w:tab w:val="left" w:pos="3063"/>
              </w:tabs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34E9B">
              <w:rPr>
                <w:rFonts w:asciiTheme="majorHAnsi" w:hAnsiTheme="majorHAnsi"/>
                <w:b/>
                <w:bCs/>
                <w:sz w:val="20"/>
                <w:szCs w:val="20"/>
              </w:rPr>
              <w:t>Number Unit 5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:</w:t>
            </w:r>
            <w:r w:rsidRPr="00534E9B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Fluency with Multiplication and Division Facts</w:t>
            </w:r>
          </w:p>
          <w:p w14:paraId="0E1216A8" w14:textId="77777777" w:rsidR="00346DE0" w:rsidRDefault="00346DE0" w:rsidP="00346DE0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24</w:t>
            </w:r>
            <w:r w:rsidRPr="00DB6141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sz w:val="20"/>
                <w:szCs w:val="20"/>
              </w:rPr>
              <w:t>Strategies for Multiplication</w:t>
            </w:r>
          </w:p>
          <w:p w14:paraId="6AEA3EB3" w14:textId="77777777" w:rsidR="00346DE0" w:rsidRDefault="00346DE0" w:rsidP="00346DE0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27: Strategies for Division</w:t>
            </w:r>
          </w:p>
          <w:p w14:paraId="37745915" w14:textId="77777777" w:rsidR="00346DE0" w:rsidRDefault="00346DE0" w:rsidP="00346DE0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29: Consolidation of Fluency with Multiplication and Division Facts</w:t>
            </w:r>
          </w:p>
          <w:p w14:paraId="7B363420" w14:textId="0EB90465" w:rsidR="00346DE0" w:rsidRPr="00DB6141" w:rsidRDefault="00346DE0" w:rsidP="00346DE0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150" w:type="dxa"/>
          </w:tcPr>
          <w:p w14:paraId="638D4AEF" w14:textId="2D39E740" w:rsidR="00346DE0" w:rsidRPr="00BB2E40" w:rsidRDefault="00346DE0" w:rsidP="00346DE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D34ADF">
              <w:rPr>
                <w:rFonts w:asciiTheme="majorHAnsi" w:hAnsiTheme="majorHAnsi"/>
                <w:bCs/>
                <w:sz w:val="20"/>
                <w:szCs w:val="20"/>
              </w:rPr>
              <w:t xml:space="preserve">Unit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15</w:t>
            </w:r>
            <w:r w:rsidRPr="00D34ADF">
              <w:rPr>
                <w:rFonts w:asciiTheme="majorHAnsi" w:hAnsiTheme="majorHAnsi"/>
                <w:bCs/>
                <w:sz w:val="20"/>
                <w:szCs w:val="20"/>
              </w:rPr>
              <w:t xml:space="preserve"> Question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s 1, 11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br/>
              <w:t>(pp. 99, 103)</w:t>
            </w:r>
          </w:p>
        </w:tc>
        <w:tc>
          <w:tcPr>
            <w:tcW w:w="3852" w:type="dxa"/>
            <w:shd w:val="clear" w:color="auto" w:fill="auto"/>
          </w:tcPr>
          <w:p w14:paraId="43EBD370" w14:textId="7DACA6F0" w:rsidR="00346DE0" w:rsidRDefault="00346DE0" w:rsidP="00346DE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Quantities and n</w:t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umbers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can be operated on to determine how many and how much.</w:t>
            </w:r>
          </w:p>
          <w:p w14:paraId="7B363425" w14:textId="1F3D4669" w:rsidR="00346DE0" w:rsidRPr="003472A9" w:rsidRDefault="00346DE0" w:rsidP="00346DE0">
            <w:pPr>
              <w:rPr>
                <w:rFonts w:asciiTheme="majorHAnsi" w:hAnsiTheme="majorHAnsi" w:cs="Open Sans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Investigating number and arithmetic properties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Understands the identity of operations (e.g., 5 + 0 = 5; 7 × 1 = 7).</w:t>
            </w:r>
          </w:p>
        </w:tc>
      </w:tr>
      <w:tr w:rsidR="00346DE0" w:rsidRPr="00811A31" w14:paraId="7B36342F" w14:textId="77777777" w:rsidTr="00A965C9">
        <w:trPr>
          <w:gridAfter w:val="2"/>
          <w:wAfter w:w="18" w:type="dxa"/>
        </w:trPr>
        <w:tc>
          <w:tcPr>
            <w:tcW w:w="2932" w:type="dxa"/>
            <w:shd w:val="clear" w:color="auto" w:fill="auto"/>
          </w:tcPr>
          <w:p w14:paraId="6ACF7B1F" w14:textId="1DD5B672" w:rsidR="00346DE0" w:rsidRDefault="00346DE0" w:rsidP="00346DE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lastRenderedPageBreak/>
              <w:t>5.</w:t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Describe and apply mental mathematics strategies </w:t>
            </w:r>
            <w:r>
              <w:rPr>
                <w:rFonts w:asciiTheme="majorHAnsi" w:hAnsiTheme="majorHAnsi"/>
                <w:sz w:val="20"/>
                <w:szCs w:val="20"/>
              </w:rPr>
              <w:t>to determine basic multiplication facts to 9 × 9 and related division facts.</w:t>
            </w:r>
          </w:p>
          <w:p w14:paraId="13760CFE" w14:textId="77777777" w:rsidR="00346DE0" w:rsidRPr="00BB2E40" w:rsidRDefault="00346DE0" w:rsidP="00346DE0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  <w:p w14:paraId="7B363427" w14:textId="1D7D8CEB" w:rsidR="00346DE0" w:rsidRPr="00BB2E40" w:rsidRDefault="00346DE0" w:rsidP="00346DE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150" w:type="dxa"/>
            <w:shd w:val="clear" w:color="auto" w:fill="auto"/>
          </w:tcPr>
          <w:p w14:paraId="331D96A4" w14:textId="73F31FEF" w:rsidR="00346DE0" w:rsidRDefault="00346DE0" w:rsidP="00346DE0">
            <w:pPr>
              <w:tabs>
                <w:tab w:val="left" w:pos="3063"/>
              </w:tabs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34E9B">
              <w:rPr>
                <w:rFonts w:asciiTheme="majorHAnsi" w:hAnsiTheme="majorHAnsi"/>
                <w:b/>
                <w:bCs/>
                <w:sz w:val="20"/>
                <w:szCs w:val="20"/>
              </w:rPr>
              <w:t>Number Unit 5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:</w:t>
            </w:r>
            <w:r w:rsidRPr="00534E9B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Fluency with Multiplication and Division Facts</w:t>
            </w:r>
          </w:p>
          <w:p w14:paraId="3F88F743" w14:textId="77777777" w:rsidR="00346DE0" w:rsidRDefault="00346DE0" w:rsidP="00346DE0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24</w:t>
            </w:r>
            <w:r w:rsidRPr="00DB6141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sz w:val="20"/>
                <w:szCs w:val="20"/>
              </w:rPr>
              <w:t>Strategies for Multiplication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25: Solving Multiplication Problems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26: Relating Multiplication and Division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27: Strategies for Division</w:t>
            </w:r>
          </w:p>
          <w:p w14:paraId="04829F08" w14:textId="77777777" w:rsidR="00346DE0" w:rsidRDefault="00346DE0" w:rsidP="00346DE0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29: Consolidation of Fluency with Multiplication and Division Facts</w:t>
            </w:r>
          </w:p>
          <w:p w14:paraId="45A694C7" w14:textId="77777777" w:rsidR="00346DE0" w:rsidRDefault="00346DE0" w:rsidP="00346DE0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</w:p>
          <w:p w14:paraId="7B363428" w14:textId="323E4041" w:rsidR="00346DE0" w:rsidRPr="00BB2E40" w:rsidRDefault="00346DE0" w:rsidP="00346DE0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  <w:r w:rsidRPr="006F09C7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Patterning Unit 1: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Patterns and Relations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4: Investigating Number Relationships</w:t>
            </w:r>
          </w:p>
        </w:tc>
        <w:tc>
          <w:tcPr>
            <w:tcW w:w="3150" w:type="dxa"/>
          </w:tcPr>
          <w:p w14:paraId="65F4582B" w14:textId="718CEDDE" w:rsidR="00346DE0" w:rsidRPr="00BB2E40" w:rsidRDefault="00346DE0" w:rsidP="00346DE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D34ADF">
              <w:rPr>
                <w:rFonts w:asciiTheme="majorHAnsi" w:hAnsiTheme="majorHAnsi"/>
                <w:bCs/>
                <w:sz w:val="20"/>
                <w:szCs w:val="20"/>
              </w:rPr>
              <w:t xml:space="preserve">Unit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15</w:t>
            </w:r>
            <w:r w:rsidRPr="00D34ADF">
              <w:rPr>
                <w:rFonts w:asciiTheme="majorHAnsi" w:hAnsiTheme="majorHAnsi"/>
                <w:bCs/>
                <w:sz w:val="20"/>
                <w:szCs w:val="20"/>
              </w:rPr>
              <w:t xml:space="preserve"> Question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s 1, 2, 3, 4, 11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br/>
              <w:t>(pp. 99-100, 103)</w:t>
            </w:r>
          </w:p>
        </w:tc>
        <w:tc>
          <w:tcPr>
            <w:tcW w:w="3852" w:type="dxa"/>
            <w:shd w:val="clear" w:color="auto" w:fill="auto"/>
          </w:tcPr>
          <w:p w14:paraId="0850B5F5" w14:textId="3E809581" w:rsidR="00346DE0" w:rsidRDefault="00346DE0" w:rsidP="00346DE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Quantities and n</w:t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umbers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can be operated on to determine how many and how much.</w:t>
            </w:r>
          </w:p>
          <w:p w14:paraId="3E617AAE" w14:textId="77777777" w:rsidR="00346DE0" w:rsidRPr="00C12534" w:rsidRDefault="00346DE0" w:rsidP="00346DE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Investigating number and arithmetic properties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Recognizes and generates equivalent numerical expressions using commutative and associative properties</w:t>
            </w:r>
            <w:r w:rsidRPr="00BB2E40">
              <w:rPr>
                <w:rFonts w:asciiTheme="majorHAnsi" w:hAnsiTheme="majorHAnsi" w:cs="Open Sans"/>
                <w:sz w:val="20"/>
                <w:szCs w:val="20"/>
              </w:rPr>
              <w:t>.</w:t>
            </w:r>
          </w:p>
          <w:p w14:paraId="7B36342E" w14:textId="77D3F61D" w:rsidR="00346DE0" w:rsidRPr="001154E5" w:rsidRDefault="00346DE0" w:rsidP="00346DE0">
            <w:pPr>
              <w:spacing w:after="60"/>
              <w:rPr>
                <w:rFonts w:asciiTheme="majorHAnsi" w:hAnsiTheme="majorHAnsi" w:cs="Open Sans"/>
                <w:sz w:val="20"/>
                <w:szCs w:val="20"/>
              </w:rPr>
            </w:pP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Understands operational relationships (e.g., inverse relationship between multiplication/division, addition/subtraction)</w:t>
            </w:r>
            <w:r w:rsidRPr="00BB2E40">
              <w:rPr>
                <w:rFonts w:asciiTheme="majorHAnsi" w:hAnsiTheme="majorHAnsi" w:cs="Open Sans"/>
                <w:sz w:val="20"/>
                <w:szCs w:val="20"/>
              </w:rPr>
              <w:t>.</w:t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br/>
              <w:t xml:space="preserve">Developing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fluency of operations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Fluently recalls multiplication and division facts to 100</w:t>
            </w:r>
            <w:r w:rsidRPr="00BB2E40">
              <w:rPr>
                <w:rFonts w:asciiTheme="majorHAnsi" w:hAnsiTheme="majorHAnsi" w:cs="Open Sans"/>
                <w:sz w:val="20"/>
                <w:szCs w:val="20"/>
              </w:rPr>
              <w:t>.</w:t>
            </w:r>
          </w:p>
        </w:tc>
      </w:tr>
      <w:tr w:rsidR="00346DE0" w:rsidRPr="00811A31" w14:paraId="7B363437" w14:textId="77777777" w:rsidTr="00A965C9">
        <w:tc>
          <w:tcPr>
            <w:tcW w:w="2932" w:type="dxa"/>
            <w:shd w:val="clear" w:color="auto" w:fill="auto"/>
          </w:tcPr>
          <w:p w14:paraId="4B845439" w14:textId="3B252B0A" w:rsidR="00346DE0" w:rsidRDefault="00346DE0" w:rsidP="00346DE0">
            <w:pPr>
              <w:rPr>
                <w:rFonts w:asciiTheme="majorHAnsi" w:hAnsiTheme="majorHAnsi"/>
                <w:sz w:val="20"/>
                <w:szCs w:val="20"/>
              </w:rPr>
            </w:pPr>
            <w:r>
              <w:br w:type="page"/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6.</w:t>
            </w:r>
            <w:r w:rsidRPr="00966236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>Demonstrate an understanding of multiplication (2- or 3-digit by 1-digit) to solve problems by:</w:t>
            </w:r>
          </w:p>
          <w:p w14:paraId="787AB18D" w14:textId="7D4E712F" w:rsidR="00346DE0" w:rsidRDefault="00346DE0" w:rsidP="00346DE0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using personal strategies for multiplication with and without concrete materials </w:t>
            </w:r>
          </w:p>
          <w:p w14:paraId="45590AA4" w14:textId="53F29690" w:rsidR="00346DE0" w:rsidRDefault="00346DE0" w:rsidP="00346DE0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using arrays to represent multiplication</w:t>
            </w:r>
          </w:p>
          <w:p w14:paraId="1C86E2DD" w14:textId="53E2F960" w:rsidR="00346DE0" w:rsidRDefault="00346DE0" w:rsidP="00346DE0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connecting concrete representations to symbolic representations</w:t>
            </w:r>
          </w:p>
          <w:p w14:paraId="4585C259" w14:textId="50CE4EFE" w:rsidR="00346DE0" w:rsidRDefault="00346DE0" w:rsidP="00346DE0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estimating products</w:t>
            </w:r>
          </w:p>
          <w:p w14:paraId="478FAB80" w14:textId="4606D57E" w:rsidR="00346DE0" w:rsidRPr="00DF15CA" w:rsidRDefault="00346DE0" w:rsidP="00346DE0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applying the distributive property.</w:t>
            </w:r>
          </w:p>
          <w:p w14:paraId="34110C6A" w14:textId="77777777" w:rsidR="00346DE0" w:rsidRPr="00966236" w:rsidRDefault="00346DE0" w:rsidP="00346DE0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  <w:p w14:paraId="7B363430" w14:textId="432A9B4C" w:rsidR="00346DE0" w:rsidRPr="00966236" w:rsidRDefault="00346DE0" w:rsidP="00346DE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150" w:type="dxa"/>
            <w:shd w:val="clear" w:color="auto" w:fill="auto"/>
          </w:tcPr>
          <w:p w14:paraId="5CD32A74" w14:textId="0BBA7FC2" w:rsidR="00346DE0" w:rsidRPr="00966236" w:rsidRDefault="00346DE0" w:rsidP="00346DE0">
            <w:pPr>
              <w:tabs>
                <w:tab w:val="left" w:pos="3063"/>
              </w:tabs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966236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Number Unit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6</w:t>
            </w:r>
            <w:r w:rsidRPr="00966236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Multiplying and Dividing Larger Numbers</w:t>
            </w:r>
          </w:p>
          <w:p w14:paraId="18324C37" w14:textId="0911108C" w:rsidR="00346DE0" w:rsidRDefault="00346DE0" w:rsidP="00346DE0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30: Exploring Strategies for Multiplying</w:t>
            </w:r>
          </w:p>
          <w:p w14:paraId="6EB4885F" w14:textId="0877DB3E" w:rsidR="00346DE0" w:rsidRDefault="00346DE0" w:rsidP="00346DE0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31: Estimating Products</w:t>
            </w:r>
          </w:p>
          <w:p w14:paraId="79228654" w14:textId="3C88362F" w:rsidR="00346DE0" w:rsidRDefault="00346DE0" w:rsidP="00346DE0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35: Consolidation of Multiplying and Dividing Larger Numbers</w:t>
            </w:r>
          </w:p>
          <w:p w14:paraId="7B363431" w14:textId="731C1A85" w:rsidR="00346DE0" w:rsidRPr="00966236" w:rsidRDefault="00346DE0" w:rsidP="00346DE0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150" w:type="dxa"/>
          </w:tcPr>
          <w:p w14:paraId="0531137F" w14:textId="251AA6FB" w:rsidR="00346DE0" w:rsidRPr="00BB2E40" w:rsidRDefault="00346DE0" w:rsidP="00346DE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D34ADF">
              <w:rPr>
                <w:rFonts w:asciiTheme="majorHAnsi" w:hAnsiTheme="majorHAnsi"/>
                <w:bCs/>
                <w:sz w:val="20"/>
                <w:szCs w:val="20"/>
              </w:rPr>
              <w:t xml:space="preserve">Unit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18</w:t>
            </w:r>
            <w:r w:rsidRPr="00D34ADF">
              <w:rPr>
                <w:rFonts w:asciiTheme="majorHAnsi" w:hAnsiTheme="majorHAnsi"/>
                <w:bCs/>
                <w:sz w:val="20"/>
                <w:szCs w:val="20"/>
              </w:rPr>
              <w:t xml:space="preserve"> Question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s 1, 3, 4, 5, 7, 9, 10 (pp. 117-120)</w:t>
            </w:r>
          </w:p>
        </w:tc>
        <w:tc>
          <w:tcPr>
            <w:tcW w:w="3870" w:type="dxa"/>
            <w:gridSpan w:val="3"/>
            <w:shd w:val="clear" w:color="auto" w:fill="auto"/>
          </w:tcPr>
          <w:p w14:paraId="67F401B9" w14:textId="54135858" w:rsidR="00346DE0" w:rsidRDefault="00346DE0" w:rsidP="00346DE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Quantities and n</w:t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umbers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can be operated on to determine how many and how much.</w:t>
            </w:r>
          </w:p>
          <w:p w14:paraId="04CAC2EB" w14:textId="0D28618E" w:rsidR="00346DE0" w:rsidRDefault="00346DE0" w:rsidP="00346DE0">
            <w:pPr>
              <w:spacing w:after="60"/>
              <w:rPr>
                <w:rFonts w:asciiTheme="majorHAnsi" w:hAnsiTheme="majorHAnsi" w:cs="Open Sans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Developing conceptual meaning of operations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Models and develops meaning for whole number computation to four digits.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C94108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Developing fluency of operations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Estimates the result of whole number operations using contextually relevant strategies (e.g., How many buses are needed to take the Grade 8 classes to the museum?).</w:t>
            </w:r>
          </w:p>
          <w:p w14:paraId="03A5D6DA" w14:textId="77777777" w:rsidR="00346DE0" w:rsidRDefault="00346DE0" w:rsidP="00346DE0">
            <w:pPr>
              <w:spacing w:after="60"/>
              <w:rPr>
                <w:rFonts w:asciiTheme="majorHAnsi" w:hAnsiTheme="majorHAnsi" w:cs="Open Sans"/>
                <w:sz w:val="20"/>
                <w:szCs w:val="20"/>
              </w:rPr>
            </w:pP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Solves whole number computation using efficient strategies (e.g., mental computation, algorithms, calculating cost of transactions and change owing, saving money to make a purchase).</w:t>
            </w:r>
          </w:p>
          <w:p w14:paraId="2A3F2163" w14:textId="77777777" w:rsidR="00346DE0" w:rsidRDefault="00346DE0" w:rsidP="00346DE0">
            <w:pPr>
              <w:spacing w:after="60"/>
              <w:rPr>
                <w:rFonts w:asciiTheme="majorHAnsi" w:hAnsiTheme="majorHAnsi" w:cs="Open Sans"/>
                <w:sz w:val="20"/>
                <w:szCs w:val="20"/>
              </w:rPr>
            </w:pPr>
          </w:p>
          <w:p w14:paraId="71E95D22" w14:textId="77777777" w:rsidR="00346DE0" w:rsidRDefault="00346DE0" w:rsidP="00346DE0">
            <w:pPr>
              <w:spacing w:after="60"/>
              <w:rPr>
                <w:rFonts w:asciiTheme="majorHAnsi" w:hAnsiTheme="majorHAnsi" w:cs="Open Sans"/>
                <w:sz w:val="20"/>
                <w:szCs w:val="20"/>
              </w:rPr>
            </w:pPr>
          </w:p>
          <w:p w14:paraId="7B363436" w14:textId="52F090A1" w:rsidR="00346DE0" w:rsidRPr="00E415BC" w:rsidRDefault="00346DE0" w:rsidP="00346DE0">
            <w:pPr>
              <w:spacing w:after="60"/>
              <w:rPr>
                <w:rFonts w:asciiTheme="majorHAnsi" w:hAnsiTheme="majorHAnsi" w:cs="Open Sans"/>
                <w:sz w:val="20"/>
                <w:szCs w:val="20"/>
              </w:rPr>
            </w:pPr>
          </w:p>
        </w:tc>
      </w:tr>
      <w:tr w:rsidR="00346DE0" w:rsidRPr="00BB2E40" w14:paraId="7B363440" w14:textId="77777777" w:rsidTr="00A965C9">
        <w:tc>
          <w:tcPr>
            <w:tcW w:w="2932" w:type="dxa"/>
            <w:shd w:val="clear" w:color="auto" w:fill="auto"/>
          </w:tcPr>
          <w:p w14:paraId="366051C5" w14:textId="77777777" w:rsidR="00346DE0" w:rsidRDefault="00346DE0" w:rsidP="00346DE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lastRenderedPageBreak/>
              <w:t xml:space="preserve">7. Demonstrate an understanding of division (1-digit divisor and up to 2-digit dividend) to solve problems by: </w:t>
            </w:r>
          </w:p>
          <w:p w14:paraId="21190689" w14:textId="77777777" w:rsidR="00346DE0" w:rsidRDefault="00346DE0" w:rsidP="00346DE0">
            <w:pPr>
              <w:pStyle w:val="ListParagraph"/>
              <w:numPr>
                <w:ilvl w:val="0"/>
                <w:numId w:val="14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using personal strategies for dividing with and without concrete materials</w:t>
            </w:r>
          </w:p>
          <w:p w14:paraId="238D1E00" w14:textId="77777777" w:rsidR="00346DE0" w:rsidRDefault="00346DE0" w:rsidP="00346DE0">
            <w:pPr>
              <w:pStyle w:val="ListParagraph"/>
              <w:numPr>
                <w:ilvl w:val="0"/>
                <w:numId w:val="14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estimating quotients </w:t>
            </w:r>
          </w:p>
          <w:p w14:paraId="7B363438" w14:textId="54491B17" w:rsidR="00346DE0" w:rsidRPr="00DF15CA" w:rsidRDefault="00346DE0" w:rsidP="00346DE0">
            <w:pPr>
              <w:pStyle w:val="ListParagraph"/>
              <w:numPr>
                <w:ilvl w:val="0"/>
                <w:numId w:val="14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relating division to multiplication.</w:t>
            </w:r>
          </w:p>
        </w:tc>
        <w:tc>
          <w:tcPr>
            <w:tcW w:w="3150" w:type="dxa"/>
            <w:shd w:val="clear" w:color="auto" w:fill="auto"/>
          </w:tcPr>
          <w:p w14:paraId="678981ED" w14:textId="4A088F8F" w:rsidR="00346DE0" w:rsidRDefault="00346DE0" w:rsidP="00346DE0">
            <w:pPr>
              <w:tabs>
                <w:tab w:val="left" w:pos="3063"/>
              </w:tabs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34E9B">
              <w:rPr>
                <w:rFonts w:asciiTheme="majorHAnsi" w:hAnsiTheme="majorHAnsi"/>
                <w:b/>
                <w:bCs/>
                <w:sz w:val="20"/>
                <w:szCs w:val="20"/>
              </w:rPr>
              <w:t>Number Unit 5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:</w:t>
            </w:r>
            <w:r w:rsidRPr="00534E9B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Fluency with Multiplication and Division Facts</w:t>
            </w:r>
          </w:p>
          <w:p w14:paraId="457840A2" w14:textId="31545EF8" w:rsidR="00346DE0" w:rsidRPr="00611C9E" w:rsidRDefault="00346DE0" w:rsidP="00346DE0">
            <w:pPr>
              <w:tabs>
                <w:tab w:val="left" w:pos="3063"/>
              </w:tabs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26: Relating Multiplication </w:t>
            </w:r>
            <w:r w:rsidRPr="00611C9E">
              <w:rPr>
                <w:rFonts w:asciiTheme="majorHAnsi" w:hAnsiTheme="majorHAnsi"/>
                <w:sz w:val="20"/>
                <w:szCs w:val="20"/>
              </w:rPr>
              <w:t>and Division</w:t>
            </w:r>
          </w:p>
          <w:p w14:paraId="20994608" w14:textId="2C9FF5C0" w:rsidR="00346DE0" w:rsidRPr="00611C9E" w:rsidRDefault="00346DE0" w:rsidP="00346DE0">
            <w:pPr>
              <w:spacing w:line="276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  <w:r w:rsidRPr="00611C9E">
              <w:rPr>
                <w:rFonts w:asciiTheme="majorHAnsi" w:hAnsiTheme="majorHAnsi"/>
                <w:sz w:val="20"/>
                <w:szCs w:val="20"/>
              </w:rPr>
              <w:t>27: Strategies for Division</w:t>
            </w:r>
          </w:p>
          <w:p w14:paraId="0FA38B8A" w14:textId="4B864D92" w:rsidR="00346DE0" w:rsidRPr="00DC6489" w:rsidRDefault="00346DE0" w:rsidP="00346DE0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29: Consolidation of Fluency with Multiplication and Division Facts</w:t>
            </w:r>
          </w:p>
          <w:p w14:paraId="7E76B58C" w14:textId="77777777" w:rsidR="00346DE0" w:rsidRDefault="00346DE0" w:rsidP="00346DE0">
            <w:pPr>
              <w:spacing w:line="276" w:lineRule="auto"/>
              <w:contextualSpacing/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  <w:p w14:paraId="66EF042B" w14:textId="33207008" w:rsidR="00346DE0" w:rsidRPr="00966236" w:rsidRDefault="00346DE0" w:rsidP="00346DE0">
            <w:pPr>
              <w:spacing w:line="276" w:lineRule="auto"/>
              <w:contextualSpacing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966236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Number Unit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6</w:t>
            </w:r>
            <w:r w:rsidRPr="00966236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Multiplying and Dividing Larger Numbers</w:t>
            </w:r>
          </w:p>
          <w:p w14:paraId="7A7FC3BA" w14:textId="3289A36D" w:rsidR="00346DE0" w:rsidRDefault="00346DE0" w:rsidP="00346DE0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32: Exploring Strategies for Dividing</w:t>
            </w:r>
          </w:p>
          <w:p w14:paraId="1284BC2C" w14:textId="0B1C92BB" w:rsidR="00346DE0" w:rsidRDefault="00346DE0" w:rsidP="00346DE0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33: Estimating Quotients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34: Dividing with Remainders</w:t>
            </w:r>
          </w:p>
          <w:p w14:paraId="07291417" w14:textId="6F1665BA" w:rsidR="00346DE0" w:rsidRDefault="00346DE0" w:rsidP="00346DE0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35: Consolidation of Multiplying and Dividing Larger Numbers</w:t>
            </w:r>
          </w:p>
          <w:p w14:paraId="7B363439" w14:textId="2560B7D2" w:rsidR="00346DE0" w:rsidRPr="00BB2E40" w:rsidRDefault="00346DE0" w:rsidP="00346DE0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150" w:type="dxa"/>
          </w:tcPr>
          <w:p w14:paraId="24FF699A" w14:textId="20A6C9BB" w:rsidR="00346DE0" w:rsidRPr="00BB2E40" w:rsidRDefault="00346DE0" w:rsidP="00346DE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D34ADF">
              <w:rPr>
                <w:rFonts w:asciiTheme="majorHAnsi" w:hAnsiTheme="majorHAnsi"/>
                <w:bCs/>
                <w:sz w:val="20"/>
                <w:szCs w:val="20"/>
              </w:rPr>
              <w:t xml:space="preserve">Unit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18</w:t>
            </w:r>
            <w:r w:rsidRPr="00D34ADF">
              <w:rPr>
                <w:rFonts w:asciiTheme="majorHAnsi" w:hAnsiTheme="majorHAnsi"/>
                <w:bCs/>
                <w:sz w:val="20"/>
                <w:szCs w:val="20"/>
              </w:rPr>
              <w:t xml:space="preserve"> Question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s 1, 4, 5, 8, 9, 11, 12, 13, 14 (pp. 117-122)</w:t>
            </w:r>
          </w:p>
        </w:tc>
        <w:tc>
          <w:tcPr>
            <w:tcW w:w="3870" w:type="dxa"/>
            <w:gridSpan w:val="3"/>
            <w:shd w:val="clear" w:color="auto" w:fill="auto"/>
          </w:tcPr>
          <w:p w14:paraId="72640F9B" w14:textId="46C5955A" w:rsidR="00346DE0" w:rsidRDefault="00346DE0" w:rsidP="00346DE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Quantities and n</w:t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umbers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can be operated on to determine how many and how much.</w:t>
            </w:r>
          </w:p>
          <w:p w14:paraId="03B7A845" w14:textId="06703EAD" w:rsidR="00346DE0" w:rsidRDefault="00346DE0" w:rsidP="00346DE0">
            <w:pPr>
              <w:spacing w:after="60"/>
              <w:rPr>
                <w:rFonts w:asciiTheme="majorHAnsi" w:hAnsiTheme="majorHAnsi" w:cs="Open Sans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Developing conceptual meaning of operations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Models and develops meaning for whole number computation to four digits.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C94108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Developing fluency of operations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Estimates the results of whole number operations using contextually relevant strategies (e.g., How many buses are needed to take the Grade 8 classes to the museum?).</w:t>
            </w:r>
          </w:p>
          <w:p w14:paraId="7B36343F" w14:textId="37BF1564" w:rsidR="00346DE0" w:rsidRPr="00BB2E40" w:rsidRDefault="00346DE0" w:rsidP="00346DE0">
            <w:pPr>
              <w:spacing w:after="60"/>
              <w:rPr>
                <w:rFonts w:asciiTheme="majorHAnsi" w:hAnsiTheme="majorHAnsi" w:cs="Open Sans"/>
                <w:sz w:val="20"/>
                <w:szCs w:val="20"/>
              </w:rPr>
            </w:pP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Solves whole number computation using efficient strategies (e.g., mental computation, algorithms, calculating cost of transactions and change owing, saving money to make a purchase).</w:t>
            </w:r>
          </w:p>
        </w:tc>
      </w:tr>
      <w:tr w:rsidR="00346DE0" w:rsidRPr="00BB2E40" w14:paraId="52B11EA8" w14:textId="77777777" w:rsidTr="00A965C9">
        <w:tc>
          <w:tcPr>
            <w:tcW w:w="2932" w:type="dxa"/>
            <w:shd w:val="clear" w:color="auto" w:fill="auto"/>
          </w:tcPr>
          <w:p w14:paraId="529F06F9" w14:textId="77777777" w:rsidR="00346DE0" w:rsidRDefault="00346DE0" w:rsidP="00346DE0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8.</w:t>
            </w:r>
            <w:r w:rsidRPr="00BB2E40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Demonstrate an understanding of 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>fractions less than or equal to one by using concrete, pictorial and symbolic representations to:</w:t>
            </w:r>
          </w:p>
          <w:p w14:paraId="39DB693B" w14:textId="77777777" w:rsidR="00346DE0" w:rsidRDefault="00346DE0" w:rsidP="00346DE0">
            <w:pPr>
              <w:pStyle w:val="ListParagraph"/>
              <w:numPr>
                <w:ilvl w:val="0"/>
                <w:numId w:val="15"/>
              </w:numPr>
              <w:rPr>
                <w:rFonts w:asciiTheme="majorHAnsi" w:hAnsiTheme="majorHAnsi"/>
                <w:bCs/>
                <w:sz w:val="20"/>
                <w:szCs w:val="20"/>
              </w:rPr>
            </w:pPr>
            <w:r w:rsidRPr="00DF15CA">
              <w:rPr>
                <w:rFonts w:asciiTheme="majorHAnsi" w:hAnsiTheme="majorHAnsi"/>
                <w:bCs/>
                <w:sz w:val="20"/>
                <w:szCs w:val="20"/>
              </w:rPr>
              <w:t xml:space="preserve">name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and record fractions for the parts of a whole or a set</w:t>
            </w:r>
          </w:p>
          <w:p w14:paraId="3160D00E" w14:textId="77777777" w:rsidR="00346DE0" w:rsidRDefault="00346DE0" w:rsidP="00346DE0">
            <w:pPr>
              <w:pStyle w:val="ListParagraph"/>
              <w:numPr>
                <w:ilvl w:val="0"/>
                <w:numId w:val="15"/>
              </w:numP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compare and order fractions </w:t>
            </w:r>
          </w:p>
          <w:p w14:paraId="6A1A77D5" w14:textId="77777777" w:rsidR="00346DE0" w:rsidRDefault="00346DE0" w:rsidP="00346DE0">
            <w:pPr>
              <w:pStyle w:val="ListParagraph"/>
              <w:numPr>
                <w:ilvl w:val="0"/>
                <w:numId w:val="15"/>
              </w:numP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model and explain that for different wholes, two identical fractions may not represent the same quantity</w:t>
            </w:r>
          </w:p>
          <w:p w14:paraId="147422EA" w14:textId="77777777" w:rsidR="00346DE0" w:rsidRPr="00DF15CA" w:rsidRDefault="00346DE0" w:rsidP="00346DE0">
            <w:pPr>
              <w:pStyle w:val="ListParagraph"/>
              <w:numPr>
                <w:ilvl w:val="0"/>
                <w:numId w:val="15"/>
              </w:numP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provide examples of where fractions are used.</w:t>
            </w:r>
          </w:p>
          <w:p w14:paraId="0D488CB4" w14:textId="77777777" w:rsidR="00346DE0" w:rsidRDefault="00346DE0" w:rsidP="00346DE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150" w:type="dxa"/>
            <w:shd w:val="clear" w:color="auto" w:fill="auto"/>
          </w:tcPr>
          <w:p w14:paraId="4BEC4A88" w14:textId="668C0340" w:rsidR="00346DE0" w:rsidRPr="00BB2E40" w:rsidRDefault="00346DE0" w:rsidP="00346DE0">
            <w:pPr>
              <w:spacing w:line="276" w:lineRule="auto"/>
              <w:contextualSpacing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Number Unit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3</w:t>
            </w:r>
            <w:r w:rsidRPr="00BB2E40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Fractions</w:t>
            </w:r>
          </w:p>
          <w:p w14:paraId="42F4153A" w14:textId="2C2CFF20" w:rsidR="00346DE0" w:rsidRPr="00BB2E40" w:rsidRDefault="00346DE0" w:rsidP="00346DE0">
            <w:pPr>
              <w:spacing w:line="276" w:lineRule="auto"/>
              <w:contextualSpacing/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13</w:t>
            </w:r>
            <w:r w:rsidRPr="00BB2E40">
              <w:rPr>
                <w:rFonts w:asciiTheme="majorHAnsi" w:hAnsiTheme="majorHAnsi"/>
                <w:bCs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What Are Fractions?</w:t>
            </w:r>
          </w:p>
          <w:p w14:paraId="28DF3966" w14:textId="092E5388" w:rsidR="00346DE0" w:rsidRPr="00BB2E40" w:rsidRDefault="00346DE0" w:rsidP="00346DE0">
            <w:pPr>
              <w:spacing w:line="276" w:lineRule="auto"/>
              <w:contextualSpacing/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14</w:t>
            </w:r>
            <w:r w:rsidRPr="00BB2E40">
              <w:rPr>
                <w:rFonts w:asciiTheme="majorHAnsi" w:hAnsiTheme="majorHAnsi"/>
                <w:bCs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Counting by Unit Fractions</w:t>
            </w:r>
          </w:p>
          <w:p w14:paraId="16A9C40A" w14:textId="6229AFEA" w:rsidR="00346DE0" w:rsidRDefault="00346DE0" w:rsidP="00346DE0">
            <w:pPr>
              <w:tabs>
                <w:tab w:val="left" w:pos="3063"/>
              </w:tabs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15</w:t>
            </w:r>
            <w:r w:rsidRPr="00BB2E40">
              <w:rPr>
                <w:rFonts w:asciiTheme="majorHAnsi" w:hAnsiTheme="majorHAnsi"/>
                <w:bCs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Exploring Different Representations of Fractions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br/>
              <w:t>17: Exploring Equivalence in Fractions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br/>
              <w:t>18: Comparing and Ordering Fractions</w:t>
            </w:r>
          </w:p>
          <w:p w14:paraId="1FDA16D3" w14:textId="77777777" w:rsidR="00346DE0" w:rsidRDefault="00346DE0" w:rsidP="00346DE0">
            <w:pPr>
              <w:tabs>
                <w:tab w:val="left" w:pos="3063"/>
              </w:tabs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19: Consolidation of Fractions</w:t>
            </w:r>
          </w:p>
          <w:p w14:paraId="334A984D" w14:textId="77777777" w:rsidR="00346DE0" w:rsidRPr="00BB2E40" w:rsidRDefault="00346DE0" w:rsidP="00346DE0">
            <w:pPr>
              <w:spacing w:line="276" w:lineRule="auto"/>
              <w:contextualSpacing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3150" w:type="dxa"/>
          </w:tcPr>
          <w:p w14:paraId="3AB79CC7" w14:textId="645048A0" w:rsidR="00346DE0" w:rsidRPr="00BB2E40" w:rsidRDefault="00346DE0" w:rsidP="00346DE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D34ADF">
              <w:rPr>
                <w:rFonts w:asciiTheme="majorHAnsi" w:hAnsiTheme="majorHAnsi"/>
                <w:bCs/>
                <w:sz w:val="20"/>
                <w:szCs w:val="20"/>
              </w:rPr>
              <w:t xml:space="preserve">Unit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8</w:t>
            </w:r>
            <w:r w:rsidRPr="00D34ADF">
              <w:rPr>
                <w:rFonts w:asciiTheme="majorHAnsi" w:hAnsiTheme="majorHAnsi"/>
                <w:bCs/>
                <w:sz w:val="20"/>
                <w:szCs w:val="20"/>
              </w:rPr>
              <w:t xml:space="preserve"> Question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s 1, 2, 8, 9, 10, 11, 12, 13 (pp. 50-51, 53-55)</w:t>
            </w:r>
          </w:p>
        </w:tc>
        <w:tc>
          <w:tcPr>
            <w:tcW w:w="3870" w:type="dxa"/>
            <w:gridSpan w:val="3"/>
            <w:shd w:val="clear" w:color="auto" w:fill="auto"/>
          </w:tcPr>
          <w:p w14:paraId="45FF9439" w14:textId="7582EC7E" w:rsidR="00346DE0" w:rsidRDefault="00346DE0" w:rsidP="00346DE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Numbers are related in many ways.</w:t>
            </w:r>
          </w:p>
          <w:p w14:paraId="786AF57C" w14:textId="1AB671AF" w:rsidR="00346DE0" w:rsidRPr="00DD3BF4" w:rsidRDefault="00346DE0" w:rsidP="00346DE0">
            <w:pPr>
              <w:rPr>
                <w:rFonts w:asciiTheme="majorHAnsi" w:hAnsiTheme="majorHAnsi" w:cs="Open Sans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Comparing and ordering quantities (multitude or magnitude)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 xml:space="preserve">Compares, orders, and locates fractions with the same numerator or denominator using reasoning (e.g., </w:t>
            </w:r>
            <m:oMath>
              <m:f>
                <m:fPr>
                  <m:ctrlPr>
                    <w:rPr>
                      <w:rFonts w:ascii="Cambria Math" w:hAnsi="Cambria Math" w:cs="Open Sans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Open Sans"/>
                      <w:sz w:val="20"/>
                      <w:szCs w:val="20"/>
                    </w:rPr>
                    <m:t>3</m:t>
                  </m:r>
                </m:num>
                <m:den>
                  <m:r>
                    <w:rPr>
                      <w:rFonts w:ascii="Cambria Math" w:hAnsi="Cambria Math" w:cs="Open Sans"/>
                      <w:sz w:val="20"/>
                      <w:szCs w:val="20"/>
                    </w:rPr>
                    <m:t>5</m:t>
                  </m:r>
                </m:den>
              </m:f>
            </m:oMath>
            <w:r>
              <w:rPr>
                <w:rFonts w:asciiTheme="majorHAnsi" w:hAnsiTheme="majorHAnsi" w:cs="Open Sans"/>
                <w:sz w:val="20"/>
                <w:szCs w:val="20"/>
              </w:rPr>
              <w:t xml:space="preserve"> &gt; </w:t>
            </w:r>
            <m:oMath>
              <m:f>
                <m:fPr>
                  <m:ctrlPr>
                    <w:rPr>
                      <w:rFonts w:ascii="Cambria Math" w:hAnsi="Cambria Math" w:cs="Open Sans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Open Sans"/>
                      <w:sz w:val="20"/>
                      <w:szCs w:val="20"/>
                    </w:rPr>
                    <m:t>3</m:t>
                  </m:r>
                </m:num>
                <m:den>
                  <m:r>
                    <w:rPr>
                      <w:rFonts w:ascii="Cambria Math" w:hAnsi="Cambria Math" w:cs="Open Sans"/>
                      <w:sz w:val="20"/>
                      <w:szCs w:val="20"/>
                    </w:rPr>
                    <m:t>6</m:t>
                  </m:r>
                </m:den>
              </m:f>
            </m:oMath>
            <w:r>
              <w:rPr>
                <w:rFonts w:asciiTheme="majorHAnsi" w:hAnsiTheme="majorHAnsi" w:cs="Open Sans"/>
                <w:sz w:val="20"/>
                <w:szCs w:val="20"/>
              </w:rPr>
              <w:t xml:space="preserve"> because fifths are larger parts).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64655B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Estimating quantities and numbers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Estimates the size and magnitude of fractions by comparing to benchmarks.</w:t>
            </w:r>
          </w:p>
          <w:p w14:paraId="2C94F09A" w14:textId="3A5880D2" w:rsidR="00346DE0" w:rsidRDefault="00346DE0" w:rsidP="00346DE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Quantities and n</w:t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umbers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can be grouped by or partitioned into equal-sized units.</w:t>
            </w:r>
          </w:p>
          <w:p w14:paraId="49A06975" w14:textId="77777777" w:rsidR="00346DE0" w:rsidRDefault="00346DE0" w:rsidP="00346DE0">
            <w:pPr>
              <w:rPr>
                <w:rFonts w:asciiTheme="majorHAnsi" w:hAnsiTheme="majorHAnsi" w:cs="Open Sans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Partitioning quantities to form fractions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Partitions fractional parts into smaller fractional parts (e.g., partitions halves into thirds to create sixths).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Uses models to describe, name, and count forward and backward by unit fractions.</w:t>
            </w:r>
          </w:p>
          <w:p w14:paraId="0A8613E3" w14:textId="77777777" w:rsidR="00346DE0" w:rsidRDefault="00346DE0" w:rsidP="00346DE0">
            <w:pPr>
              <w:rPr>
                <w:rFonts w:asciiTheme="majorHAnsi" w:hAnsiTheme="majorHAnsi" w:cs="Open Sans"/>
                <w:sz w:val="20"/>
                <w:szCs w:val="20"/>
              </w:rPr>
            </w:pPr>
          </w:p>
          <w:p w14:paraId="56A514F7" w14:textId="77777777" w:rsidR="00346DE0" w:rsidRDefault="00346DE0" w:rsidP="00346DE0">
            <w:pPr>
              <w:rPr>
                <w:rFonts w:asciiTheme="majorHAnsi" w:hAnsiTheme="majorHAnsi" w:cs="Open Sans"/>
                <w:sz w:val="20"/>
                <w:szCs w:val="20"/>
              </w:rPr>
            </w:pPr>
          </w:p>
          <w:p w14:paraId="4FC1A3AE" w14:textId="162218E1" w:rsidR="00346DE0" w:rsidRPr="00BB2E40" w:rsidRDefault="00346DE0" w:rsidP="00346DE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 xml:space="preserve">Explains that two equivalent fractions represent the same part of a whole, but not necessarily equal quantities (e.g., </w:t>
            </w:r>
            <m:oMath>
              <m:f>
                <m:fPr>
                  <m:ctrlPr>
                    <w:rPr>
                      <w:rFonts w:ascii="Cambria Math" w:hAnsi="Cambria Math" w:cs="Open Sans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Open Sans"/>
                      <w:sz w:val="20"/>
                      <w:szCs w:val="20"/>
                    </w:rPr>
                    <m:t>1</m:t>
                  </m:r>
                </m:num>
                <m:den>
                  <m:r>
                    <w:rPr>
                      <w:rFonts w:ascii="Cambria Math" w:hAnsi="Cambria Math" w:cs="Open Sans"/>
                      <w:sz w:val="20"/>
                      <w:szCs w:val="20"/>
                    </w:rPr>
                    <m:t>2</m:t>
                  </m:r>
                </m:den>
              </m:f>
            </m:oMath>
            <w:r>
              <w:rPr>
                <w:rFonts w:asciiTheme="majorHAnsi" w:hAnsiTheme="majorHAnsi" w:cs="Open Sans"/>
                <w:sz w:val="20"/>
                <w:szCs w:val="20"/>
              </w:rPr>
              <w:t xml:space="preserve"> of a set of 12 and </w:t>
            </w:r>
            <m:oMath>
              <m:f>
                <m:fPr>
                  <m:ctrlPr>
                    <w:rPr>
                      <w:rFonts w:ascii="Cambria Math" w:hAnsi="Cambria Math" w:cs="Open Sans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Open Sans"/>
                      <w:sz w:val="20"/>
                      <w:szCs w:val="20"/>
                    </w:rPr>
                    <m:t>1</m:t>
                  </m:r>
                </m:num>
                <m:den>
                  <m:r>
                    <w:rPr>
                      <w:rFonts w:ascii="Cambria Math" w:hAnsi="Cambria Math" w:cs="Open Sans"/>
                      <w:sz w:val="20"/>
                      <w:szCs w:val="20"/>
                    </w:rPr>
                    <m:t>2</m:t>
                  </m:r>
                </m:den>
              </m:f>
            </m:oMath>
            <w:r>
              <w:rPr>
                <w:rFonts w:asciiTheme="majorHAnsi" w:hAnsiTheme="majorHAnsi" w:cs="Open Sans"/>
                <w:sz w:val="20"/>
                <w:szCs w:val="20"/>
              </w:rPr>
              <w:t xml:space="preserve"> of a set of 6 are equal fractions, but unequal quantities).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</w:p>
        </w:tc>
      </w:tr>
      <w:tr w:rsidR="00346DE0" w:rsidRPr="00BB2E40" w14:paraId="52505A61" w14:textId="77777777" w:rsidTr="00A965C9">
        <w:tc>
          <w:tcPr>
            <w:tcW w:w="2932" w:type="dxa"/>
            <w:shd w:val="clear" w:color="auto" w:fill="auto"/>
          </w:tcPr>
          <w:p w14:paraId="4B5A459D" w14:textId="4ECEDD20" w:rsidR="00346DE0" w:rsidRDefault="00346DE0" w:rsidP="00346DE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lastRenderedPageBreak/>
              <w:t xml:space="preserve">9. Represent and describe decimals (tenths and hundredths), concretely, </w:t>
            </w:r>
            <w:proofErr w:type="gramStart"/>
            <w:r>
              <w:rPr>
                <w:rFonts w:asciiTheme="majorHAnsi" w:hAnsiTheme="majorHAnsi"/>
                <w:sz w:val="20"/>
                <w:szCs w:val="20"/>
              </w:rPr>
              <w:t>pictorially</w:t>
            </w:r>
            <w:proofErr w:type="gramEnd"/>
            <w:r>
              <w:rPr>
                <w:rFonts w:asciiTheme="majorHAnsi" w:hAnsiTheme="majorHAnsi"/>
                <w:sz w:val="20"/>
                <w:szCs w:val="20"/>
              </w:rPr>
              <w:t xml:space="preserve"> and symbolically.</w:t>
            </w:r>
          </w:p>
        </w:tc>
        <w:tc>
          <w:tcPr>
            <w:tcW w:w="3150" w:type="dxa"/>
            <w:shd w:val="clear" w:color="auto" w:fill="auto"/>
          </w:tcPr>
          <w:p w14:paraId="213F5818" w14:textId="77777777" w:rsidR="00346DE0" w:rsidRDefault="00346DE0" w:rsidP="00346DE0">
            <w:pPr>
              <w:spacing w:line="276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Number Unit 4: Decimals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br/>
            </w:r>
            <w:r>
              <w:rPr>
                <w:rFonts w:asciiTheme="majorHAnsi" w:hAnsiTheme="majorHAnsi"/>
                <w:sz w:val="20"/>
                <w:szCs w:val="20"/>
              </w:rPr>
              <w:t>20: Exploring Tenths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21: Exploring Hundredths</w:t>
            </w:r>
          </w:p>
          <w:p w14:paraId="612D79AA" w14:textId="16234506" w:rsidR="00346DE0" w:rsidRPr="00123A82" w:rsidRDefault="00346DE0" w:rsidP="00346DE0">
            <w:pPr>
              <w:spacing w:line="276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23: Consolidation of Decimals</w:t>
            </w:r>
          </w:p>
        </w:tc>
        <w:tc>
          <w:tcPr>
            <w:tcW w:w="3150" w:type="dxa"/>
          </w:tcPr>
          <w:p w14:paraId="5AC369C8" w14:textId="556C279D" w:rsidR="00346DE0" w:rsidRDefault="00346DE0" w:rsidP="00346DE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D34ADF">
              <w:rPr>
                <w:rFonts w:asciiTheme="majorHAnsi" w:hAnsiTheme="majorHAnsi"/>
                <w:bCs/>
                <w:sz w:val="20"/>
                <w:szCs w:val="20"/>
              </w:rPr>
              <w:t xml:space="preserve">Unit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9</w:t>
            </w:r>
            <w:r w:rsidRPr="00D34ADF">
              <w:rPr>
                <w:rFonts w:asciiTheme="majorHAnsi" w:hAnsiTheme="majorHAnsi"/>
                <w:bCs/>
                <w:sz w:val="20"/>
                <w:szCs w:val="20"/>
              </w:rPr>
              <w:t xml:space="preserve"> Question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s 1, 2, 3, 4, 5, 6, 7, 8, 9, 10, 12, 18 (pp. 56-60, 62)</w:t>
            </w:r>
          </w:p>
        </w:tc>
        <w:tc>
          <w:tcPr>
            <w:tcW w:w="3870" w:type="dxa"/>
            <w:gridSpan w:val="3"/>
            <w:shd w:val="clear" w:color="auto" w:fill="auto"/>
          </w:tcPr>
          <w:p w14:paraId="0B542E6B" w14:textId="310653A3" w:rsidR="00346DE0" w:rsidRDefault="00346DE0" w:rsidP="00346DE0">
            <w:pPr>
              <w:rPr>
                <w:rFonts w:asciiTheme="majorHAnsi" w:hAnsiTheme="majorHAnsi" w:cs="Open Sans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Big Idea: The set of real numbers is infinite.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  <w:t>Extending whole number understanding to the set of real numbers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Explores decimal fractions to tenths (e.g., 0.1, 0.5, 0.8) and hundredths (e.g., 0.42, 0.05, 0.90).</w:t>
            </w:r>
          </w:p>
          <w:p w14:paraId="4DF6E7EF" w14:textId="6204B9C1" w:rsidR="00346DE0" w:rsidRPr="00C92BED" w:rsidRDefault="00346DE0" w:rsidP="00346DE0">
            <w:pPr>
              <w:rPr>
                <w:rFonts w:asciiTheme="majorHAnsi" w:hAnsiTheme="majorHAnsi" w:cs="Open Sans"/>
                <w:sz w:val="20"/>
                <w:szCs w:val="20"/>
              </w:rPr>
            </w:pPr>
            <w:r w:rsidRPr="00C92BED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Big Idea: Numbers are related in many ways.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>
              <w:rPr>
                <w:rFonts w:asciiTheme="majorHAnsi" w:hAnsiTheme="majorHAnsi"/>
                <w:b/>
                <w:sz w:val="20"/>
                <w:szCs w:val="20"/>
              </w:rPr>
              <w:t>Estimating quantities and numbers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Estimates the location of decimals and fractions on a number line.</w:t>
            </w:r>
          </w:p>
          <w:p w14:paraId="7AAA9DC1" w14:textId="3A73E63B" w:rsidR="00346DE0" w:rsidRDefault="00346DE0" w:rsidP="00346DE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Quantities and n</w:t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umbers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can be grouped by or partitioned into equal-sized units.</w:t>
            </w:r>
          </w:p>
          <w:p w14:paraId="1A22332E" w14:textId="78BAD817" w:rsidR="00346DE0" w:rsidRDefault="00346DE0" w:rsidP="00346DE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Unitizing quantities into base-ten units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 xml:space="preserve">Uses fractions with denominators of 10 to develop decimal fraction understanding and notation (e.g., five-tenths is  </w:t>
            </w:r>
            <m:oMath>
              <m:f>
                <m:fPr>
                  <m:ctrlPr>
                    <w:rPr>
                      <w:rFonts w:ascii="Cambria Math" w:hAnsi="Cambria Math" w:cs="Open Sans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Open Sans"/>
                      <w:sz w:val="20"/>
                      <w:szCs w:val="20"/>
                    </w:rPr>
                    <m:t>5</m:t>
                  </m:r>
                </m:num>
                <m:den>
                  <m:r>
                    <w:rPr>
                      <w:rFonts w:ascii="Cambria Math" w:hAnsi="Cambria Math" w:cs="Open Sans"/>
                      <w:sz w:val="20"/>
                      <w:szCs w:val="20"/>
                    </w:rPr>
                    <m:t>10</m:t>
                  </m:r>
                </m:den>
              </m:f>
            </m:oMath>
            <w:r>
              <w:rPr>
                <w:rFonts w:asciiTheme="majorHAnsi" w:hAnsiTheme="majorHAnsi" w:cs="Open Sans"/>
                <w:sz w:val="20"/>
                <w:szCs w:val="20"/>
              </w:rPr>
              <w:t xml:space="preserve"> or 0.5).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Counts forwards and backwards by decimal units (e.g., 0.1, 0.2, … 0.9, 1.0).</w:t>
            </w:r>
          </w:p>
          <w:p w14:paraId="28A16299" w14:textId="06AC430F" w:rsidR="00346DE0" w:rsidRPr="00BB2E40" w:rsidRDefault="00346DE0" w:rsidP="00346DE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Understands that the value of a digit is ten times the value of the same digit one place to the right.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Understands that the value of a digit is one-tenth the value of the same digit one place to the left.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Writes and reads decimal numbers in multiple forms (e.g., numerals, number names, expanded form).</w:t>
            </w:r>
          </w:p>
        </w:tc>
      </w:tr>
      <w:tr w:rsidR="00346DE0" w:rsidRPr="00BB2E40" w14:paraId="6177D7DC" w14:textId="77777777" w:rsidTr="00A965C9">
        <w:trPr>
          <w:trHeight w:val="2137"/>
        </w:trPr>
        <w:tc>
          <w:tcPr>
            <w:tcW w:w="2932" w:type="dxa"/>
            <w:shd w:val="clear" w:color="auto" w:fill="auto"/>
          </w:tcPr>
          <w:p w14:paraId="3F9A170E" w14:textId="04FFBB10" w:rsidR="00346DE0" w:rsidRDefault="00346DE0" w:rsidP="00346DE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lastRenderedPageBreak/>
              <w:t>10. Relate decimals to fractions and fractions to decimals (to hundredths).</w:t>
            </w:r>
          </w:p>
        </w:tc>
        <w:tc>
          <w:tcPr>
            <w:tcW w:w="3150" w:type="dxa"/>
            <w:shd w:val="clear" w:color="auto" w:fill="auto"/>
          </w:tcPr>
          <w:p w14:paraId="1A81F74C" w14:textId="77777777" w:rsidR="00346DE0" w:rsidRDefault="00346DE0" w:rsidP="00346DE0">
            <w:pPr>
              <w:spacing w:line="276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Number Unit 4: Decimals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br/>
            </w:r>
            <w:r>
              <w:rPr>
                <w:rFonts w:asciiTheme="majorHAnsi" w:hAnsiTheme="majorHAnsi"/>
                <w:sz w:val="20"/>
                <w:szCs w:val="20"/>
              </w:rPr>
              <w:t>20: Exploring Tenths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21: Exploring Hundredths</w:t>
            </w:r>
          </w:p>
          <w:p w14:paraId="15734EAD" w14:textId="06F8E8A4" w:rsidR="00346DE0" w:rsidRPr="00BB2E40" w:rsidRDefault="00346DE0" w:rsidP="00346DE0">
            <w:pPr>
              <w:spacing w:line="276" w:lineRule="auto"/>
              <w:contextualSpacing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23: Consolidation of Decimals</w:t>
            </w:r>
          </w:p>
        </w:tc>
        <w:tc>
          <w:tcPr>
            <w:tcW w:w="3150" w:type="dxa"/>
          </w:tcPr>
          <w:p w14:paraId="364AB819" w14:textId="0D734A80" w:rsidR="00346DE0" w:rsidRPr="00BB2E40" w:rsidRDefault="00346DE0" w:rsidP="00346DE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D34ADF">
              <w:rPr>
                <w:rFonts w:asciiTheme="majorHAnsi" w:hAnsiTheme="majorHAnsi"/>
                <w:bCs/>
                <w:sz w:val="20"/>
                <w:szCs w:val="20"/>
              </w:rPr>
              <w:t xml:space="preserve">Unit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9</w:t>
            </w:r>
            <w:r w:rsidRPr="00D34ADF">
              <w:rPr>
                <w:rFonts w:asciiTheme="majorHAnsi" w:hAnsiTheme="majorHAnsi"/>
                <w:bCs/>
                <w:sz w:val="20"/>
                <w:szCs w:val="20"/>
              </w:rPr>
              <w:t xml:space="preserve"> Question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s 2, 3, 15, 18 (fractions and decimals only)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br/>
              <w:t>(pp. 57, 61-62)</w:t>
            </w:r>
          </w:p>
        </w:tc>
        <w:tc>
          <w:tcPr>
            <w:tcW w:w="3870" w:type="dxa"/>
            <w:gridSpan w:val="3"/>
            <w:shd w:val="clear" w:color="auto" w:fill="auto"/>
          </w:tcPr>
          <w:p w14:paraId="314FE702" w14:textId="15BE0822" w:rsidR="00346DE0" w:rsidRDefault="00346DE0" w:rsidP="00346DE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Quantities and n</w:t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umbers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can be grouped by or partitioned into equal-sized units.</w:t>
            </w:r>
          </w:p>
          <w:p w14:paraId="039E0D7B" w14:textId="627BD274" w:rsidR="00346DE0" w:rsidRPr="00BB2E40" w:rsidRDefault="00346DE0" w:rsidP="00346DE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Unitizing quantities into base-ten units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 xml:space="preserve">Uses fractions with denominators of 10 to develop decimal fraction understanding and notation (e.g., five-tenths is  </w:t>
            </w:r>
            <m:oMath>
              <m:f>
                <m:fPr>
                  <m:ctrlPr>
                    <w:rPr>
                      <w:rFonts w:ascii="Cambria Math" w:hAnsi="Cambria Math" w:cs="Open Sans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Open Sans"/>
                      <w:sz w:val="20"/>
                      <w:szCs w:val="20"/>
                    </w:rPr>
                    <m:t>5</m:t>
                  </m:r>
                </m:num>
                <m:den>
                  <m:r>
                    <w:rPr>
                      <w:rFonts w:ascii="Cambria Math" w:hAnsi="Cambria Math" w:cs="Open Sans"/>
                      <w:sz w:val="20"/>
                      <w:szCs w:val="20"/>
                    </w:rPr>
                    <m:t>10</m:t>
                  </m:r>
                </m:den>
              </m:f>
            </m:oMath>
            <w:r>
              <w:rPr>
                <w:rFonts w:asciiTheme="majorHAnsi" w:hAnsiTheme="majorHAnsi" w:cs="Open Sans"/>
                <w:sz w:val="20"/>
                <w:szCs w:val="20"/>
              </w:rPr>
              <w:t xml:space="preserve"> or 0.5).</w:t>
            </w:r>
          </w:p>
        </w:tc>
      </w:tr>
      <w:tr w:rsidR="00346DE0" w:rsidRPr="00BB2E40" w14:paraId="14351628" w14:textId="77777777" w:rsidTr="00A965C9">
        <w:tc>
          <w:tcPr>
            <w:tcW w:w="2932" w:type="dxa"/>
            <w:shd w:val="clear" w:color="auto" w:fill="auto"/>
          </w:tcPr>
          <w:p w14:paraId="7D3149C7" w14:textId="77777777" w:rsidR="00346DE0" w:rsidRDefault="00346DE0" w:rsidP="00346DE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11. Demonstrate an understanding of addition and subtraction of decimals (limited to hundredths) by:</w:t>
            </w:r>
          </w:p>
          <w:p w14:paraId="03F9DB85" w14:textId="77777777" w:rsidR="00346DE0" w:rsidRDefault="00346DE0" w:rsidP="00346DE0">
            <w:pPr>
              <w:pStyle w:val="ListParagraph"/>
              <w:numPr>
                <w:ilvl w:val="0"/>
                <w:numId w:val="16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using personal strategies to determine sums and differences</w:t>
            </w:r>
          </w:p>
          <w:p w14:paraId="3A25680B" w14:textId="77777777" w:rsidR="00346DE0" w:rsidRDefault="00346DE0" w:rsidP="00346DE0">
            <w:pPr>
              <w:pStyle w:val="ListParagraph"/>
              <w:numPr>
                <w:ilvl w:val="0"/>
                <w:numId w:val="16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estimating sums and differences </w:t>
            </w:r>
          </w:p>
          <w:p w14:paraId="3CB1A0AD" w14:textId="77777777" w:rsidR="00346DE0" w:rsidRDefault="00346DE0" w:rsidP="00346DE0">
            <w:pPr>
              <w:pStyle w:val="ListParagraph"/>
              <w:numPr>
                <w:ilvl w:val="0"/>
                <w:numId w:val="16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using mental math strategies </w:t>
            </w:r>
          </w:p>
          <w:p w14:paraId="1A56B5F0" w14:textId="2442E60D" w:rsidR="00346DE0" w:rsidRPr="00B1651A" w:rsidRDefault="00346DE0" w:rsidP="00346DE0">
            <w:pPr>
              <w:ind w:left="36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to solve problems.</w:t>
            </w:r>
          </w:p>
        </w:tc>
        <w:tc>
          <w:tcPr>
            <w:tcW w:w="3150" w:type="dxa"/>
            <w:shd w:val="clear" w:color="auto" w:fill="auto"/>
          </w:tcPr>
          <w:p w14:paraId="3376B6A0" w14:textId="4E10D18D" w:rsidR="00346DE0" w:rsidRDefault="00346DE0" w:rsidP="00346DE0">
            <w:pPr>
              <w:spacing w:line="276" w:lineRule="auto"/>
              <w:contextualSpacing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Number Unit 7: Operations with Fractions and Decimals</w:t>
            </w:r>
          </w:p>
          <w:p w14:paraId="079CA7E6" w14:textId="77777777" w:rsidR="00346DE0" w:rsidRDefault="00346DE0" w:rsidP="00346DE0">
            <w:pPr>
              <w:spacing w:line="276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36: Estimating Sums and Differences with Decimals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37: Adding and Subtracting Decimals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38: Using Mental Math to Add and Subtract Decimals</w:t>
            </w:r>
          </w:p>
          <w:p w14:paraId="0B8E7615" w14:textId="1FE1D3A3" w:rsidR="00346DE0" w:rsidRPr="00C07205" w:rsidRDefault="00346DE0" w:rsidP="00346DE0">
            <w:pPr>
              <w:spacing w:line="276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39: Consolidation of Operations with Fractions and Decimals</w:t>
            </w:r>
          </w:p>
        </w:tc>
        <w:tc>
          <w:tcPr>
            <w:tcW w:w="3150" w:type="dxa"/>
          </w:tcPr>
          <w:p w14:paraId="7F425379" w14:textId="77777777" w:rsidR="00346DE0" w:rsidRDefault="00346DE0" w:rsidP="00346DE0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 w:rsidRPr="00D34ADF">
              <w:rPr>
                <w:rFonts w:asciiTheme="majorHAnsi" w:hAnsiTheme="majorHAnsi"/>
                <w:bCs/>
                <w:sz w:val="20"/>
                <w:szCs w:val="20"/>
              </w:rPr>
              <w:t xml:space="preserve">Unit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11</w:t>
            </w:r>
            <w:r w:rsidRPr="00D34ADF">
              <w:rPr>
                <w:rFonts w:asciiTheme="majorHAnsi" w:hAnsiTheme="majorHAnsi"/>
                <w:bCs/>
                <w:sz w:val="20"/>
                <w:szCs w:val="20"/>
              </w:rPr>
              <w:t xml:space="preserve"> Question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s 1, 2, 3, 4, 5, 6, 7, 8, 9, 12 (pp. 69-74)</w:t>
            </w:r>
          </w:p>
          <w:p w14:paraId="2E8947D0" w14:textId="77777777" w:rsidR="00346DE0" w:rsidRDefault="00346DE0" w:rsidP="00346DE0">
            <w:pPr>
              <w:rPr>
                <w:rFonts w:asciiTheme="majorHAnsi" w:hAnsiTheme="majorHAnsi"/>
                <w:bCs/>
                <w:sz w:val="20"/>
                <w:szCs w:val="20"/>
              </w:rPr>
            </w:pPr>
          </w:p>
          <w:p w14:paraId="7A18D617" w14:textId="6394BDF8" w:rsidR="00346DE0" w:rsidRPr="00BB2E40" w:rsidRDefault="00346DE0" w:rsidP="00346DE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D34ADF">
              <w:rPr>
                <w:rFonts w:asciiTheme="majorHAnsi" w:hAnsiTheme="majorHAnsi"/>
                <w:bCs/>
                <w:sz w:val="20"/>
                <w:szCs w:val="20"/>
              </w:rPr>
              <w:t xml:space="preserve">Unit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14</w:t>
            </w:r>
            <w:r w:rsidRPr="00D34ADF">
              <w:rPr>
                <w:rFonts w:asciiTheme="majorHAnsi" w:hAnsiTheme="majorHAnsi"/>
                <w:bCs/>
                <w:sz w:val="20"/>
                <w:szCs w:val="20"/>
              </w:rPr>
              <w:t xml:space="preserve"> Question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s 1, 9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br/>
              <w:t>(pp. 90-91, 95)</w:t>
            </w:r>
          </w:p>
        </w:tc>
        <w:tc>
          <w:tcPr>
            <w:tcW w:w="3870" w:type="dxa"/>
            <w:gridSpan w:val="3"/>
            <w:shd w:val="clear" w:color="auto" w:fill="auto"/>
          </w:tcPr>
          <w:p w14:paraId="4C11D415" w14:textId="6B857650" w:rsidR="00346DE0" w:rsidRDefault="00346DE0" w:rsidP="00346DE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Quantities and n</w:t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umbers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can be operated on to determine how many and how much.</w:t>
            </w:r>
          </w:p>
          <w:p w14:paraId="63020ACF" w14:textId="0A3E02D9" w:rsidR="00346DE0" w:rsidRDefault="00346DE0" w:rsidP="00346DE0">
            <w:pPr>
              <w:spacing w:after="60"/>
              <w:rPr>
                <w:rFonts w:asciiTheme="majorHAnsi" w:hAnsiTheme="majorHAnsi" w:cs="Open Sans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Developing conceptual meaning of operations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Demonstrates an understanding of decimal number computation through modelling and flexible strategies.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C94108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Developing fluency of operations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Estimates sums and differences of decimal numbers (e.g., calculating cost of transactions involving dollars and cents).</w:t>
            </w:r>
          </w:p>
          <w:p w14:paraId="7354B873" w14:textId="5672A286" w:rsidR="00346DE0" w:rsidRPr="00BB2E40" w:rsidRDefault="00346DE0" w:rsidP="00346DE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Solves decimal number computation using efficient strategies.</w:t>
            </w:r>
          </w:p>
        </w:tc>
      </w:tr>
    </w:tbl>
    <w:p w14:paraId="1E00478A" w14:textId="52A4D734" w:rsidR="00CC7023" w:rsidRDefault="00CC7023"/>
    <w:p w14:paraId="18E0BDDC" w14:textId="77777777" w:rsidR="00CC7023" w:rsidRDefault="00CC7023">
      <w:pPr>
        <w:spacing w:after="120" w:line="264" w:lineRule="auto"/>
      </w:pPr>
      <w:r>
        <w:br w:type="page"/>
      </w:r>
    </w:p>
    <w:p w14:paraId="7B363485" w14:textId="5F7833A4" w:rsidR="007174F8" w:rsidRDefault="00307052" w:rsidP="002A379F">
      <w:pPr>
        <w:jc w:val="center"/>
        <w:rPr>
          <w:b/>
          <w:bCs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hidden="0" allowOverlap="1" wp14:anchorId="7B363517" wp14:editId="09E8BCF6">
            <wp:simplePos x="0" y="0"/>
            <wp:positionH relativeFrom="margin">
              <wp:posOffset>3113405</wp:posOffset>
            </wp:positionH>
            <wp:positionV relativeFrom="paragraph">
              <wp:posOffset>0</wp:posOffset>
            </wp:positionV>
            <wp:extent cx="2247900" cy="873760"/>
            <wp:effectExtent l="0" t="0" r="0" b="0"/>
            <wp:wrapTopAndBottom distT="0" distB="0"/>
            <wp:docPr id="3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8737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2C42C1">
        <w:rPr>
          <w:b/>
          <w:bCs/>
          <w:sz w:val="28"/>
          <w:szCs w:val="28"/>
        </w:rPr>
        <w:t xml:space="preserve">Correlation of Northwest Territories Program of Studies with </w:t>
      </w:r>
      <w:proofErr w:type="spellStart"/>
      <w:r w:rsidR="002C42C1" w:rsidRPr="31A03A7C">
        <w:rPr>
          <w:b/>
          <w:bCs/>
          <w:sz w:val="28"/>
          <w:szCs w:val="28"/>
        </w:rPr>
        <w:t>Mathology</w:t>
      </w:r>
      <w:proofErr w:type="spellEnd"/>
      <w:r w:rsidR="003F661B" w:rsidRPr="31A03A7C">
        <w:rPr>
          <w:b/>
          <w:bCs/>
          <w:sz w:val="28"/>
          <w:szCs w:val="28"/>
        </w:rPr>
        <w:t xml:space="preserve"> </w:t>
      </w:r>
      <w:r w:rsidR="002C42C1">
        <w:rPr>
          <w:b/>
          <w:bCs/>
          <w:sz w:val="28"/>
          <w:szCs w:val="28"/>
        </w:rPr>
        <w:t xml:space="preserve">Grade 4 </w:t>
      </w:r>
      <w:r w:rsidR="002C42C1">
        <w:rPr>
          <w:b/>
          <w:bCs/>
          <w:sz w:val="28"/>
          <w:szCs w:val="28"/>
        </w:rPr>
        <w:br/>
      </w:r>
      <w:r w:rsidR="003F661B" w:rsidRPr="31A03A7C">
        <w:rPr>
          <w:b/>
          <w:bCs/>
          <w:sz w:val="28"/>
          <w:szCs w:val="28"/>
        </w:rPr>
        <w:t>(Patterns and Relations: Patterns)</w:t>
      </w:r>
    </w:p>
    <w:p w14:paraId="3034F644" w14:textId="77777777" w:rsidR="00307052" w:rsidRDefault="00307052">
      <w:pPr>
        <w:rPr>
          <w:b/>
        </w:rPr>
      </w:pPr>
    </w:p>
    <w:tbl>
      <w:tblPr>
        <w:tblStyle w:val="a2"/>
        <w:tblW w:w="5059" w:type="pct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933"/>
        <w:gridCol w:w="2788"/>
        <w:gridCol w:w="2880"/>
        <w:gridCol w:w="4502"/>
      </w:tblGrid>
      <w:tr w:rsidR="00A965C9" w14:paraId="7B36348A" w14:textId="77777777" w:rsidTr="00A965C9">
        <w:trPr>
          <w:trHeight w:val="500"/>
        </w:trPr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AEADD"/>
          </w:tcPr>
          <w:p w14:paraId="7B363486" w14:textId="01FCA439" w:rsidR="00A965C9" w:rsidRPr="005A1423" w:rsidRDefault="00A965C9" w:rsidP="00345D0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8241C0">
              <w:rPr>
                <w:rFonts w:asciiTheme="majorHAnsi" w:hAnsiTheme="majorHAnsi"/>
                <w:b/>
                <w:sz w:val="22"/>
                <w:szCs w:val="22"/>
              </w:rPr>
              <w:t>Curriculum Expectations</w:t>
            </w:r>
          </w:p>
        </w:tc>
        <w:tc>
          <w:tcPr>
            <w:tcW w:w="1064" w:type="pct"/>
            <w:tcBorders>
              <w:left w:val="single" w:sz="4" w:space="0" w:color="auto"/>
              <w:bottom w:val="single" w:sz="4" w:space="0" w:color="auto"/>
            </w:tcBorders>
            <w:shd w:val="clear" w:color="auto" w:fill="CAEADD"/>
          </w:tcPr>
          <w:p w14:paraId="7B363487" w14:textId="1706A70B" w:rsidR="00A965C9" w:rsidRPr="005A1423" w:rsidRDefault="00A965C9">
            <w:pPr>
              <w:tabs>
                <w:tab w:val="left" w:pos="3063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 w:rsidRPr="005A1423">
              <w:rPr>
                <w:rFonts w:asciiTheme="majorHAnsi" w:hAnsiTheme="majorHAnsi"/>
                <w:b/>
                <w:sz w:val="20"/>
                <w:szCs w:val="20"/>
              </w:rPr>
              <w:t xml:space="preserve">Grade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4</w:t>
            </w:r>
            <w:r w:rsidRPr="005A1423">
              <w:rPr>
                <w:rFonts w:asciiTheme="majorHAnsi" w:hAnsiTheme="majorHAnsi"/>
                <w:b/>
                <w:sz w:val="20"/>
                <w:szCs w:val="20"/>
              </w:rPr>
              <w:t xml:space="preserve"> Mathology.ca</w:t>
            </w:r>
          </w:p>
        </w:tc>
        <w:tc>
          <w:tcPr>
            <w:tcW w:w="1099" w:type="pct"/>
            <w:tcBorders>
              <w:bottom w:val="single" w:sz="4" w:space="0" w:color="auto"/>
            </w:tcBorders>
            <w:shd w:val="clear" w:color="auto" w:fill="CAEADD"/>
          </w:tcPr>
          <w:p w14:paraId="0A58B1E6" w14:textId="4BF87751" w:rsidR="00A965C9" w:rsidRPr="005A1423" w:rsidRDefault="00A965C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b/>
                <w:sz w:val="22"/>
                <w:szCs w:val="22"/>
              </w:rPr>
              <w:t>Mathology</w:t>
            </w:r>
            <w:proofErr w:type="spellEnd"/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Practice 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br/>
              <w:t>Workbook 4</w:t>
            </w:r>
          </w:p>
        </w:tc>
        <w:tc>
          <w:tcPr>
            <w:tcW w:w="1718" w:type="pct"/>
            <w:tcBorders>
              <w:bottom w:val="single" w:sz="4" w:space="0" w:color="auto"/>
            </w:tcBorders>
            <w:shd w:val="clear" w:color="auto" w:fill="CAEADD"/>
          </w:tcPr>
          <w:p w14:paraId="7B363489" w14:textId="001A41BD" w:rsidR="00A965C9" w:rsidRPr="005A1423" w:rsidRDefault="00A965C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A1423">
              <w:rPr>
                <w:rFonts w:asciiTheme="majorHAnsi" w:hAnsiTheme="majorHAnsi"/>
                <w:b/>
                <w:sz w:val="20"/>
                <w:szCs w:val="20"/>
              </w:rPr>
              <w:t>Pearson Canada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Grades</w:t>
            </w:r>
            <w:r w:rsidRPr="005A1423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4-6 </w:t>
            </w:r>
            <w:r w:rsidRPr="005A1423">
              <w:rPr>
                <w:rFonts w:asciiTheme="majorHAnsi" w:hAnsiTheme="majorHAnsi"/>
                <w:b/>
                <w:sz w:val="20"/>
                <w:szCs w:val="20"/>
              </w:rPr>
              <w:t>Mathematics Learning Progression</w:t>
            </w:r>
          </w:p>
        </w:tc>
      </w:tr>
      <w:tr w:rsidR="00A965C9" w:rsidRPr="00EF4FA1" w14:paraId="14804B1E" w14:textId="77777777" w:rsidTr="00A965C9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6F58873" w14:textId="07AD8DEA" w:rsidR="00A965C9" w:rsidRDefault="00A965C9" w:rsidP="005A142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General Outcome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012A5E">
              <w:rPr>
                <w:rFonts w:asciiTheme="majorHAnsi" w:hAnsiTheme="majorHAnsi"/>
                <w:bCs/>
                <w:sz w:val="20"/>
                <w:szCs w:val="20"/>
              </w:rPr>
              <w:t xml:space="preserve">Use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patterns to describe the world and to solve problems.</w:t>
            </w:r>
          </w:p>
        </w:tc>
      </w:tr>
      <w:tr w:rsidR="00A965C9" w:rsidRPr="00EF4FA1" w14:paraId="7B363494" w14:textId="77777777" w:rsidTr="00A965C9">
        <w:trPr>
          <w:trHeight w:val="20"/>
        </w:trPr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254CC" w14:textId="30155232" w:rsidR="00A965C9" w:rsidRPr="005A1423" w:rsidRDefault="00A965C9" w:rsidP="00AC4B4C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5A1423">
              <w:rPr>
                <w:rFonts w:asciiTheme="majorHAnsi" w:hAnsiTheme="majorHAnsi"/>
                <w:b/>
                <w:sz w:val="20"/>
                <w:szCs w:val="20"/>
              </w:rPr>
              <w:t>Specific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Pr="005A1423">
              <w:rPr>
                <w:rFonts w:asciiTheme="majorHAnsi" w:hAnsiTheme="majorHAnsi"/>
                <w:b/>
                <w:sz w:val="20"/>
                <w:szCs w:val="20"/>
              </w:rPr>
              <w:t>Outcomes</w:t>
            </w:r>
          </w:p>
          <w:p w14:paraId="7B363490" w14:textId="38369071" w:rsidR="00A965C9" w:rsidRPr="005A1423" w:rsidRDefault="00A965C9" w:rsidP="00012A5E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 xml:space="preserve">1. 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>Identify and describe patterns found in tables and charts.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F3834" w14:textId="0910F731" w:rsidR="00A965C9" w:rsidRDefault="00A965C9" w:rsidP="39DBB73A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39DBB73A">
              <w:rPr>
                <w:rFonts w:asciiTheme="majorHAnsi" w:hAnsiTheme="majorHAnsi"/>
                <w:b/>
                <w:bCs/>
                <w:sz w:val="20"/>
                <w:szCs w:val="20"/>
              </w:rPr>
              <w:t>Pattern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ing</w:t>
            </w:r>
            <w:r w:rsidRPr="39DBB73A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Unit 1: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Patterns and Relations</w:t>
            </w:r>
            <w:r>
              <w:br/>
            </w:r>
            <w:r>
              <w:rPr>
                <w:rFonts w:asciiTheme="majorHAnsi" w:hAnsiTheme="majorHAnsi"/>
                <w:sz w:val="20"/>
                <w:szCs w:val="20"/>
              </w:rPr>
              <w:t>2</w:t>
            </w:r>
            <w:r w:rsidRPr="39DBB73A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sz w:val="20"/>
                <w:szCs w:val="20"/>
              </w:rPr>
              <w:t>Investigating Increasing and Decreasing Patterns</w:t>
            </w:r>
          </w:p>
          <w:p w14:paraId="4E3F0C51" w14:textId="1EA1E095" w:rsidR="00A965C9" w:rsidRPr="00611C9E" w:rsidRDefault="00A965C9" w:rsidP="39DBB73A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611C9E">
              <w:rPr>
                <w:rFonts w:asciiTheme="majorHAnsi" w:hAnsiTheme="majorHAnsi"/>
                <w:sz w:val="20"/>
                <w:szCs w:val="20"/>
              </w:rPr>
              <w:t>3: Representing Patterns</w:t>
            </w:r>
          </w:p>
          <w:p w14:paraId="390FC5F9" w14:textId="78C3D12E" w:rsidR="00A965C9" w:rsidRDefault="00A965C9" w:rsidP="00145AF8">
            <w:pPr>
              <w:spacing w:after="120" w:line="264" w:lineRule="auto"/>
              <w:rPr>
                <w:rFonts w:asciiTheme="majorHAnsi" w:hAnsiTheme="majorHAnsi"/>
                <w:sz w:val="20"/>
                <w:szCs w:val="20"/>
              </w:rPr>
            </w:pPr>
            <w:r w:rsidRPr="00611C9E">
              <w:rPr>
                <w:rFonts w:asciiTheme="majorHAnsi" w:hAnsiTheme="majorHAnsi"/>
                <w:sz w:val="20"/>
                <w:szCs w:val="20"/>
              </w:rPr>
              <w:t>4: Investigating Number Relationships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6: Consolidation of Patterns and Relations</w:t>
            </w:r>
          </w:p>
          <w:p w14:paraId="7B363491" w14:textId="31386A86" w:rsidR="00A965C9" w:rsidRPr="005A1423" w:rsidRDefault="00A965C9" w:rsidP="00E56EF5">
            <w:pPr>
              <w:spacing w:after="120" w:line="264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C7E8A" w14:textId="77777777" w:rsidR="00346DE0" w:rsidRDefault="00346DE0" w:rsidP="00346DE0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 w:rsidRPr="00D34ADF">
              <w:rPr>
                <w:rFonts w:asciiTheme="majorHAnsi" w:hAnsiTheme="majorHAnsi"/>
                <w:bCs/>
                <w:sz w:val="20"/>
                <w:szCs w:val="20"/>
              </w:rPr>
              <w:t xml:space="preserve">Unit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1</w:t>
            </w:r>
            <w:r w:rsidRPr="00D34ADF">
              <w:rPr>
                <w:rFonts w:asciiTheme="majorHAnsi" w:hAnsiTheme="majorHAnsi"/>
                <w:bCs/>
                <w:sz w:val="20"/>
                <w:szCs w:val="20"/>
              </w:rPr>
              <w:t xml:space="preserve"> Question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s 1, 3, 4, 12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br/>
              <w:t xml:space="preserve">(pp. 2-4, 7) </w:t>
            </w:r>
          </w:p>
          <w:p w14:paraId="3B00ECBF" w14:textId="77777777" w:rsidR="00A965C9" w:rsidRPr="007877A7" w:rsidRDefault="00A965C9" w:rsidP="005A1423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91EFE" w14:textId="6F160669" w:rsidR="00A965C9" w:rsidRPr="007877A7" w:rsidRDefault="00A965C9" w:rsidP="005A1423">
            <w:pPr>
              <w:rPr>
                <w:rFonts w:asciiTheme="majorHAnsi" w:hAnsiTheme="majorHAnsi" w:cs="Open Sans"/>
                <w:b/>
                <w:sz w:val="20"/>
                <w:szCs w:val="20"/>
              </w:rPr>
            </w:pPr>
            <w:r w:rsidRPr="007877A7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 w:rsidRPr="007877A7">
              <w:rPr>
                <w:rFonts w:asciiTheme="majorHAnsi" w:hAnsiTheme="majorHAnsi" w:cs="Open Sans"/>
                <w:b/>
                <w:sz w:val="20"/>
                <w:szCs w:val="20"/>
              </w:rPr>
              <w:t>Regularity and repetition form patterns that can be generalized and predicted mathematically.</w:t>
            </w:r>
          </w:p>
          <w:p w14:paraId="4951013B" w14:textId="3F350FCA" w:rsidR="00A965C9" w:rsidRPr="007877A7" w:rsidRDefault="00A965C9" w:rsidP="005A1423">
            <w:pPr>
              <w:rPr>
                <w:rFonts w:asciiTheme="majorHAnsi" w:hAnsiTheme="majorHAnsi" w:cs="Open Sans"/>
                <w:b/>
                <w:bCs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>Representing patterns</w:t>
            </w:r>
            <w:r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>, relations, and functions</w:t>
            </w:r>
          </w:p>
          <w:p w14:paraId="69C006EF" w14:textId="77777777" w:rsidR="00A965C9" w:rsidRDefault="00A965C9" w:rsidP="001B5541">
            <w:pP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Describes, generates, extends, translates, and corrects number and shape patterns that follow a predetermined rule.</w:t>
            </w:r>
          </w:p>
          <w:p w14:paraId="06D6E7A7" w14:textId="1FC95A4E" w:rsidR="00A965C9" w:rsidRPr="007877A7" w:rsidRDefault="00A965C9" w:rsidP="00A20105">
            <w:pPr>
              <w:rPr>
                <w:rFonts w:asciiTheme="majorHAnsi" w:hAnsiTheme="majorHAnsi" w:cs="Open Sans"/>
                <w:b/>
                <w:bCs/>
                <w:sz w:val="20"/>
                <w:szCs w:val="20"/>
                <w:lang w:eastAsia="en-CA"/>
              </w:rPr>
            </w:pPr>
            <w:r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 xml:space="preserve">Generalizing and analyzing </w:t>
            </w:r>
            <w:r w:rsidRPr="007877A7"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>patterns</w:t>
            </w:r>
            <w:r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>, relations, and functions</w:t>
            </w:r>
          </w:p>
          <w:p w14:paraId="7B363493" w14:textId="6E94F7BE" w:rsidR="00A965C9" w:rsidRPr="001B5541" w:rsidRDefault="00A965C9" w:rsidP="00A20105">
            <w:pPr>
              <w:rPr>
                <w:rFonts w:ascii="Open Sans" w:hAnsi="Open Sans" w:cs="Open Sans"/>
                <w:sz w:val="22"/>
                <w:szCs w:val="22"/>
                <w:lang w:eastAsia="en-CA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Explains the rule for numeric patterns including the starting point and change (e.g., given: 16, 22, 28, 34, …. Start at 16 and add 6 each time).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br/>
            </w: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Describes numeric and shape patterns using words and numbers.</w:t>
            </w:r>
          </w:p>
        </w:tc>
      </w:tr>
      <w:tr w:rsidR="00A965C9" w:rsidRPr="00EF4FA1" w14:paraId="7B3634A0" w14:textId="77777777" w:rsidTr="00A965C9">
        <w:trPr>
          <w:trHeight w:val="20"/>
        </w:trPr>
        <w:tc>
          <w:tcPr>
            <w:tcW w:w="1119" w:type="pct"/>
            <w:tcBorders>
              <w:top w:val="single" w:sz="4" w:space="0" w:color="auto"/>
              <w:bottom w:val="single" w:sz="4" w:space="0" w:color="auto"/>
            </w:tcBorders>
          </w:tcPr>
          <w:p w14:paraId="7B36349C" w14:textId="1532BD61" w:rsidR="00A965C9" w:rsidRPr="005A1423" w:rsidRDefault="00A965C9" w:rsidP="00012A5E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012A5E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2.</w:t>
            </w:r>
            <w:r w:rsidRPr="005A1423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Translate among different representations of a pattern, such as a table, a </w:t>
            </w:r>
            <w:proofErr w:type="gramStart"/>
            <w:r>
              <w:rPr>
                <w:rFonts w:asciiTheme="majorHAnsi" w:hAnsiTheme="majorHAnsi"/>
                <w:color w:val="000000"/>
                <w:sz w:val="20"/>
                <w:szCs w:val="20"/>
              </w:rPr>
              <w:t>chart</w:t>
            </w:r>
            <w:proofErr w:type="gramEnd"/>
            <w:r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or concrete materials.</w:t>
            </w:r>
          </w:p>
        </w:tc>
        <w:tc>
          <w:tcPr>
            <w:tcW w:w="1064" w:type="pct"/>
            <w:tcBorders>
              <w:top w:val="single" w:sz="4" w:space="0" w:color="auto"/>
              <w:bottom w:val="single" w:sz="4" w:space="0" w:color="auto"/>
            </w:tcBorders>
          </w:tcPr>
          <w:p w14:paraId="4C119EDE" w14:textId="77777777" w:rsidR="00A965C9" w:rsidRDefault="00A965C9" w:rsidP="00A965C9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39DBB73A">
              <w:rPr>
                <w:rFonts w:asciiTheme="majorHAnsi" w:hAnsiTheme="majorHAnsi"/>
                <w:b/>
                <w:bCs/>
                <w:sz w:val="20"/>
                <w:szCs w:val="20"/>
              </w:rPr>
              <w:t>Pattern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ing</w:t>
            </w:r>
            <w:r w:rsidRPr="39DBB73A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Unit 1: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Patterns and Relations</w:t>
            </w:r>
            <w:r>
              <w:br/>
            </w:r>
            <w:r w:rsidRPr="39DBB73A">
              <w:rPr>
                <w:rFonts w:asciiTheme="majorHAnsi" w:hAnsiTheme="majorHAnsi"/>
                <w:sz w:val="20"/>
                <w:szCs w:val="20"/>
              </w:rPr>
              <w:t>3: Representing Patterns</w:t>
            </w:r>
          </w:p>
          <w:p w14:paraId="5B08774C" w14:textId="77777777" w:rsidR="00A965C9" w:rsidRDefault="00A965C9" w:rsidP="00A965C9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6: Consolidation of Patterns and Relations</w:t>
            </w:r>
          </w:p>
          <w:p w14:paraId="6ED597D7" w14:textId="77777777" w:rsidR="00A965C9" w:rsidRDefault="00A965C9" w:rsidP="00A965C9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34C75E20" w14:textId="77777777" w:rsidR="00A965C9" w:rsidRPr="39DBB73A" w:rsidRDefault="00A965C9" w:rsidP="00E56EF5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1099" w:type="pct"/>
            <w:tcBorders>
              <w:top w:val="single" w:sz="4" w:space="0" w:color="auto"/>
              <w:bottom w:val="single" w:sz="4" w:space="0" w:color="auto"/>
            </w:tcBorders>
          </w:tcPr>
          <w:p w14:paraId="7B36349D" w14:textId="41F3A15A" w:rsidR="00A965C9" w:rsidRPr="005A1423" w:rsidRDefault="00346DE0" w:rsidP="00E56EF5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D34ADF">
              <w:rPr>
                <w:rFonts w:asciiTheme="majorHAnsi" w:hAnsiTheme="majorHAnsi"/>
                <w:bCs/>
                <w:sz w:val="20"/>
                <w:szCs w:val="20"/>
              </w:rPr>
              <w:t xml:space="preserve">Unit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1</w:t>
            </w:r>
            <w:r w:rsidRPr="00D34ADF">
              <w:rPr>
                <w:rFonts w:asciiTheme="majorHAnsi" w:hAnsiTheme="majorHAnsi"/>
                <w:bCs/>
                <w:sz w:val="20"/>
                <w:szCs w:val="20"/>
              </w:rPr>
              <w:t xml:space="preserve"> Question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s 1, 4 (pp. 2, 4)</w:t>
            </w:r>
            <w:r w:rsidR="00A965C9">
              <w:br/>
            </w:r>
          </w:p>
        </w:tc>
        <w:tc>
          <w:tcPr>
            <w:tcW w:w="171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8D175E" w14:textId="77777777" w:rsidR="00A965C9" w:rsidRPr="007877A7" w:rsidRDefault="00A965C9" w:rsidP="008D4132">
            <w:pPr>
              <w:rPr>
                <w:rFonts w:asciiTheme="majorHAnsi" w:hAnsiTheme="majorHAnsi" w:cs="Open Sans"/>
                <w:b/>
                <w:sz w:val="20"/>
                <w:szCs w:val="20"/>
              </w:rPr>
            </w:pPr>
            <w:r w:rsidRPr="007877A7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 w:rsidRPr="007877A7">
              <w:rPr>
                <w:rFonts w:asciiTheme="majorHAnsi" w:hAnsiTheme="majorHAnsi" w:cs="Open Sans"/>
                <w:b/>
                <w:sz w:val="20"/>
                <w:szCs w:val="20"/>
              </w:rPr>
              <w:t>Regularity and repetition form patterns that can be generalized and predicted mathematically.</w:t>
            </w:r>
          </w:p>
          <w:p w14:paraId="13C66CA2" w14:textId="77777777" w:rsidR="00A965C9" w:rsidRPr="007877A7" w:rsidRDefault="00A965C9" w:rsidP="008D4132">
            <w:pPr>
              <w:rPr>
                <w:rFonts w:asciiTheme="majorHAnsi" w:hAnsiTheme="majorHAnsi" w:cs="Open Sans"/>
                <w:b/>
                <w:bCs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>Representing patterns</w:t>
            </w:r>
            <w:r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>, relations, and functions</w:t>
            </w:r>
          </w:p>
          <w:p w14:paraId="17020596" w14:textId="77777777" w:rsidR="00A965C9" w:rsidRDefault="00A965C9" w:rsidP="008D4132">
            <w:pP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Describes, generates, extends, translates, and corrects number and shape patterns that follow a predetermined rule.</w:t>
            </w:r>
          </w:p>
          <w:p w14:paraId="597BBDCF" w14:textId="03A15E94" w:rsidR="00A965C9" w:rsidRDefault="00A965C9" w:rsidP="00DC7D24">
            <w:pP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Uses multiple approaches to model situations involving repetition (i.e., repeating patterns) and change (i.e., increasing/decreasing patterns) (e.g.,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lastRenderedPageBreak/>
              <w:t xml:space="preserve">using objects, tables, graphs, symbols, </w:t>
            </w:r>
            <w:proofErr w:type="gramStart"/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loops</w:t>
            </w:r>
            <w:proofErr w:type="gramEnd"/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and nested loops in coding).</w:t>
            </w:r>
          </w:p>
          <w:p w14:paraId="40AB596E" w14:textId="77777777" w:rsidR="00A965C9" w:rsidRPr="007877A7" w:rsidRDefault="00A965C9" w:rsidP="00037A75">
            <w:pPr>
              <w:rPr>
                <w:rFonts w:asciiTheme="majorHAnsi" w:hAnsiTheme="majorHAnsi" w:cs="Open Sans"/>
                <w:b/>
                <w:bCs/>
                <w:sz w:val="20"/>
                <w:szCs w:val="20"/>
                <w:lang w:eastAsia="en-CA"/>
              </w:rPr>
            </w:pPr>
            <w:r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 xml:space="preserve">Generalizing and analyzing </w:t>
            </w:r>
            <w:r w:rsidRPr="007877A7"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>patterns</w:t>
            </w:r>
            <w:r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>, relations, and functions</w:t>
            </w:r>
          </w:p>
          <w:p w14:paraId="7B36349F" w14:textId="6C664041" w:rsidR="00A965C9" w:rsidRPr="005816B2" w:rsidRDefault="00A965C9" w:rsidP="008D4132">
            <w:pP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Explains the rule for numeric patterns including the starting point and change (e.g., given: 16, 22, 28, 34, …. Start at 16 and add 6 each time).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br/>
            </w: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Describes numeric and shape patterns using words and numbers.</w:t>
            </w:r>
          </w:p>
        </w:tc>
      </w:tr>
      <w:tr w:rsidR="00A965C9" w:rsidRPr="00EF4FA1" w14:paraId="624E6C61" w14:textId="77777777" w:rsidTr="00A965C9">
        <w:trPr>
          <w:trHeight w:val="20"/>
        </w:trPr>
        <w:tc>
          <w:tcPr>
            <w:tcW w:w="1119" w:type="pct"/>
            <w:tcBorders>
              <w:top w:val="single" w:sz="4" w:space="0" w:color="auto"/>
              <w:bottom w:val="single" w:sz="4" w:space="0" w:color="auto"/>
            </w:tcBorders>
          </w:tcPr>
          <w:p w14:paraId="666B3D1D" w14:textId="16C4C8E7" w:rsidR="00A965C9" w:rsidRPr="00012A5E" w:rsidRDefault="00A965C9" w:rsidP="00A965C9">
            <w:pPr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lastRenderedPageBreak/>
              <w:t xml:space="preserve">3. Represent, </w:t>
            </w:r>
            <w:proofErr w:type="gramStart"/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describe</w:t>
            </w:r>
            <w:proofErr w:type="gramEnd"/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 xml:space="preserve"> and extend patterns and relationships, using charts and tables, to solve problems.</w:t>
            </w:r>
          </w:p>
        </w:tc>
        <w:tc>
          <w:tcPr>
            <w:tcW w:w="1064" w:type="pct"/>
            <w:tcBorders>
              <w:top w:val="single" w:sz="4" w:space="0" w:color="auto"/>
              <w:bottom w:val="single" w:sz="4" w:space="0" w:color="auto"/>
            </w:tcBorders>
          </w:tcPr>
          <w:p w14:paraId="5070CE84" w14:textId="77777777" w:rsidR="00A965C9" w:rsidRDefault="00A965C9" w:rsidP="00A965C9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39DBB73A">
              <w:rPr>
                <w:rFonts w:asciiTheme="majorHAnsi" w:hAnsiTheme="majorHAnsi"/>
                <w:b/>
                <w:bCs/>
                <w:sz w:val="20"/>
                <w:szCs w:val="20"/>
              </w:rPr>
              <w:t>Pattern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ing</w:t>
            </w:r>
            <w:r w:rsidRPr="39DBB73A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Unit 1: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Patterns and Relations</w:t>
            </w:r>
            <w:r>
              <w:br/>
            </w:r>
            <w:r>
              <w:rPr>
                <w:rFonts w:asciiTheme="majorHAnsi" w:hAnsiTheme="majorHAnsi"/>
                <w:sz w:val="20"/>
                <w:szCs w:val="20"/>
              </w:rPr>
              <w:t>2</w:t>
            </w:r>
            <w:r w:rsidRPr="39DBB73A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sz w:val="20"/>
                <w:szCs w:val="20"/>
              </w:rPr>
              <w:t>Investigating Increasing and Decreasing Patterns</w:t>
            </w:r>
          </w:p>
          <w:p w14:paraId="12AF7B77" w14:textId="77777777" w:rsidR="00A965C9" w:rsidRDefault="00A965C9" w:rsidP="00A965C9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DC6489">
              <w:rPr>
                <w:rFonts w:asciiTheme="majorHAnsi" w:hAnsiTheme="majorHAnsi" w:cstheme="majorHAnsi"/>
                <w:sz w:val="20"/>
                <w:szCs w:val="20"/>
              </w:rPr>
              <w:t>3:</w:t>
            </w:r>
            <w:r w:rsidRPr="39DBB73A">
              <w:rPr>
                <w:rFonts w:asciiTheme="majorHAnsi" w:hAnsiTheme="majorHAnsi"/>
                <w:sz w:val="20"/>
                <w:szCs w:val="20"/>
              </w:rPr>
              <w:t xml:space="preserve"> Representing Patterns</w:t>
            </w:r>
          </w:p>
          <w:p w14:paraId="71205214" w14:textId="77777777" w:rsidR="00A965C9" w:rsidRDefault="00A965C9" w:rsidP="00A965C9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6: Consolidation of Patterns and Relations</w:t>
            </w:r>
          </w:p>
          <w:p w14:paraId="5164AC5E" w14:textId="77777777" w:rsidR="00A965C9" w:rsidRPr="39DBB73A" w:rsidRDefault="00A965C9" w:rsidP="00A965C9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1099" w:type="pct"/>
            <w:tcBorders>
              <w:top w:val="single" w:sz="4" w:space="0" w:color="auto"/>
              <w:bottom w:val="single" w:sz="4" w:space="0" w:color="auto"/>
            </w:tcBorders>
          </w:tcPr>
          <w:p w14:paraId="056EF208" w14:textId="77777777" w:rsidR="00346DE0" w:rsidRDefault="00346DE0" w:rsidP="00346DE0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 w:rsidRPr="00D34ADF">
              <w:rPr>
                <w:rFonts w:asciiTheme="majorHAnsi" w:hAnsiTheme="majorHAnsi"/>
                <w:bCs/>
                <w:sz w:val="20"/>
                <w:szCs w:val="20"/>
              </w:rPr>
              <w:t xml:space="preserve">Unit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1</w:t>
            </w:r>
            <w:r w:rsidRPr="00D34ADF">
              <w:rPr>
                <w:rFonts w:asciiTheme="majorHAnsi" w:hAnsiTheme="majorHAnsi"/>
                <w:bCs/>
                <w:sz w:val="20"/>
                <w:szCs w:val="20"/>
              </w:rPr>
              <w:t xml:space="preserve"> Question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s 1, 5, 12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br/>
              <w:t xml:space="preserve">(pp. 2, 4, 7) </w:t>
            </w:r>
          </w:p>
          <w:p w14:paraId="3B146591" w14:textId="03A212D0" w:rsidR="00A965C9" w:rsidRPr="39DBB73A" w:rsidRDefault="00A965C9" w:rsidP="00A965C9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171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B85093" w14:textId="77777777" w:rsidR="00A965C9" w:rsidRPr="007877A7" w:rsidRDefault="00A965C9" w:rsidP="00A965C9">
            <w:pPr>
              <w:rPr>
                <w:rFonts w:asciiTheme="majorHAnsi" w:hAnsiTheme="majorHAnsi" w:cs="Open Sans"/>
                <w:b/>
                <w:sz w:val="20"/>
                <w:szCs w:val="20"/>
              </w:rPr>
            </w:pPr>
            <w:r w:rsidRPr="007877A7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 w:rsidRPr="007877A7">
              <w:rPr>
                <w:rFonts w:asciiTheme="majorHAnsi" w:hAnsiTheme="majorHAnsi" w:cs="Open Sans"/>
                <w:b/>
                <w:sz w:val="20"/>
                <w:szCs w:val="20"/>
              </w:rPr>
              <w:t>Regularity and repetition form patterns that can be generalized and predicted mathematically.</w:t>
            </w:r>
          </w:p>
          <w:p w14:paraId="3CF81402" w14:textId="77777777" w:rsidR="00A965C9" w:rsidRPr="007877A7" w:rsidRDefault="00A965C9" w:rsidP="00A965C9">
            <w:pPr>
              <w:rPr>
                <w:rFonts w:asciiTheme="majorHAnsi" w:hAnsiTheme="majorHAnsi" w:cs="Open Sans"/>
                <w:b/>
                <w:bCs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>Representing patterns</w:t>
            </w:r>
            <w:r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>, relations, and functions</w:t>
            </w:r>
          </w:p>
          <w:p w14:paraId="14246D31" w14:textId="77777777" w:rsidR="00A965C9" w:rsidRDefault="00A965C9" w:rsidP="00A965C9">
            <w:pP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Describes, generates, extends, translates, and corrects number and shape patterns that follow a predetermined rule.</w:t>
            </w:r>
          </w:p>
          <w:p w14:paraId="73E8BFE4" w14:textId="77777777" w:rsidR="00A965C9" w:rsidRPr="007877A7" w:rsidRDefault="00A965C9" w:rsidP="00A965C9">
            <w:pPr>
              <w:rPr>
                <w:rFonts w:asciiTheme="majorHAnsi" w:hAnsiTheme="majorHAnsi" w:cs="Open Sans"/>
                <w:b/>
                <w:bCs/>
                <w:sz w:val="20"/>
                <w:szCs w:val="20"/>
                <w:lang w:eastAsia="en-CA"/>
              </w:rPr>
            </w:pPr>
            <w:r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 xml:space="preserve">Generalizing and analyzing </w:t>
            </w:r>
            <w:r w:rsidRPr="007877A7"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>patterns</w:t>
            </w:r>
            <w:r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>, relations, and functions</w:t>
            </w:r>
          </w:p>
          <w:p w14:paraId="188931F6" w14:textId="771166F3" w:rsidR="00A965C9" w:rsidRPr="007877A7" w:rsidRDefault="00A965C9" w:rsidP="00A965C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Explains the rule for numeric patterns including the starting point and change (e.g., given: 16, 22, 28, 34, …. Start at 16 and add 6 each time).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br/>
            </w: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Describes numeric and shape patterns using words and numbers.</w:t>
            </w:r>
          </w:p>
        </w:tc>
      </w:tr>
      <w:tr w:rsidR="00A965C9" w:rsidRPr="00EF4FA1" w14:paraId="0EAFC0F7" w14:textId="77777777" w:rsidTr="00A965C9">
        <w:trPr>
          <w:trHeight w:val="20"/>
        </w:trPr>
        <w:tc>
          <w:tcPr>
            <w:tcW w:w="1119" w:type="pct"/>
            <w:tcBorders>
              <w:top w:val="single" w:sz="4" w:space="0" w:color="auto"/>
              <w:bottom w:val="single" w:sz="4" w:space="0" w:color="auto"/>
            </w:tcBorders>
          </w:tcPr>
          <w:p w14:paraId="010BB099" w14:textId="68D4DDDA" w:rsidR="00A965C9" w:rsidRDefault="00A965C9" w:rsidP="00A965C9">
            <w:pPr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4. Identify and explain mathematical relationships, using charts and diagrams, to solve problems.</w:t>
            </w:r>
          </w:p>
        </w:tc>
        <w:tc>
          <w:tcPr>
            <w:tcW w:w="1064" w:type="pct"/>
            <w:tcBorders>
              <w:top w:val="single" w:sz="4" w:space="0" w:color="auto"/>
              <w:bottom w:val="single" w:sz="4" w:space="0" w:color="auto"/>
            </w:tcBorders>
          </w:tcPr>
          <w:p w14:paraId="7FF9BEE6" w14:textId="77777777" w:rsidR="00A965C9" w:rsidRDefault="00A965C9" w:rsidP="00A965C9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39DBB73A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Pattern Unit 1: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Patterns and Relations</w:t>
            </w:r>
            <w:r>
              <w:br/>
            </w:r>
            <w:r>
              <w:rPr>
                <w:rFonts w:asciiTheme="majorHAnsi" w:hAnsiTheme="majorHAnsi"/>
                <w:sz w:val="20"/>
                <w:szCs w:val="20"/>
              </w:rPr>
              <w:t>4</w:t>
            </w:r>
            <w:r w:rsidRPr="39DBB73A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sz w:val="20"/>
                <w:szCs w:val="20"/>
              </w:rPr>
              <w:t>Investigating Number Relationships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5: Sorting in Venn Diagrams and Carroll Diagrams</w:t>
            </w:r>
          </w:p>
          <w:p w14:paraId="2B1D84A7" w14:textId="77777777" w:rsidR="00A965C9" w:rsidRDefault="00A965C9" w:rsidP="00A965C9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6: Consolidation of Patterns and Relations</w:t>
            </w:r>
          </w:p>
          <w:p w14:paraId="048D82CA" w14:textId="77777777" w:rsidR="00A965C9" w:rsidRPr="39DBB73A" w:rsidRDefault="00A965C9" w:rsidP="00A965C9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1099" w:type="pct"/>
            <w:tcBorders>
              <w:top w:val="single" w:sz="4" w:space="0" w:color="auto"/>
              <w:bottom w:val="single" w:sz="4" w:space="0" w:color="auto"/>
            </w:tcBorders>
          </w:tcPr>
          <w:p w14:paraId="388298B4" w14:textId="3BD45703" w:rsidR="00A965C9" w:rsidRPr="39DBB73A" w:rsidRDefault="00346DE0" w:rsidP="00A965C9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D34ADF">
              <w:rPr>
                <w:rFonts w:asciiTheme="majorHAnsi" w:hAnsiTheme="majorHAnsi"/>
                <w:bCs/>
                <w:sz w:val="20"/>
                <w:szCs w:val="20"/>
              </w:rPr>
              <w:t xml:space="preserve">Unit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1</w:t>
            </w:r>
            <w:r w:rsidRPr="00D34ADF">
              <w:rPr>
                <w:rFonts w:asciiTheme="majorHAnsi" w:hAnsiTheme="majorHAnsi"/>
                <w:bCs/>
                <w:sz w:val="20"/>
                <w:szCs w:val="20"/>
              </w:rPr>
              <w:t xml:space="preserve"> Question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s 6, 7, 8 (p. 5)</w:t>
            </w:r>
          </w:p>
        </w:tc>
        <w:tc>
          <w:tcPr>
            <w:tcW w:w="171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9963E9" w14:textId="77777777" w:rsidR="00A965C9" w:rsidRPr="007877A7" w:rsidRDefault="00A965C9" w:rsidP="00A965C9">
            <w:pPr>
              <w:rPr>
                <w:rFonts w:asciiTheme="majorHAnsi" w:hAnsiTheme="majorHAnsi" w:cs="Open Sans"/>
                <w:b/>
                <w:sz w:val="20"/>
                <w:szCs w:val="20"/>
              </w:rPr>
            </w:pPr>
            <w:r w:rsidRPr="007877A7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 w:rsidRPr="007877A7">
              <w:rPr>
                <w:rFonts w:asciiTheme="majorHAnsi" w:hAnsiTheme="majorHAnsi" w:cs="Open Sans"/>
                <w:b/>
                <w:sz w:val="20"/>
                <w:szCs w:val="20"/>
              </w:rPr>
              <w:t>Regularity and repetition form patterns that can be generalized and predicted mathematically.</w:t>
            </w:r>
          </w:p>
          <w:p w14:paraId="1C9AAD06" w14:textId="77777777" w:rsidR="00A965C9" w:rsidRPr="007877A7" w:rsidRDefault="00A965C9" w:rsidP="00A965C9">
            <w:pPr>
              <w:rPr>
                <w:rFonts w:asciiTheme="majorHAnsi" w:hAnsiTheme="majorHAnsi" w:cs="Open Sans"/>
                <w:b/>
                <w:bCs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>Representing patterns</w:t>
            </w:r>
            <w:r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>, relations, and functions</w:t>
            </w:r>
          </w:p>
          <w:p w14:paraId="74EC8EAD" w14:textId="77777777" w:rsidR="00A965C9" w:rsidRDefault="00A965C9" w:rsidP="00A965C9">
            <w:pP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Describes, generates, extends, translates, and corrects number and shape patterns that follow a predetermined rule.</w:t>
            </w:r>
          </w:p>
          <w:p w14:paraId="22574DE4" w14:textId="77777777" w:rsidR="00A965C9" w:rsidRPr="007877A7" w:rsidRDefault="00A965C9" w:rsidP="00A965C9">
            <w:pPr>
              <w:rPr>
                <w:rFonts w:asciiTheme="majorHAnsi" w:hAnsiTheme="majorHAnsi" w:cs="Open Sans"/>
                <w:b/>
                <w:bCs/>
                <w:sz w:val="20"/>
                <w:szCs w:val="20"/>
                <w:lang w:eastAsia="en-CA"/>
              </w:rPr>
            </w:pPr>
            <w:r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 xml:space="preserve">Generalizing and analyzing </w:t>
            </w:r>
            <w:r w:rsidRPr="007877A7"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>patterns</w:t>
            </w:r>
            <w:r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>, relations, and functions</w:t>
            </w:r>
          </w:p>
          <w:p w14:paraId="0528F0EF" w14:textId="63CEA471" w:rsidR="00A965C9" w:rsidRPr="007877A7" w:rsidRDefault="00A965C9" w:rsidP="00A965C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Explains the rule for numeric patterns including the starting point and change (e.g., given: 16, 22, 28, 34, …. Start at 16 and add 6 each time).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br/>
            </w: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Describes numeric and shape patterns using words and numbers.</w:t>
            </w:r>
          </w:p>
        </w:tc>
      </w:tr>
    </w:tbl>
    <w:p w14:paraId="2CF5554D" w14:textId="77777777" w:rsidR="000E3742" w:rsidRDefault="000E3742"/>
    <w:p w14:paraId="7B3634A6" w14:textId="179FA9ED" w:rsidR="001444DC" w:rsidRDefault="001444DC">
      <w:pPr>
        <w:spacing w:after="120" w:line="264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06A01DE8" w14:textId="299ECE24" w:rsidR="00B31810" w:rsidRDefault="00B31810" w:rsidP="00345D0D">
      <w:pPr>
        <w:jc w:val="center"/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hidden="0" allowOverlap="1" wp14:anchorId="7B363519" wp14:editId="351A5F38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247900" cy="873760"/>
            <wp:effectExtent l="0" t="0" r="0" b="0"/>
            <wp:wrapTopAndBottom distT="0" distB="0"/>
            <wp:docPr id="6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8737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2C42C1">
        <w:rPr>
          <w:b/>
          <w:bCs/>
          <w:sz w:val="28"/>
          <w:szCs w:val="28"/>
        </w:rPr>
        <w:t xml:space="preserve">Correlation of Northwest Territories Program of Studies with </w:t>
      </w:r>
      <w:proofErr w:type="spellStart"/>
      <w:r w:rsidR="002C42C1" w:rsidRPr="31A03A7C">
        <w:rPr>
          <w:b/>
          <w:bCs/>
          <w:sz w:val="28"/>
          <w:szCs w:val="28"/>
        </w:rPr>
        <w:t>Mathology</w:t>
      </w:r>
      <w:proofErr w:type="spellEnd"/>
      <w:r w:rsidR="002C42C1" w:rsidRPr="31A03A7C">
        <w:rPr>
          <w:b/>
          <w:bCs/>
          <w:sz w:val="28"/>
          <w:szCs w:val="28"/>
        </w:rPr>
        <w:t xml:space="preserve"> </w:t>
      </w:r>
      <w:r w:rsidR="002C42C1">
        <w:rPr>
          <w:b/>
          <w:bCs/>
          <w:sz w:val="28"/>
          <w:szCs w:val="28"/>
        </w:rPr>
        <w:t xml:space="preserve">Grade 4 </w:t>
      </w:r>
      <w:r w:rsidR="002C42C1">
        <w:rPr>
          <w:b/>
          <w:bCs/>
          <w:sz w:val="28"/>
          <w:szCs w:val="28"/>
        </w:rPr>
        <w:br/>
      </w:r>
      <w:r w:rsidR="003F661B">
        <w:rPr>
          <w:b/>
          <w:sz w:val="28"/>
          <w:szCs w:val="28"/>
        </w:rPr>
        <w:t xml:space="preserve">(Patterns and Relations: Variables and Equations) </w:t>
      </w:r>
    </w:p>
    <w:p w14:paraId="7B3634A9" w14:textId="3C29A9CF" w:rsidR="007174F8" w:rsidRDefault="007174F8"/>
    <w:tbl>
      <w:tblPr>
        <w:tblStyle w:val="a3"/>
        <w:tblW w:w="5078" w:type="pct"/>
        <w:tblInd w:w="-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930"/>
        <w:gridCol w:w="2699"/>
        <w:gridCol w:w="2970"/>
        <w:gridCol w:w="4553"/>
      </w:tblGrid>
      <w:tr w:rsidR="00A965C9" w14:paraId="7B3634AE" w14:textId="77777777" w:rsidTr="00A965C9">
        <w:trPr>
          <w:trHeight w:val="500"/>
        </w:trPr>
        <w:tc>
          <w:tcPr>
            <w:tcW w:w="1114" w:type="pct"/>
            <w:shd w:val="clear" w:color="auto" w:fill="CAEADD"/>
          </w:tcPr>
          <w:p w14:paraId="7B3634AA" w14:textId="63250478" w:rsidR="00A965C9" w:rsidRPr="006E5567" w:rsidRDefault="00A965C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6E5567">
              <w:rPr>
                <w:rFonts w:asciiTheme="majorHAnsi" w:hAnsiTheme="majorHAnsi"/>
                <w:b/>
                <w:sz w:val="20"/>
                <w:szCs w:val="20"/>
              </w:rPr>
              <w:t>Curriculum Expectations</w:t>
            </w:r>
          </w:p>
        </w:tc>
        <w:tc>
          <w:tcPr>
            <w:tcW w:w="1026" w:type="pct"/>
            <w:shd w:val="clear" w:color="auto" w:fill="CAEADD"/>
          </w:tcPr>
          <w:p w14:paraId="7B3634AB" w14:textId="65C1FC28" w:rsidR="00A965C9" w:rsidRPr="006E5567" w:rsidRDefault="00A965C9">
            <w:pPr>
              <w:tabs>
                <w:tab w:val="left" w:pos="3063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 w:rsidRPr="006E5567">
              <w:rPr>
                <w:rFonts w:asciiTheme="majorHAnsi" w:hAnsiTheme="majorHAnsi"/>
                <w:b/>
                <w:sz w:val="20"/>
                <w:szCs w:val="20"/>
              </w:rPr>
              <w:t xml:space="preserve">Grade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4</w:t>
            </w:r>
            <w:r w:rsidRPr="006E5567">
              <w:rPr>
                <w:rFonts w:asciiTheme="majorHAnsi" w:hAnsiTheme="majorHAnsi"/>
                <w:b/>
                <w:sz w:val="20"/>
                <w:szCs w:val="20"/>
              </w:rPr>
              <w:t xml:space="preserve"> Mathology.ca</w:t>
            </w:r>
          </w:p>
        </w:tc>
        <w:tc>
          <w:tcPr>
            <w:tcW w:w="1129" w:type="pct"/>
            <w:shd w:val="clear" w:color="auto" w:fill="CAEADD"/>
          </w:tcPr>
          <w:p w14:paraId="42A870ED" w14:textId="39E34FFD" w:rsidR="00A965C9" w:rsidRPr="006E5567" w:rsidRDefault="00A965C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b/>
                <w:sz w:val="22"/>
                <w:szCs w:val="22"/>
              </w:rPr>
              <w:t>Mathology</w:t>
            </w:r>
            <w:proofErr w:type="spellEnd"/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Practice 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br/>
              <w:t>Workbook 4</w:t>
            </w:r>
          </w:p>
        </w:tc>
        <w:tc>
          <w:tcPr>
            <w:tcW w:w="1731" w:type="pct"/>
            <w:shd w:val="clear" w:color="auto" w:fill="CAEADD"/>
          </w:tcPr>
          <w:p w14:paraId="7B3634AD" w14:textId="5C72FEDE" w:rsidR="00A965C9" w:rsidRPr="006E5567" w:rsidRDefault="00A965C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6E5567">
              <w:rPr>
                <w:rFonts w:asciiTheme="majorHAnsi" w:hAnsiTheme="majorHAnsi"/>
                <w:b/>
                <w:sz w:val="20"/>
                <w:szCs w:val="20"/>
              </w:rPr>
              <w:t xml:space="preserve">Pearson Canada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Grades 4-6</w:t>
            </w:r>
            <w:r w:rsidRPr="006E5567">
              <w:rPr>
                <w:rFonts w:asciiTheme="majorHAnsi" w:hAnsiTheme="majorHAnsi"/>
                <w:b/>
                <w:sz w:val="20"/>
                <w:szCs w:val="20"/>
              </w:rPr>
              <w:t xml:space="preserve"> Mathematics Learning Progression</w:t>
            </w:r>
          </w:p>
        </w:tc>
      </w:tr>
      <w:tr w:rsidR="00A965C9" w:rsidRPr="00240B4D" w14:paraId="2A13CB17" w14:textId="77777777" w:rsidTr="00A965C9">
        <w:trPr>
          <w:trHeight w:val="20"/>
        </w:trPr>
        <w:tc>
          <w:tcPr>
            <w:tcW w:w="5000" w:type="pct"/>
            <w:gridSpan w:val="4"/>
            <w:shd w:val="clear" w:color="auto" w:fill="D9D9D9" w:themeFill="background1" w:themeFillShade="D9"/>
          </w:tcPr>
          <w:p w14:paraId="0C27DAAA" w14:textId="53010B9D" w:rsidR="00A965C9" w:rsidRDefault="00A965C9" w:rsidP="00AF5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General Outcome</w:t>
            </w:r>
          </w:p>
          <w:p w14:paraId="7F20D838" w14:textId="4281D414" w:rsidR="00A965C9" w:rsidRPr="00DC6489" w:rsidRDefault="00A965C9" w:rsidP="00DC64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Represent algebraic expressions in multiple ways.</w:t>
            </w:r>
          </w:p>
        </w:tc>
      </w:tr>
      <w:tr w:rsidR="00A965C9" w:rsidRPr="00240B4D" w14:paraId="7B3634B3" w14:textId="77777777" w:rsidTr="00A965C9">
        <w:trPr>
          <w:trHeight w:val="20"/>
        </w:trPr>
        <w:tc>
          <w:tcPr>
            <w:tcW w:w="1114" w:type="pct"/>
          </w:tcPr>
          <w:p w14:paraId="79A68ACC" w14:textId="59A32983" w:rsidR="00A965C9" w:rsidRPr="006E5567" w:rsidRDefault="00A965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6E5567">
              <w:rPr>
                <w:rFonts w:asciiTheme="majorHAnsi" w:hAnsiTheme="majorHAnsi"/>
                <w:b/>
                <w:sz w:val="20"/>
                <w:szCs w:val="20"/>
              </w:rPr>
              <w:t>Specific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Pr="006E5567">
              <w:rPr>
                <w:rFonts w:asciiTheme="majorHAnsi" w:hAnsiTheme="majorHAnsi"/>
                <w:b/>
                <w:sz w:val="20"/>
                <w:szCs w:val="20"/>
              </w:rPr>
              <w:t>Outcomes</w:t>
            </w:r>
          </w:p>
          <w:p w14:paraId="7B3634AF" w14:textId="165EC38F" w:rsidR="00A965C9" w:rsidRPr="006E5567" w:rsidRDefault="00A965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5. Express a given problem as an equation in which a symbol is used to represent an unknown number.</w:t>
            </w:r>
          </w:p>
        </w:tc>
        <w:tc>
          <w:tcPr>
            <w:tcW w:w="1026" w:type="pct"/>
          </w:tcPr>
          <w:p w14:paraId="403C957E" w14:textId="7B5C9588" w:rsidR="00A965C9" w:rsidRPr="001E3DB8" w:rsidRDefault="00A965C9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1E3DB8">
              <w:rPr>
                <w:rFonts w:asciiTheme="majorHAnsi" w:hAnsiTheme="majorHAnsi"/>
                <w:b/>
                <w:bCs/>
                <w:sz w:val="20"/>
                <w:szCs w:val="20"/>
              </w:rPr>
              <w:t>Patterning Unit 2: Variables and Equations</w:t>
            </w:r>
          </w:p>
          <w:p w14:paraId="15489948" w14:textId="53CC83D8" w:rsidR="00A965C9" w:rsidRPr="006E5567" w:rsidRDefault="00A965C9" w:rsidP="39DBB73A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7: Using Symbols</w:t>
            </w:r>
            <w:r>
              <w:br/>
            </w:r>
            <w:r>
              <w:rPr>
                <w:rFonts w:asciiTheme="majorHAnsi" w:hAnsiTheme="majorHAnsi"/>
                <w:sz w:val="20"/>
                <w:szCs w:val="20"/>
              </w:rPr>
              <w:t>8</w:t>
            </w:r>
            <w:r w:rsidRPr="39DBB73A">
              <w:rPr>
                <w:rFonts w:asciiTheme="majorHAnsi" w:hAnsiTheme="majorHAnsi"/>
                <w:sz w:val="20"/>
                <w:szCs w:val="20"/>
              </w:rPr>
              <w:t>: Solving Equations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Concretely</w:t>
            </w:r>
            <w:r>
              <w:br/>
            </w:r>
            <w:r>
              <w:rPr>
                <w:rFonts w:asciiTheme="majorHAnsi" w:hAnsiTheme="majorHAnsi"/>
                <w:sz w:val="20"/>
                <w:szCs w:val="20"/>
              </w:rPr>
              <w:t>9</w:t>
            </w:r>
            <w:r w:rsidRPr="39DBB73A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Solving Addition and Subtraction </w:t>
            </w:r>
            <w:r w:rsidRPr="39DBB73A">
              <w:rPr>
                <w:rFonts w:asciiTheme="majorHAnsi" w:hAnsiTheme="majorHAnsi"/>
                <w:sz w:val="20"/>
                <w:szCs w:val="20"/>
              </w:rPr>
              <w:t>Equations</w:t>
            </w:r>
          </w:p>
          <w:p w14:paraId="598307A9" w14:textId="63DDD590" w:rsidR="00A965C9" w:rsidRPr="006E5567" w:rsidRDefault="00A965C9" w:rsidP="39DBB73A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39DBB73A">
              <w:rPr>
                <w:rFonts w:ascii="Calibri" w:eastAsia="Calibri" w:hAnsi="Calibri" w:cs="Calibri"/>
                <w:sz w:val="20"/>
                <w:szCs w:val="20"/>
                <w:lang w:val="en-CA"/>
              </w:rPr>
              <w:t>1</w:t>
            </w:r>
            <w:r>
              <w:rPr>
                <w:rFonts w:ascii="Calibri" w:eastAsia="Calibri" w:hAnsi="Calibri" w:cs="Calibri"/>
                <w:sz w:val="20"/>
                <w:szCs w:val="20"/>
                <w:lang w:val="en-CA"/>
              </w:rPr>
              <w:t>1: Solving Multiplication and Division</w:t>
            </w:r>
            <w:r w:rsidRPr="39DBB73A">
              <w:rPr>
                <w:rFonts w:ascii="Calibri" w:eastAsia="Calibri" w:hAnsi="Calibri" w:cs="Calibri"/>
                <w:sz w:val="20"/>
                <w:szCs w:val="20"/>
                <w:lang w:val="en-CA"/>
              </w:rPr>
              <w:t xml:space="preserve"> Equation</w:t>
            </w:r>
            <w:r>
              <w:rPr>
                <w:rFonts w:ascii="Calibri" w:eastAsia="Calibri" w:hAnsi="Calibri" w:cs="Calibri"/>
                <w:sz w:val="20"/>
                <w:szCs w:val="20"/>
                <w:lang w:val="en-CA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  <w:lang w:val="en-CA"/>
              </w:rPr>
              <w:br/>
              <w:t>12: Using Equations to Solve Problems</w:t>
            </w:r>
            <w:r w:rsidRPr="39DBB73A">
              <w:rPr>
                <w:rFonts w:ascii="Calibri" w:eastAsia="Calibri" w:hAnsi="Calibri" w:cs="Calibri"/>
                <w:sz w:val="20"/>
                <w:szCs w:val="20"/>
                <w:lang w:val="en-CA"/>
              </w:rPr>
              <w:t xml:space="preserve"> </w:t>
            </w:r>
          </w:p>
          <w:p w14:paraId="5CD013BA" w14:textId="77777777" w:rsidR="00A965C9" w:rsidRPr="006E5567" w:rsidRDefault="00A965C9" w:rsidP="002A743B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en-CA"/>
              </w:rPr>
              <w:t>13: Consolidation of Variables and Equations</w:t>
            </w:r>
          </w:p>
          <w:p w14:paraId="7B3634B0" w14:textId="140A38C3" w:rsidR="00A965C9" w:rsidRPr="006E5567" w:rsidRDefault="00A965C9" w:rsidP="009F698C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29" w:type="pct"/>
          </w:tcPr>
          <w:p w14:paraId="1EA84B01" w14:textId="6D8EA299" w:rsidR="00A965C9" w:rsidRPr="007877A7" w:rsidRDefault="00346DE0" w:rsidP="0052125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D34ADF">
              <w:rPr>
                <w:rFonts w:asciiTheme="majorHAnsi" w:hAnsiTheme="majorHAnsi"/>
                <w:bCs/>
                <w:sz w:val="20"/>
                <w:szCs w:val="20"/>
              </w:rPr>
              <w:t xml:space="preserve">Unit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17</w:t>
            </w:r>
            <w:r w:rsidRPr="00D34ADF">
              <w:rPr>
                <w:rFonts w:asciiTheme="majorHAnsi" w:hAnsiTheme="majorHAnsi"/>
                <w:bCs/>
                <w:sz w:val="20"/>
                <w:szCs w:val="20"/>
              </w:rPr>
              <w:t xml:space="preserve"> Question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s 1, </w:t>
            </w:r>
            <w:r w:rsidR="00B42C90">
              <w:rPr>
                <w:rFonts w:asciiTheme="majorHAnsi" w:hAnsiTheme="majorHAnsi"/>
                <w:bCs/>
                <w:sz w:val="20"/>
                <w:szCs w:val="20"/>
              </w:rPr>
              <w:t>3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, 4, 5, 6, 11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br/>
              <w:t>(pp. 111-114, 116)</w:t>
            </w:r>
          </w:p>
        </w:tc>
        <w:tc>
          <w:tcPr>
            <w:tcW w:w="1731" w:type="pct"/>
            <w:shd w:val="clear" w:color="auto" w:fill="auto"/>
          </w:tcPr>
          <w:p w14:paraId="30DD169C" w14:textId="047BDBB4" w:rsidR="00A965C9" w:rsidRPr="007877A7" w:rsidRDefault="00A965C9" w:rsidP="00521259">
            <w:pPr>
              <w:rPr>
                <w:rFonts w:asciiTheme="majorHAnsi" w:hAnsiTheme="majorHAnsi" w:cs="Open Sans"/>
                <w:b/>
                <w:sz w:val="20"/>
                <w:szCs w:val="20"/>
              </w:rPr>
            </w:pPr>
            <w:r w:rsidRPr="007877A7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hAnsiTheme="majorHAnsi" w:cs="Open Sans"/>
                <w:b/>
                <w:sz w:val="20"/>
                <w:szCs w:val="20"/>
              </w:rPr>
              <w:t>Patterns and relations can be represented with symbols, equations, and expressions.</w:t>
            </w:r>
          </w:p>
          <w:p w14:paraId="2CB92ACD" w14:textId="211A0A6F" w:rsidR="00A965C9" w:rsidRPr="007877A7" w:rsidRDefault="00A965C9" w:rsidP="00521259">
            <w:pPr>
              <w:rPr>
                <w:rFonts w:asciiTheme="majorHAnsi" w:hAnsiTheme="majorHAnsi" w:cs="Open Sans"/>
                <w:b/>
                <w:bCs/>
                <w:sz w:val="20"/>
                <w:szCs w:val="20"/>
                <w:lang w:eastAsia="en-CA"/>
              </w:rPr>
            </w:pPr>
            <w:r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>Understanding equality and inequality, building on generalized properties of numbers and operations</w:t>
            </w:r>
          </w:p>
          <w:p w14:paraId="56ABC2ED" w14:textId="117D91ED" w:rsidR="00A965C9" w:rsidRDefault="00A965C9" w:rsidP="00521259">
            <w:pP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Expresses a one-step mathematical problem as an equation using a symbol or letter to represent an unknown number (e.g., </w:t>
            </w:r>
            <w:proofErr w:type="spellStart"/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Sena</w:t>
            </w:r>
            <w:proofErr w:type="spellEnd"/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had some tokens and used four. She has seven left: □ – 4 = 7).</w:t>
            </w:r>
          </w:p>
          <w:p w14:paraId="1661F0BE" w14:textId="4E063E04" w:rsidR="00A965C9" w:rsidRPr="007877A7" w:rsidRDefault="00A965C9" w:rsidP="00521259">
            <w:pPr>
              <w:rPr>
                <w:rFonts w:asciiTheme="majorHAnsi" w:hAnsiTheme="majorHAnsi" w:cs="Open Sans"/>
                <w:b/>
                <w:bCs/>
                <w:sz w:val="20"/>
                <w:szCs w:val="20"/>
                <w:lang w:eastAsia="en-CA"/>
              </w:rPr>
            </w:pPr>
            <w:r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>Using variables, algebraic expressions, and equations to represent mathematical relations</w:t>
            </w:r>
          </w:p>
          <w:p w14:paraId="2C3F3E41" w14:textId="4FFBA5E8" w:rsidR="00A965C9" w:rsidRDefault="00A965C9" w:rsidP="00521259">
            <w:pP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Understands an unknown quantity (i.e., variable) may be represented by a symbol or letter (e.g., 13 – □ = 8; 4</w:t>
            </w:r>
            <w:r w:rsidRPr="0077482F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n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= 12).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br/>
            </w: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Flexibly uses symbols and letters to represent unknown quantities in equations (e.g., knows that 4 + □ = 7; 4 + </w:t>
            </w:r>
            <w:r w:rsidRPr="005A369F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x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= 7; and 4 + </w:t>
            </w:r>
            <w:r w:rsidRPr="005A369F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y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= 7 all represent the same equation with □, </w:t>
            </w:r>
            <w:r w:rsidRPr="005A369F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x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, and </w:t>
            </w:r>
            <w:r w:rsidRPr="005A369F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y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representing the same value).</w:t>
            </w:r>
          </w:p>
          <w:p w14:paraId="0418A873" w14:textId="154C5509" w:rsidR="00A965C9" w:rsidRDefault="00A965C9" w:rsidP="00521259">
            <w:pP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Interprets and writes algebraic expressions (e.g., 2</w:t>
            </w:r>
            <w:r w:rsidRPr="0077482F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n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means two times a number; subtracting a number from 7 can be written as 7 – </w:t>
            </w:r>
            <w:r w:rsidRPr="00781A13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n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).</w:t>
            </w:r>
          </w:p>
          <w:p w14:paraId="7B3634B2" w14:textId="6FB6B99D" w:rsidR="00A965C9" w:rsidRPr="00F855F2" w:rsidRDefault="00A965C9" w:rsidP="00521259">
            <w:pPr>
              <w:rPr>
                <w:rFonts w:asciiTheme="majorHAnsi" w:hAnsiTheme="majorHAnsi" w:cs="Open Sans"/>
                <w:sz w:val="20"/>
                <w:szCs w:val="20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Understands a variable as a changing quantity (e.g., 5</w:t>
            </w:r>
            <w:r w:rsidRPr="00ED290A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s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, where </w:t>
            </w:r>
            <w:r w:rsidRPr="00ED290A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s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can be any value).</w:t>
            </w:r>
          </w:p>
        </w:tc>
      </w:tr>
    </w:tbl>
    <w:p w14:paraId="251C43F0" w14:textId="77777777" w:rsidR="00611C9E" w:rsidRDefault="00611C9E">
      <w:r>
        <w:br w:type="page"/>
      </w:r>
    </w:p>
    <w:tbl>
      <w:tblPr>
        <w:tblStyle w:val="a3"/>
        <w:tblW w:w="5071" w:type="pct"/>
        <w:tblInd w:w="-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933"/>
        <w:gridCol w:w="2791"/>
        <w:gridCol w:w="2876"/>
        <w:gridCol w:w="4534"/>
      </w:tblGrid>
      <w:tr w:rsidR="00A965C9" w:rsidRPr="00240B4D" w14:paraId="0FC523DD" w14:textId="77777777" w:rsidTr="00A965C9">
        <w:trPr>
          <w:trHeight w:val="20"/>
        </w:trPr>
        <w:tc>
          <w:tcPr>
            <w:tcW w:w="1116" w:type="pct"/>
          </w:tcPr>
          <w:p w14:paraId="0DC04F8A" w14:textId="6AADB597" w:rsidR="00A965C9" w:rsidRPr="00E32F84" w:rsidRDefault="00A965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sz w:val="20"/>
                <w:szCs w:val="20"/>
              </w:rPr>
            </w:pPr>
            <w:r w:rsidRPr="00E32F84">
              <w:rPr>
                <w:rFonts w:asciiTheme="majorHAnsi" w:hAnsiTheme="majorHAnsi"/>
                <w:bCs/>
                <w:sz w:val="20"/>
                <w:szCs w:val="20"/>
              </w:rPr>
              <w:lastRenderedPageBreak/>
              <w:t xml:space="preserve">6.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Solve one-step equations involving a symbol to represent an unknown number.</w:t>
            </w:r>
          </w:p>
        </w:tc>
        <w:tc>
          <w:tcPr>
            <w:tcW w:w="1062" w:type="pct"/>
          </w:tcPr>
          <w:p w14:paraId="45BD4996" w14:textId="77777777" w:rsidR="00A965C9" w:rsidRPr="001E3DB8" w:rsidRDefault="00A965C9" w:rsidP="00503849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1E3DB8">
              <w:rPr>
                <w:rFonts w:asciiTheme="majorHAnsi" w:hAnsiTheme="majorHAnsi"/>
                <w:b/>
                <w:bCs/>
                <w:sz w:val="20"/>
                <w:szCs w:val="20"/>
              </w:rPr>
              <w:t>Patterning Unit 2: Variables and Equations</w:t>
            </w:r>
          </w:p>
          <w:p w14:paraId="09BCC72A" w14:textId="11256AD4" w:rsidR="00A965C9" w:rsidRPr="006E5567" w:rsidRDefault="00A965C9" w:rsidP="00503849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8</w:t>
            </w:r>
            <w:r w:rsidRPr="39DBB73A">
              <w:rPr>
                <w:rFonts w:asciiTheme="majorHAnsi" w:hAnsiTheme="majorHAnsi"/>
                <w:sz w:val="20"/>
                <w:szCs w:val="20"/>
              </w:rPr>
              <w:t>: Solving Equations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Concretely</w:t>
            </w:r>
            <w:r>
              <w:br/>
            </w:r>
            <w:r>
              <w:rPr>
                <w:rFonts w:asciiTheme="majorHAnsi" w:hAnsiTheme="majorHAnsi"/>
                <w:sz w:val="20"/>
                <w:szCs w:val="20"/>
              </w:rPr>
              <w:t>9</w:t>
            </w:r>
            <w:r w:rsidRPr="39DBB73A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Solving Addition and Subtraction </w:t>
            </w:r>
            <w:r w:rsidRPr="39DBB73A">
              <w:rPr>
                <w:rFonts w:asciiTheme="majorHAnsi" w:hAnsiTheme="majorHAnsi"/>
                <w:sz w:val="20"/>
                <w:szCs w:val="20"/>
              </w:rPr>
              <w:t>Equations</w:t>
            </w:r>
          </w:p>
          <w:p w14:paraId="2A3152F4" w14:textId="0BE290D5" w:rsidR="00A965C9" w:rsidRPr="006E5567" w:rsidRDefault="00A965C9" w:rsidP="00503849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39DBB73A">
              <w:rPr>
                <w:rFonts w:ascii="Calibri" w:eastAsia="Calibri" w:hAnsi="Calibri" w:cs="Calibri"/>
                <w:sz w:val="20"/>
                <w:szCs w:val="20"/>
                <w:lang w:val="en-CA"/>
              </w:rPr>
              <w:t>1</w:t>
            </w:r>
            <w:r>
              <w:rPr>
                <w:rFonts w:ascii="Calibri" w:eastAsia="Calibri" w:hAnsi="Calibri" w:cs="Calibri"/>
                <w:sz w:val="20"/>
                <w:szCs w:val="20"/>
                <w:lang w:val="en-CA"/>
              </w:rPr>
              <w:t>1: Solving Multiplication and Division</w:t>
            </w:r>
            <w:r w:rsidRPr="39DBB73A">
              <w:rPr>
                <w:rFonts w:ascii="Calibri" w:eastAsia="Calibri" w:hAnsi="Calibri" w:cs="Calibri"/>
                <w:sz w:val="20"/>
                <w:szCs w:val="20"/>
                <w:lang w:val="en-CA"/>
              </w:rPr>
              <w:t xml:space="preserve"> Equation</w:t>
            </w:r>
            <w:r>
              <w:rPr>
                <w:rFonts w:ascii="Calibri" w:eastAsia="Calibri" w:hAnsi="Calibri" w:cs="Calibri"/>
                <w:sz w:val="20"/>
                <w:szCs w:val="20"/>
                <w:lang w:val="en-CA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  <w:lang w:val="en-CA"/>
              </w:rPr>
              <w:br/>
              <w:t>12: Using Equations to Solve Problems</w:t>
            </w:r>
            <w:r w:rsidRPr="39DBB73A">
              <w:rPr>
                <w:rFonts w:ascii="Calibri" w:eastAsia="Calibri" w:hAnsi="Calibri" w:cs="Calibri"/>
                <w:sz w:val="20"/>
                <w:szCs w:val="20"/>
                <w:lang w:val="en-CA"/>
              </w:rPr>
              <w:t xml:space="preserve"> </w:t>
            </w:r>
          </w:p>
          <w:p w14:paraId="06F3A895" w14:textId="77777777" w:rsidR="00A965C9" w:rsidRPr="006E5567" w:rsidRDefault="00A965C9" w:rsidP="009F698C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en-CA"/>
              </w:rPr>
              <w:t>13: Consolidation of Variables and Equations</w:t>
            </w:r>
          </w:p>
          <w:p w14:paraId="25B81702" w14:textId="77777777" w:rsidR="00A965C9" w:rsidRDefault="00A965C9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95" w:type="pct"/>
          </w:tcPr>
          <w:p w14:paraId="3860BAAD" w14:textId="38FDDA0F" w:rsidR="00A965C9" w:rsidRPr="007877A7" w:rsidRDefault="00346DE0" w:rsidP="00FE3A04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D34ADF">
              <w:rPr>
                <w:rFonts w:asciiTheme="majorHAnsi" w:hAnsiTheme="majorHAnsi"/>
                <w:bCs/>
                <w:sz w:val="20"/>
                <w:szCs w:val="20"/>
              </w:rPr>
              <w:t xml:space="preserve">Unit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17</w:t>
            </w:r>
            <w:r w:rsidRPr="00D34ADF">
              <w:rPr>
                <w:rFonts w:asciiTheme="majorHAnsi" w:hAnsiTheme="majorHAnsi"/>
                <w:bCs/>
                <w:sz w:val="20"/>
                <w:szCs w:val="20"/>
              </w:rPr>
              <w:t xml:space="preserve"> Question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s 3, 4, 5, 6, 7, 11 (pp. 113-114, 116)</w:t>
            </w:r>
          </w:p>
        </w:tc>
        <w:tc>
          <w:tcPr>
            <w:tcW w:w="1726" w:type="pct"/>
            <w:shd w:val="clear" w:color="auto" w:fill="auto"/>
          </w:tcPr>
          <w:p w14:paraId="2BF22E70" w14:textId="56D4AF95" w:rsidR="00A965C9" w:rsidRPr="007877A7" w:rsidRDefault="00A965C9" w:rsidP="00FE3A04">
            <w:pPr>
              <w:rPr>
                <w:rFonts w:asciiTheme="majorHAnsi" w:hAnsiTheme="majorHAnsi" w:cs="Open Sans"/>
                <w:b/>
                <w:sz w:val="20"/>
                <w:szCs w:val="20"/>
              </w:rPr>
            </w:pPr>
            <w:r w:rsidRPr="007877A7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hAnsiTheme="majorHAnsi" w:cs="Open Sans"/>
                <w:b/>
                <w:sz w:val="20"/>
                <w:szCs w:val="20"/>
              </w:rPr>
              <w:t>Patterns and relations can be represented with symbols, equations, and expressions.</w:t>
            </w:r>
          </w:p>
          <w:p w14:paraId="04EC4E0A" w14:textId="77777777" w:rsidR="00A965C9" w:rsidRPr="007877A7" w:rsidRDefault="00A965C9" w:rsidP="00FE3A04">
            <w:pPr>
              <w:rPr>
                <w:rFonts w:asciiTheme="majorHAnsi" w:hAnsiTheme="majorHAnsi" w:cs="Open Sans"/>
                <w:b/>
                <w:bCs/>
                <w:sz w:val="20"/>
                <w:szCs w:val="20"/>
                <w:lang w:eastAsia="en-CA"/>
              </w:rPr>
            </w:pPr>
            <w:r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>Understanding equality and inequality, building on generalized properties of numbers and operations</w:t>
            </w:r>
          </w:p>
          <w:p w14:paraId="787A96D1" w14:textId="276E8DF9" w:rsidR="00A965C9" w:rsidRDefault="00A965C9" w:rsidP="00FE3A04">
            <w:pP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Determines an unknown number in simple one-step equations using different strategies (e.g., </w:t>
            </w:r>
            <w:r w:rsidRPr="00ED290A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n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× 3 = 12; 13 – □ = 8).</w:t>
            </w:r>
          </w:p>
          <w:p w14:paraId="3A2F1E67" w14:textId="624E1D7A" w:rsidR="00A965C9" w:rsidRDefault="00A965C9" w:rsidP="00ED290A">
            <w:pP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Uses arithmetic properties to investigate and transform one-step addition and multiplication equations (e.g., 5 + 4 = 9 and 5 + </w:t>
            </w:r>
            <w:r w:rsidRPr="0069398C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a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= 9 have the same structure and can be rearranged in similar ways to maintain equality: 4 + 5 = 9 and </w:t>
            </w:r>
            <w:r w:rsidRPr="0069398C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a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+ 5 = 9).</w:t>
            </w:r>
          </w:p>
          <w:p w14:paraId="0E2586F0" w14:textId="77777777" w:rsidR="00A965C9" w:rsidRDefault="00A965C9" w:rsidP="005E08EF">
            <w:pP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Uses arithmetic properties to investigate and transform one-step subtraction and division equations (e.g., 12 – 5 = 7 and 12 – </w:t>
            </w:r>
            <w:r w:rsidRPr="006626E9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 xml:space="preserve">b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= 7 have the same structure and can be rearranged in similar ways to maintain equality: 12 – 7 = 5 and 12 – 7 = </w:t>
            </w:r>
            <w:r w:rsidRPr="006626E9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b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).</w:t>
            </w:r>
          </w:p>
          <w:p w14:paraId="22577235" w14:textId="64D302F6" w:rsidR="00A965C9" w:rsidRPr="00DC08C1" w:rsidRDefault="00A965C9" w:rsidP="005E08EF">
            <w:pP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</w:p>
        </w:tc>
      </w:tr>
    </w:tbl>
    <w:p w14:paraId="0FB989D7" w14:textId="0C1C40B5" w:rsidR="00290505" w:rsidRDefault="00290505">
      <w:pPr>
        <w:rPr>
          <w:b/>
        </w:rPr>
      </w:pPr>
    </w:p>
    <w:p w14:paraId="3B6F69AC" w14:textId="64B2B0AB" w:rsidR="007174F8" w:rsidRPr="00290505" w:rsidRDefault="00290505">
      <w:r>
        <w:br w:type="page"/>
      </w:r>
    </w:p>
    <w:p w14:paraId="7B3634B7" w14:textId="70A0A0DA" w:rsidR="007174F8" w:rsidRDefault="00CA3760" w:rsidP="000C5040">
      <w:pPr>
        <w:jc w:val="center"/>
        <w:rPr>
          <w:b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64384" behindDoc="0" locked="0" layoutInCell="1" hidden="0" allowOverlap="1" wp14:anchorId="29BB812A" wp14:editId="7F253C3C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247900" cy="873760"/>
            <wp:effectExtent l="0" t="0" r="0" b="0"/>
            <wp:wrapTopAndBottom distT="0" distB="0"/>
            <wp:docPr id="1" name="image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8737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2C42C1">
        <w:rPr>
          <w:b/>
          <w:bCs/>
          <w:sz w:val="28"/>
          <w:szCs w:val="28"/>
        </w:rPr>
        <w:t xml:space="preserve">Correlation of Northwest Territories Program of Studies with </w:t>
      </w:r>
      <w:proofErr w:type="spellStart"/>
      <w:r w:rsidR="002C42C1" w:rsidRPr="31A03A7C">
        <w:rPr>
          <w:b/>
          <w:bCs/>
          <w:sz w:val="28"/>
          <w:szCs w:val="28"/>
        </w:rPr>
        <w:t>Mathology</w:t>
      </w:r>
      <w:proofErr w:type="spellEnd"/>
      <w:r w:rsidR="002C42C1" w:rsidRPr="31A03A7C">
        <w:rPr>
          <w:b/>
          <w:bCs/>
          <w:sz w:val="28"/>
          <w:szCs w:val="28"/>
        </w:rPr>
        <w:t xml:space="preserve"> </w:t>
      </w:r>
      <w:r w:rsidR="002C42C1">
        <w:rPr>
          <w:b/>
          <w:bCs/>
          <w:sz w:val="28"/>
          <w:szCs w:val="28"/>
        </w:rPr>
        <w:t xml:space="preserve">Grade 4 </w:t>
      </w:r>
      <w:r w:rsidR="002C42C1">
        <w:rPr>
          <w:b/>
          <w:bCs/>
          <w:sz w:val="28"/>
          <w:szCs w:val="28"/>
        </w:rPr>
        <w:br/>
      </w:r>
      <w:r w:rsidR="003F661B">
        <w:rPr>
          <w:b/>
          <w:sz w:val="28"/>
          <w:szCs w:val="28"/>
        </w:rPr>
        <w:t>(S</w:t>
      </w:r>
      <w:r w:rsidR="00F767D1">
        <w:rPr>
          <w:b/>
          <w:sz w:val="28"/>
          <w:szCs w:val="28"/>
        </w:rPr>
        <w:t>hape</w:t>
      </w:r>
      <w:r w:rsidR="003F661B">
        <w:rPr>
          <w:b/>
          <w:sz w:val="28"/>
          <w:szCs w:val="28"/>
        </w:rPr>
        <w:t xml:space="preserve"> and S</w:t>
      </w:r>
      <w:r w:rsidR="00F767D1">
        <w:rPr>
          <w:b/>
          <w:sz w:val="28"/>
          <w:szCs w:val="28"/>
        </w:rPr>
        <w:t>pac</w:t>
      </w:r>
      <w:r w:rsidR="003F661B">
        <w:rPr>
          <w:b/>
          <w:sz w:val="28"/>
          <w:szCs w:val="28"/>
        </w:rPr>
        <w:t>e: Measurement)</w:t>
      </w:r>
    </w:p>
    <w:p w14:paraId="40D4E429" w14:textId="77777777" w:rsidR="00E47599" w:rsidRDefault="00E47599">
      <w:pPr>
        <w:ind w:left="1440" w:firstLine="720"/>
        <w:rPr>
          <w:b/>
        </w:rPr>
      </w:pPr>
    </w:p>
    <w:tbl>
      <w:tblPr>
        <w:tblStyle w:val="a4"/>
        <w:tblW w:w="5089" w:type="pct"/>
        <w:tblInd w:w="-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929"/>
        <w:gridCol w:w="2699"/>
        <w:gridCol w:w="2971"/>
        <w:gridCol w:w="4553"/>
        <w:gridCol w:w="29"/>
      </w:tblGrid>
      <w:tr w:rsidR="00A965C9" w:rsidRPr="00245E83" w14:paraId="7B3634BC" w14:textId="77777777" w:rsidTr="00A965C9">
        <w:trPr>
          <w:gridAfter w:val="1"/>
          <w:wAfter w:w="11" w:type="pct"/>
          <w:trHeight w:val="500"/>
        </w:trPr>
        <w:tc>
          <w:tcPr>
            <w:tcW w:w="1111" w:type="pct"/>
            <w:shd w:val="clear" w:color="auto" w:fill="CAEADD"/>
          </w:tcPr>
          <w:p w14:paraId="7B3634B8" w14:textId="3E97CCB1" w:rsidR="00A965C9" w:rsidRPr="00245E83" w:rsidRDefault="00A965C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>Curriculum Expectations</w:t>
            </w:r>
          </w:p>
        </w:tc>
        <w:tc>
          <w:tcPr>
            <w:tcW w:w="1024" w:type="pct"/>
            <w:shd w:val="clear" w:color="auto" w:fill="CAEADD"/>
          </w:tcPr>
          <w:p w14:paraId="7B3634B9" w14:textId="3DB0F185" w:rsidR="00A965C9" w:rsidRPr="00245E83" w:rsidRDefault="00A965C9">
            <w:pPr>
              <w:tabs>
                <w:tab w:val="left" w:pos="3063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 xml:space="preserve">Grade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4</w:t>
            </w: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 xml:space="preserve"> Mathology.ca</w:t>
            </w:r>
          </w:p>
        </w:tc>
        <w:tc>
          <w:tcPr>
            <w:tcW w:w="1127" w:type="pct"/>
            <w:shd w:val="clear" w:color="auto" w:fill="CAEADD"/>
          </w:tcPr>
          <w:p w14:paraId="5EEFF883" w14:textId="177D2830" w:rsidR="00A965C9" w:rsidRPr="00245E83" w:rsidRDefault="00A965C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b/>
                <w:sz w:val="22"/>
                <w:szCs w:val="22"/>
              </w:rPr>
              <w:t>Mathology</w:t>
            </w:r>
            <w:proofErr w:type="spellEnd"/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Practice 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br/>
              <w:t>Workbook 4</w:t>
            </w:r>
          </w:p>
        </w:tc>
        <w:tc>
          <w:tcPr>
            <w:tcW w:w="1727" w:type="pct"/>
            <w:shd w:val="clear" w:color="auto" w:fill="CAEADD"/>
          </w:tcPr>
          <w:p w14:paraId="7B3634BB" w14:textId="0375F2CB" w:rsidR="00A965C9" w:rsidRPr="00245E83" w:rsidRDefault="00A965C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 xml:space="preserve">Pearson Canada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Grades 4-6</w:t>
            </w: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 xml:space="preserve"> Mathematics Learning Progression</w:t>
            </w:r>
          </w:p>
        </w:tc>
      </w:tr>
      <w:tr w:rsidR="00A965C9" w:rsidRPr="00245E83" w14:paraId="0454FBCF" w14:textId="77777777" w:rsidTr="00A965C9">
        <w:trPr>
          <w:trHeight w:val="405"/>
        </w:trPr>
        <w:tc>
          <w:tcPr>
            <w:tcW w:w="5000" w:type="pct"/>
            <w:gridSpan w:val="5"/>
            <w:shd w:val="clear" w:color="auto" w:fill="D9D9D9" w:themeFill="background1" w:themeFillShade="D9"/>
          </w:tcPr>
          <w:p w14:paraId="54D1812A" w14:textId="0924DA26" w:rsidR="00A965C9" w:rsidRPr="00A965C9" w:rsidRDefault="00A965C9" w:rsidP="00A965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General Outcome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Use direct and indirect measurement to solve problems.</w:t>
            </w:r>
          </w:p>
        </w:tc>
      </w:tr>
      <w:tr w:rsidR="00A965C9" w:rsidRPr="00245E83" w14:paraId="7B3634C1" w14:textId="77777777" w:rsidTr="00A965C9">
        <w:trPr>
          <w:gridAfter w:val="1"/>
          <w:wAfter w:w="11" w:type="pct"/>
          <w:trHeight w:val="20"/>
        </w:trPr>
        <w:tc>
          <w:tcPr>
            <w:tcW w:w="1111" w:type="pct"/>
          </w:tcPr>
          <w:p w14:paraId="596851D1" w14:textId="177F35E8" w:rsidR="00A965C9" w:rsidRPr="00245E83" w:rsidRDefault="00A965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>Specific Outcomes</w:t>
            </w:r>
          </w:p>
          <w:p w14:paraId="7B3634BD" w14:textId="6CF2A5BD" w:rsidR="00A965C9" w:rsidRPr="00245E83" w:rsidRDefault="00A965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1. Read and record time, using digital and analog clocks, including 24-hour clocks.</w:t>
            </w:r>
          </w:p>
        </w:tc>
        <w:tc>
          <w:tcPr>
            <w:tcW w:w="1024" w:type="pct"/>
          </w:tcPr>
          <w:p w14:paraId="5503F57A" w14:textId="07E40D7F" w:rsidR="00A965C9" w:rsidRPr="00B31810" w:rsidRDefault="00A965C9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B31810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Measurement Unit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3</w:t>
            </w:r>
            <w:r w:rsidRPr="00B31810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: Time </w:t>
            </w:r>
          </w:p>
          <w:p w14:paraId="599D87F5" w14:textId="77777777" w:rsidR="00A965C9" w:rsidRDefault="00A965C9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12: Exploring Time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13: Telling Time in One- and Five-Minute Intervals</w:t>
            </w:r>
          </w:p>
          <w:p w14:paraId="317E7AFA" w14:textId="77777777" w:rsidR="00A965C9" w:rsidRDefault="00A965C9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14: Telling Time on a 24-Hour Clock</w:t>
            </w:r>
          </w:p>
          <w:p w14:paraId="5C409E63" w14:textId="77777777" w:rsidR="00A965C9" w:rsidRPr="00245E83" w:rsidRDefault="00A965C9" w:rsidP="002A743B">
            <w:pPr>
              <w:spacing w:after="120" w:line="264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18: Consolidation of Time</w:t>
            </w:r>
          </w:p>
          <w:p w14:paraId="7B3634BE" w14:textId="30225E0A" w:rsidR="00A965C9" w:rsidRPr="00245E83" w:rsidRDefault="00A965C9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27" w:type="pct"/>
          </w:tcPr>
          <w:p w14:paraId="0B8629F3" w14:textId="435090B1" w:rsidR="00A965C9" w:rsidRPr="007877A7" w:rsidRDefault="00346DE0" w:rsidP="000D159B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D34ADF">
              <w:rPr>
                <w:rFonts w:asciiTheme="majorHAnsi" w:hAnsiTheme="majorHAnsi"/>
                <w:bCs/>
                <w:sz w:val="20"/>
                <w:szCs w:val="20"/>
              </w:rPr>
              <w:t xml:space="preserve">Unit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10</w:t>
            </w:r>
            <w:r w:rsidRPr="00D34ADF">
              <w:rPr>
                <w:rFonts w:asciiTheme="majorHAnsi" w:hAnsiTheme="majorHAnsi"/>
                <w:bCs/>
                <w:sz w:val="20"/>
                <w:szCs w:val="20"/>
              </w:rPr>
              <w:t xml:space="preserve"> Question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s 1, 2, 3, 4, 5, 6, 13 (pp. 63-65, 68)</w:t>
            </w:r>
          </w:p>
        </w:tc>
        <w:tc>
          <w:tcPr>
            <w:tcW w:w="1727" w:type="pct"/>
            <w:shd w:val="clear" w:color="auto" w:fill="auto"/>
          </w:tcPr>
          <w:p w14:paraId="7B3634C0" w14:textId="1E931480" w:rsidR="00A965C9" w:rsidRPr="00336638" w:rsidRDefault="00A965C9" w:rsidP="000D159B">
            <w:pPr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</w:pPr>
            <w:r w:rsidRPr="007877A7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t>Assigning a unit to a continuous attribute allows us to measure and make comparisons.</w:t>
            </w:r>
            <w:r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br/>
              <w:t>Selecting and using units to estimate, measure, construct, and make comparisons</w:t>
            </w:r>
            <w:r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br/>
            </w:r>
            <w:r w:rsidRPr="006F58AB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Reads and records time (i.e., digital and analogue) and calendar dates.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br/>
            </w:r>
            <w:r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t>Understanding relationships among measured units</w:t>
            </w:r>
            <w:r w:rsidRPr="006F58AB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br/>
            </w:r>
            <w:r w:rsidRPr="006F58AB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Understands relationship among different measures of time (e.g., seconds, minutes, hours, days, decades).</w:t>
            </w:r>
          </w:p>
        </w:tc>
      </w:tr>
      <w:tr w:rsidR="00A965C9" w:rsidRPr="00245E83" w14:paraId="7B3634C6" w14:textId="77777777" w:rsidTr="00A965C9">
        <w:trPr>
          <w:gridAfter w:val="1"/>
          <w:wAfter w:w="11" w:type="pct"/>
          <w:trHeight w:val="20"/>
        </w:trPr>
        <w:tc>
          <w:tcPr>
            <w:tcW w:w="1111" w:type="pct"/>
          </w:tcPr>
          <w:p w14:paraId="7B3634C2" w14:textId="2F4EB816" w:rsidR="00A965C9" w:rsidRPr="00245E83" w:rsidRDefault="00A965C9" w:rsidP="008119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0D159B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2.</w:t>
            </w:r>
            <w:r w:rsidRPr="00245E83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>Read and record calendar dates in a variety of formats.</w:t>
            </w:r>
          </w:p>
        </w:tc>
        <w:tc>
          <w:tcPr>
            <w:tcW w:w="1024" w:type="pct"/>
          </w:tcPr>
          <w:p w14:paraId="209DA258" w14:textId="58A4DED8" w:rsidR="00A965C9" w:rsidRPr="00B31810" w:rsidRDefault="00A965C9" w:rsidP="00A965C9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B31810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Measurement Unit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3</w:t>
            </w:r>
            <w:r w:rsidRPr="00B31810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Time</w:t>
            </w:r>
          </w:p>
          <w:p w14:paraId="5C8ABFD9" w14:textId="5BF2A5EF" w:rsidR="00A965C9" w:rsidRPr="00245E83" w:rsidRDefault="00A965C9" w:rsidP="00A965C9">
            <w:pPr>
              <w:spacing w:line="264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17: Exploring Calendar Dates</w:t>
            </w:r>
          </w:p>
          <w:p w14:paraId="30B84C99" w14:textId="77777777" w:rsidR="00A965C9" w:rsidRPr="00245E83" w:rsidRDefault="00A965C9" w:rsidP="00A965C9">
            <w:pPr>
              <w:spacing w:line="264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18: Consolidation of Time</w:t>
            </w:r>
          </w:p>
          <w:p w14:paraId="7B3634C3" w14:textId="56F11A19" w:rsidR="00A965C9" w:rsidRPr="00245E83" w:rsidRDefault="00A965C9" w:rsidP="39DBB73A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27" w:type="pct"/>
          </w:tcPr>
          <w:p w14:paraId="784BDC5D" w14:textId="6B3C5238" w:rsidR="00A965C9" w:rsidRPr="00346DE0" w:rsidRDefault="00346DE0" w:rsidP="00011C66">
            <w:pPr>
              <w:keepNext/>
              <w:spacing w:after="60"/>
              <w:rPr>
                <w:rFonts w:asciiTheme="majorHAnsi" w:hAnsiTheme="majorHAnsi"/>
                <w:bCs/>
                <w:sz w:val="20"/>
                <w:szCs w:val="20"/>
              </w:rPr>
            </w:pPr>
            <w:r w:rsidRPr="00346DE0">
              <w:rPr>
                <w:rFonts w:asciiTheme="majorHAnsi" w:hAnsiTheme="majorHAnsi"/>
                <w:bCs/>
                <w:sz w:val="20"/>
                <w:szCs w:val="20"/>
              </w:rPr>
              <w:t>N/A</w:t>
            </w:r>
          </w:p>
        </w:tc>
        <w:tc>
          <w:tcPr>
            <w:tcW w:w="1727" w:type="pct"/>
            <w:shd w:val="clear" w:color="auto" w:fill="auto"/>
          </w:tcPr>
          <w:p w14:paraId="23227C7C" w14:textId="77777777" w:rsidR="00A965C9" w:rsidRDefault="00A965C9" w:rsidP="00011C66">
            <w:pPr>
              <w:keepNext/>
              <w:spacing w:after="60"/>
              <w:rPr>
                <w:rFonts w:asciiTheme="majorHAnsi" w:hAnsiTheme="majorHAnsi" w:cs="Open Sans"/>
                <w:sz w:val="20"/>
                <w:szCs w:val="20"/>
              </w:rPr>
            </w:pPr>
            <w:r w:rsidRPr="007877A7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t>Assigning a unit to a continuous attribute allows us to measure and make comparisons.</w:t>
            </w:r>
            <w:r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br/>
              <w:t>Selecting and using units to estimate, measure, construct, and make comparisons</w:t>
            </w:r>
            <w:r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br/>
            </w:r>
            <w:r w:rsidRPr="006F58AB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Reads and records time (i.e., digital and analogue) and calendar dates.</w:t>
            </w:r>
            <w:r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br/>
              <w:t>Understanding relationships among measured units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br/>
            </w:r>
            <w:r w:rsidRPr="006F58AB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Understands relationship among different measures of time (e.g., seconds, minutes, hours, days, decades).</w:t>
            </w:r>
          </w:p>
          <w:p w14:paraId="2EEF0F40" w14:textId="77777777" w:rsidR="00346DE0" w:rsidRDefault="00346DE0" w:rsidP="00011C66">
            <w:pPr>
              <w:keepNext/>
              <w:spacing w:after="60"/>
              <w:rPr>
                <w:rFonts w:asciiTheme="majorHAnsi" w:hAnsiTheme="majorHAnsi" w:cs="Open Sans"/>
                <w:sz w:val="20"/>
                <w:szCs w:val="20"/>
              </w:rPr>
            </w:pPr>
          </w:p>
          <w:p w14:paraId="4F2D9EC0" w14:textId="77777777" w:rsidR="00346DE0" w:rsidRDefault="00346DE0" w:rsidP="00011C66">
            <w:pPr>
              <w:keepNext/>
              <w:spacing w:after="60"/>
              <w:rPr>
                <w:rFonts w:asciiTheme="majorHAnsi" w:hAnsiTheme="majorHAnsi" w:cs="Open Sans"/>
                <w:sz w:val="20"/>
                <w:szCs w:val="20"/>
              </w:rPr>
            </w:pPr>
          </w:p>
          <w:p w14:paraId="7B3634C5" w14:textId="2428E032" w:rsidR="00346DE0" w:rsidRPr="00AF1051" w:rsidRDefault="00346DE0" w:rsidP="00011C66">
            <w:pPr>
              <w:keepNext/>
              <w:spacing w:after="60"/>
              <w:rPr>
                <w:rFonts w:asciiTheme="majorHAnsi" w:hAnsiTheme="majorHAnsi" w:cs="Open Sans"/>
                <w:sz w:val="20"/>
                <w:szCs w:val="20"/>
              </w:rPr>
            </w:pPr>
          </w:p>
        </w:tc>
      </w:tr>
      <w:tr w:rsidR="00A965C9" w:rsidRPr="00245E83" w14:paraId="12640121" w14:textId="77777777" w:rsidTr="00A965C9">
        <w:trPr>
          <w:gridAfter w:val="1"/>
          <w:wAfter w:w="11" w:type="pct"/>
          <w:trHeight w:val="20"/>
        </w:trPr>
        <w:tc>
          <w:tcPr>
            <w:tcW w:w="1111" w:type="pct"/>
          </w:tcPr>
          <w:p w14:paraId="73FE663E" w14:textId="77777777" w:rsidR="00A965C9" w:rsidRDefault="00A965C9" w:rsidP="008119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lastRenderedPageBreak/>
              <w:t xml:space="preserve">3. Demonstrate an understanding of area of regular and irregular 2-D shapes by: </w:t>
            </w:r>
          </w:p>
          <w:p w14:paraId="22CFEA24" w14:textId="77777777" w:rsidR="00A965C9" w:rsidRDefault="00A965C9" w:rsidP="00011C66">
            <w:pPr>
              <w:pStyle w:val="ListParagraph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recognizing that area is measured in square units</w:t>
            </w:r>
          </w:p>
          <w:p w14:paraId="0FFDA4C3" w14:textId="77777777" w:rsidR="00A965C9" w:rsidRDefault="00A965C9" w:rsidP="00011C66">
            <w:pPr>
              <w:pStyle w:val="ListParagraph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selecting and justifying referents for the units cm</w:t>
            </w:r>
            <w:r>
              <w:rPr>
                <w:rFonts w:asciiTheme="majorHAnsi" w:hAnsiTheme="majorHAnsi"/>
                <w:bCs/>
                <w:color w:val="000000"/>
                <w:sz w:val="20"/>
                <w:szCs w:val="20"/>
                <w:vertAlign w:val="superscript"/>
              </w:rPr>
              <w:t>2</w:t>
            </w: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 xml:space="preserve"> or m</w:t>
            </w:r>
            <w:r>
              <w:rPr>
                <w:rFonts w:asciiTheme="majorHAnsi" w:hAnsiTheme="majorHAnsi"/>
                <w:bCs/>
                <w:color w:val="000000"/>
                <w:sz w:val="20"/>
                <w:szCs w:val="20"/>
                <w:vertAlign w:val="superscript"/>
              </w:rPr>
              <w:t>2</w:t>
            </w:r>
          </w:p>
          <w:p w14:paraId="2BA6B216" w14:textId="77777777" w:rsidR="00A965C9" w:rsidRDefault="00A965C9" w:rsidP="00011C66">
            <w:pPr>
              <w:pStyle w:val="ListParagraph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estimating area, using referents for cm</w:t>
            </w:r>
            <w:r>
              <w:rPr>
                <w:rFonts w:asciiTheme="majorHAnsi" w:hAnsiTheme="majorHAnsi"/>
                <w:bCs/>
                <w:color w:val="000000"/>
                <w:sz w:val="20"/>
                <w:szCs w:val="20"/>
                <w:vertAlign w:val="superscript"/>
              </w:rPr>
              <w:t>2</w:t>
            </w: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 xml:space="preserve"> or m</w:t>
            </w:r>
            <w:r>
              <w:rPr>
                <w:rFonts w:asciiTheme="majorHAnsi" w:hAnsiTheme="majorHAnsi"/>
                <w:bCs/>
                <w:color w:val="000000"/>
                <w:sz w:val="20"/>
                <w:szCs w:val="20"/>
                <w:vertAlign w:val="superscript"/>
              </w:rPr>
              <w:t>2</w:t>
            </w:r>
          </w:p>
          <w:p w14:paraId="2C5321AC" w14:textId="77777777" w:rsidR="00A965C9" w:rsidRDefault="00A965C9" w:rsidP="00011C66">
            <w:pPr>
              <w:pStyle w:val="ListParagraph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determining and recording area (cm</w:t>
            </w:r>
            <w:r>
              <w:rPr>
                <w:rFonts w:asciiTheme="majorHAnsi" w:hAnsiTheme="majorHAnsi"/>
                <w:bCs/>
                <w:color w:val="000000"/>
                <w:sz w:val="20"/>
                <w:szCs w:val="20"/>
                <w:vertAlign w:val="superscript"/>
              </w:rPr>
              <w:t>2</w:t>
            </w: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 xml:space="preserve"> or m</w:t>
            </w:r>
            <w:r>
              <w:rPr>
                <w:rFonts w:asciiTheme="majorHAnsi" w:hAnsiTheme="majorHAnsi"/>
                <w:bCs/>
                <w:color w:val="000000"/>
                <w:sz w:val="20"/>
                <w:szCs w:val="20"/>
                <w:vertAlign w:val="superscript"/>
              </w:rPr>
              <w:t>2</w:t>
            </w: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)</w:t>
            </w:r>
          </w:p>
          <w:p w14:paraId="42CBABB0" w14:textId="75F658D8" w:rsidR="00A965C9" w:rsidRPr="00011C66" w:rsidRDefault="00A965C9" w:rsidP="00011C66">
            <w:pPr>
              <w:pStyle w:val="ListParagraph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constructing different rectangles for a given area (cm</w:t>
            </w:r>
            <w:r>
              <w:rPr>
                <w:rFonts w:asciiTheme="majorHAnsi" w:hAnsiTheme="majorHAnsi"/>
                <w:bCs/>
                <w:color w:val="000000"/>
                <w:sz w:val="20"/>
                <w:szCs w:val="20"/>
                <w:vertAlign w:val="superscript"/>
              </w:rPr>
              <w:t>2</w:t>
            </w: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 xml:space="preserve"> or m</w:t>
            </w:r>
            <w:r>
              <w:rPr>
                <w:rFonts w:asciiTheme="majorHAnsi" w:hAnsiTheme="majorHAnsi"/>
                <w:bCs/>
                <w:color w:val="000000"/>
                <w:sz w:val="20"/>
                <w:szCs w:val="20"/>
                <w:vertAlign w:val="superscript"/>
              </w:rPr>
              <w:t>2</w:t>
            </w: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 xml:space="preserve">) </w:t>
            </w:r>
            <w:proofErr w:type="gramStart"/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in order to</w:t>
            </w:r>
            <w:proofErr w:type="gramEnd"/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 xml:space="preserve"> demonstrate that many different rectangles may have the same area.</w:t>
            </w:r>
            <w:r w:rsidRPr="00011C66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br/>
            </w:r>
          </w:p>
        </w:tc>
        <w:tc>
          <w:tcPr>
            <w:tcW w:w="1024" w:type="pct"/>
          </w:tcPr>
          <w:p w14:paraId="6EFD9762" w14:textId="77777777" w:rsidR="00A965C9" w:rsidRDefault="00A965C9" w:rsidP="008119EC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Measurement Unit 1: Length, Perimeter, and Area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br/>
            </w:r>
            <w:r>
              <w:rPr>
                <w:rFonts w:asciiTheme="majorHAnsi" w:hAnsiTheme="majorHAnsi"/>
                <w:sz w:val="20"/>
                <w:szCs w:val="20"/>
              </w:rPr>
              <w:t xml:space="preserve">4: Estimating and Measuring Area in Square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Metres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br/>
              <w:t xml:space="preserve">5: Estimating and Measuring Area in Square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Centimetres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br/>
              <w:t>6: Exploring the Area of Rectangles</w:t>
            </w:r>
          </w:p>
          <w:p w14:paraId="1A864646" w14:textId="11A57980" w:rsidR="00A965C9" w:rsidRPr="00C9787C" w:rsidRDefault="00A965C9" w:rsidP="008119EC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7: Consolidation of Length, Perimeter, and Area</w:t>
            </w:r>
          </w:p>
        </w:tc>
        <w:tc>
          <w:tcPr>
            <w:tcW w:w="1127" w:type="pct"/>
          </w:tcPr>
          <w:p w14:paraId="0DAD7C6F" w14:textId="24301B9F" w:rsidR="00A965C9" w:rsidRPr="007877A7" w:rsidRDefault="00346DE0" w:rsidP="00B47A22">
            <w:pPr>
              <w:keepNext/>
              <w:rPr>
                <w:rFonts w:asciiTheme="majorHAnsi" w:hAnsiTheme="majorHAnsi"/>
                <w:b/>
                <w:sz w:val="20"/>
                <w:szCs w:val="20"/>
              </w:rPr>
            </w:pPr>
            <w:r w:rsidRPr="00D34ADF">
              <w:rPr>
                <w:rFonts w:asciiTheme="majorHAnsi" w:hAnsiTheme="majorHAnsi"/>
                <w:bCs/>
                <w:sz w:val="20"/>
                <w:szCs w:val="20"/>
              </w:rPr>
              <w:t xml:space="preserve">Unit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16</w:t>
            </w:r>
            <w:r w:rsidRPr="00D34ADF">
              <w:rPr>
                <w:rFonts w:asciiTheme="majorHAnsi" w:hAnsiTheme="majorHAnsi"/>
                <w:bCs/>
                <w:sz w:val="20"/>
                <w:szCs w:val="20"/>
              </w:rPr>
              <w:t xml:space="preserve"> Question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s 5, 6, 7, 8, 9, 10, 11 (pp. 106-110)</w:t>
            </w:r>
          </w:p>
        </w:tc>
        <w:tc>
          <w:tcPr>
            <w:tcW w:w="1727" w:type="pct"/>
            <w:shd w:val="clear" w:color="auto" w:fill="auto"/>
          </w:tcPr>
          <w:p w14:paraId="13CEC9D8" w14:textId="1151E43C" w:rsidR="00A965C9" w:rsidRDefault="00A965C9" w:rsidP="00B47A22">
            <w:pPr>
              <w:keepNext/>
              <w:rPr>
                <w:rFonts w:asciiTheme="majorHAnsi" w:hAnsiTheme="majorHAnsi"/>
                <w:b/>
                <w:sz w:val="20"/>
                <w:szCs w:val="20"/>
              </w:rPr>
            </w:pPr>
            <w:r w:rsidRPr="007877A7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t>Many things in our world (e.g., objects, spaces, events) have attributes that can be measured and compared.</w:t>
            </w:r>
            <w:r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br/>
              <w:t>Understanding attributes that can be measured, compared, and ordered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br/>
            </w:r>
            <w:r w:rsidRPr="006F58AB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Understands area as an attribute of 2-D shapes that can be measured and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  <w:t>compared.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</w:p>
          <w:p w14:paraId="2C429BE9" w14:textId="6EF6F981" w:rsidR="00A965C9" w:rsidRPr="007877A7" w:rsidRDefault="00A965C9" w:rsidP="00011C66">
            <w:pPr>
              <w:keepNext/>
              <w:spacing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7877A7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t>Assigning a unit to a continuous attribute allows us to measure and make comparisons.</w:t>
            </w:r>
            <w:r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br/>
              <w:t>Selecting and using units to estimate, measure, construct, and make comparisons</w:t>
            </w:r>
            <w:r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br/>
            </w:r>
            <w:r w:rsidRPr="006F58AB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Develops understanding of square units (e.g., square unit, square cm, square m) to measure area of 2-D shapes.</w:t>
            </w:r>
          </w:p>
        </w:tc>
      </w:tr>
    </w:tbl>
    <w:p w14:paraId="015E7850" w14:textId="3F786173" w:rsidR="007174F8" w:rsidRDefault="007174F8">
      <w:pPr>
        <w:rPr>
          <w:rFonts w:asciiTheme="majorHAnsi" w:hAnsiTheme="majorHAnsi"/>
          <w:b/>
          <w:sz w:val="20"/>
          <w:szCs w:val="20"/>
        </w:rPr>
      </w:pPr>
    </w:p>
    <w:p w14:paraId="083F3C37" w14:textId="7CF5CFBC" w:rsidR="002A59F4" w:rsidRDefault="002A59F4">
      <w:pPr>
        <w:rPr>
          <w:rFonts w:asciiTheme="majorHAnsi" w:hAnsiTheme="majorHAnsi"/>
          <w:b/>
          <w:sz w:val="20"/>
          <w:szCs w:val="20"/>
        </w:rPr>
      </w:pPr>
    </w:p>
    <w:p w14:paraId="03486F61" w14:textId="1A294AD1" w:rsidR="00145881" w:rsidRDefault="00145881">
      <w:pPr>
        <w:spacing w:after="120" w:line="264" w:lineRule="auto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br w:type="page"/>
      </w:r>
    </w:p>
    <w:p w14:paraId="51EF6ACB" w14:textId="444C842F" w:rsidR="00CA3760" w:rsidRDefault="00CA3760" w:rsidP="00A965C9">
      <w:pPr>
        <w:jc w:val="center"/>
        <w:rPr>
          <w:b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62336" behindDoc="0" locked="0" layoutInCell="1" hidden="0" allowOverlap="1" wp14:anchorId="7B36351D" wp14:editId="1A107E8A">
            <wp:simplePos x="0" y="0"/>
            <wp:positionH relativeFrom="margin">
              <wp:align>center</wp:align>
            </wp:positionH>
            <wp:positionV relativeFrom="paragraph">
              <wp:posOffset>120015</wp:posOffset>
            </wp:positionV>
            <wp:extent cx="2247900" cy="873760"/>
            <wp:effectExtent l="0" t="0" r="0" b="0"/>
            <wp:wrapTopAndBottom distT="0" distB="0"/>
            <wp:docPr id="7" name="image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8737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2C42C1">
        <w:rPr>
          <w:b/>
          <w:bCs/>
          <w:sz w:val="28"/>
          <w:szCs w:val="28"/>
        </w:rPr>
        <w:t xml:space="preserve">Correlation of Northwest Territories Program of Studies with </w:t>
      </w:r>
      <w:proofErr w:type="spellStart"/>
      <w:r w:rsidR="002C42C1" w:rsidRPr="31A03A7C">
        <w:rPr>
          <w:b/>
          <w:bCs/>
          <w:sz w:val="28"/>
          <w:szCs w:val="28"/>
        </w:rPr>
        <w:t>Mathology</w:t>
      </w:r>
      <w:proofErr w:type="spellEnd"/>
      <w:r w:rsidR="002C42C1" w:rsidRPr="31A03A7C">
        <w:rPr>
          <w:b/>
          <w:bCs/>
          <w:sz w:val="28"/>
          <w:szCs w:val="28"/>
        </w:rPr>
        <w:t xml:space="preserve"> </w:t>
      </w:r>
      <w:r w:rsidR="002C42C1">
        <w:rPr>
          <w:b/>
          <w:bCs/>
          <w:sz w:val="28"/>
          <w:szCs w:val="28"/>
        </w:rPr>
        <w:t xml:space="preserve">Grade 4 </w:t>
      </w:r>
      <w:r w:rsidR="002C42C1">
        <w:rPr>
          <w:b/>
          <w:bCs/>
          <w:sz w:val="28"/>
          <w:szCs w:val="28"/>
        </w:rPr>
        <w:br/>
      </w:r>
      <w:r w:rsidR="003F661B">
        <w:rPr>
          <w:b/>
          <w:sz w:val="28"/>
          <w:szCs w:val="28"/>
        </w:rPr>
        <w:t>(S</w:t>
      </w:r>
      <w:r w:rsidR="007A12DC">
        <w:rPr>
          <w:b/>
          <w:sz w:val="28"/>
          <w:szCs w:val="28"/>
        </w:rPr>
        <w:t>hape</w:t>
      </w:r>
      <w:r w:rsidR="003F661B">
        <w:rPr>
          <w:b/>
          <w:sz w:val="28"/>
          <w:szCs w:val="28"/>
        </w:rPr>
        <w:t xml:space="preserve"> and S</w:t>
      </w:r>
      <w:r w:rsidR="007A12DC">
        <w:rPr>
          <w:b/>
          <w:sz w:val="28"/>
          <w:szCs w:val="28"/>
        </w:rPr>
        <w:t>pac</w:t>
      </w:r>
      <w:r w:rsidR="003F661B">
        <w:rPr>
          <w:b/>
          <w:sz w:val="28"/>
          <w:szCs w:val="28"/>
        </w:rPr>
        <w:t>e: 3-D Objects and 2-D Shapes)</w:t>
      </w:r>
    </w:p>
    <w:p w14:paraId="1E07347E" w14:textId="516CCA64" w:rsidR="0013594B" w:rsidRPr="0013594B" w:rsidRDefault="0013594B" w:rsidP="0013594B">
      <w:pPr>
        <w:ind w:left="1440" w:firstLine="720"/>
        <w:rPr>
          <w:b/>
          <w:sz w:val="28"/>
          <w:szCs w:val="28"/>
        </w:rPr>
      </w:pPr>
    </w:p>
    <w:tbl>
      <w:tblPr>
        <w:tblStyle w:val="a6"/>
        <w:tblW w:w="13190" w:type="dxa"/>
        <w:tblInd w:w="-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30"/>
        <w:gridCol w:w="2700"/>
        <w:gridCol w:w="2970"/>
        <w:gridCol w:w="4590"/>
      </w:tblGrid>
      <w:tr w:rsidR="00A965C9" w:rsidRPr="00245E83" w14:paraId="7B3634EB" w14:textId="77777777" w:rsidTr="00A965C9">
        <w:trPr>
          <w:trHeight w:val="500"/>
        </w:trPr>
        <w:tc>
          <w:tcPr>
            <w:tcW w:w="2930" w:type="dxa"/>
            <w:shd w:val="clear" w:color="auto" w:fill="CAEADD"/>
          </w:tcPr>
          <w:p w14:paraId="7B3634E7" w14:textId="43809522" w:rsidR="00A965C9" w:rsidRPr="00245E83" w:rsidRDefault="00A965C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>Curriculum Expectations</w:t>
            </w:r>
          </w:p>
        </w:tc>
        <w:tc>
          <w:tcPr>
            <w:tcW w:w="2700" w:type="dxa"/>
            <w:shd w:val="clear" w:color="auto" w:fill="CAEADD"/>
          </w:tcPr>
          <w:p w14:paraId="7B3634E8" w14:textId="5BED431A" w:rsidR="00A965C9" w:rsidRPr="00245E83" w:rsidRDefault="00A965C9">
            <w:pPr>
              <w:tabs>
                <w:tab w:val="left" w:pos="3063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 xml:space="preserve">Grade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4</w:t>
            </w: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 xml:space="preserve"> Mathology.ca</w:t>
            </w:r>
          </w:p>
        </w:tc>
        <w:tc>
          <w:tcPr>
            <w:tcW w:w="2970" w:type="dxa"/>
            <w:shd w:val="clear" w:color="auto" w:fill="CAEADD"/>
          </w:tcPr>
          <w:p w14:paraId="30E45321" w14:textId="2C889F61" w:rsidR="00A965C9" w:rsidRPr="00245E83" w:rsidRDefault="00A965C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b/>
                <w:sz w:val="22"/>
                <w:szCs w:val="22"/>
              </w:rPr>
              <w:t>Mathology</w:t>
            </w:r>
            <w:proofErr w:type="spellEnd"/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Practice 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br/>
              <w:t>Workbook 4</w:t>
            </w:r>
          </w:p>
        </w:tc>
        <w:tc>
          <w:tcPr>
            <w:tcW w:w="4590" w:type="dxa"/>
            <w:shd w:val="clear" w:color="auto" w:fill="CAEADD"/>
          </w:tcPr>
          <w:p w14:paraId="7B3634EA" w14:textId="32B04F70" w:rsidR="00A965C9" w:rsidRPr="00245E83" w:rsidRDefault="00A965C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 xml:space="preserve">Pearson Canada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Grades 4-6</w:t>
            </w: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 xml:space="preserve"> Mathematics Learning Progression</w:t>
            </w:r>
          </w:p>
        </w:tc>
      </w:tr>
      <w:tr w:rsidR="00A965C9" w:rsidRPr="00245E83" w14:paraId="7A125947" w14:textId="77777777" w:rsidTr="00A965C9">
        <w:trPr>
          <w:trHeight w:val="20"/>
        </w:trPr>
        <w:tc>
          <w:tcPr>
            <w:tcW w:w="13190" w:type="dxa"/>
            <w:gridSpan w:val="4"/>
            <w:shd w:val="clear" w:color="auto" w:fill="D9D9D9" w:themeFill="background1" w:themeFillShade="D9"/>
          </w:tcPr>
          <w:p w14:paraId="16DB6730" w14:textId="4255F1DA" w:rsidR="00A965C9" w:rsidRPr="00DC6489" w:rsidRDefault="00A965C9" w:rsidP="00DC64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General Outcome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Describe the characteristics of 3-D objects and 2-D </w:t>
            </w:r>
            <w:proofErr w:type="gramStart"/>
            <w:r>
              <w:rPr>
                <w:rFonts w:asciiTheme="majorHAnsi" w:hAnsiTheme="majorHAnsi"/>
                <w:bCs/>
                <w:sz w:val="20"/>
                <w:szCs w:val="20"/>
              </w:rPr>
              <w:t>shapes, and</w:t>
            </w:r>
            <w:proofErr w:type="gramEnd"/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 analyze the relationships among them.</w:t>
            </w:r>
          </w:p>
        </w:tc>
      </w:tr>
      <w:tr w:rsidR="00A965C9" w:rsidRPr="00245E83" w14:paraId="7B3634F1" w14:textId="77777777" w:rsidTr="00A965C9">
        <w:trPr>
          <w:trHeight w:val="20"/>
        </w:trPr>
        <w:tc>
          <w:tcPr>
            <w:tcW w:w="2930" w:type="dxa"/>
          </w:tcPr>
          <w:p w14:paraId="42388EA7" w14:textId="28A380C6" w:rsidR="00A965C9" w:rsidRPr="00245E83" w:rsidRDefault="00A965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>Specific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>Outcomes</w:t>
            </w:r>
            <w:r w:rsidRPr="00245E83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 xml:space="preserve"> </w:t>
            </w:r>
          </w:p>
          <w:p w14:paraId="7B3634EC" w14:textId="0F479357" w:rsidR="00A965C9" w:rsidRPr="00245E83" w:rsidRDefault="00A965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4.</w:t>
            </w:r>
            <w:r w:rsidRPr="00245E83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Describe 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>and construct right rectangular and right triangular prisms</w:t>
            </w:r>
            <w:r w:rsidRPr="00245E83">
              <w:rPr>
                <w:rFonts w:asciiTheme="majorHAnsi" w:hAnsiTheme="maj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2700" w:type="dxa"/>
          </w:tcPr>
          <w:p w14:paraId="2F566890" w14:textId="79817A82" w:rsidR="00A965C9" w:rsidRPr="005F588E" w:rsidRDefault="00A965C9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F588E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Geometry Unit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1A</w:t>
            </w:r>
            <w:r w:rsidRPr="005F588E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2-D Shapes and </w:t>
            </w:r>
            <w:r w:rsidRPr="005F588E">
              <w:rPr>
                <w:rFonts w:asciiTheme="majorHAnsi" w:hAnsiTheme="majorHAnsi"/>
                <w:b/>
                <w:bCs/>
                <w:sz w:val="20"/>
                <w:szCs w:val="20"/>
              </w:rPr>
              <w:t>3-D Solids</w:t>
            </w:r>
          </w:p>
          <w:p w14:paraId="256D5DFD" w14:textId="7A5B25A2" w:rsidR="00A965C9" w:rsidRDefault="00A965C9" w:rsidP="00A965C9">
            <w:pPr>
              <w:spacing w:line="264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2: Identifying and Describing Prisms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3: Constructing Models of Prisms</w:t>
            </w:r>
          </w:p>
          <w:p w14:paraId="15BFC1CC" w14:textId="787A7204" w:rsidR="00A965C9" w:rsidRPr="00245E83" w:rsidRDefault="00A965C9" w:rsidP="00A965C9">
            <w:pPr>
              <w:spacing w:line="264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5: Consolidation of 2-D Shapes and 3-D Solids</w:t>
            </w:r>
          </w:p>
          <w:p w14:paraId="089AB538" w14:textId="77777777" w:rsidR="00A965C9" w:rsidRDefault="00A965C9" w:rsidP="00A965C9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1A32E11D" w14:textId="77777777" w:rsidR="00A965C9" w:rsidRDefault="00A965C9" w:rsidP="39DBB73A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7D211B33" w14:textId="77777777" w:rsidR="00A965C9" w:rsidRDefault="00A965C9" w:rsidP="39DBB73A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7B3634ED" w14:textId="2CF2E3FD" w:rsidR="00A965C9" w:rsidRPr="00245E83" w:rsidRDefault="00A965C9" w:rsidP="39DBB73A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970" w:type="dxa"/>
          </w:tcPr>
          <w:p w14:paraId="316C871B" w14:textId="53C7EEAB" w:rsidR="00A965C9" w:rsidRDefault="00346DE0" w:rsidP="0020750B">
            <w:pPr>
              <w:pStyle w:val="Normal0"/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D34ADF">
              <w:rPr>
                <w:rFonts w:asciiTheme="majorHAnsi" w:hAnsiTheme="majorHAnsi"/>
                <w:bCs/>
                <w:sz w:val="20"/>
                <w:szCs w:val="20"/>
              </w:rPr>
              <w:t xml:space="preserve">Unit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5</w:t>
            </w:r>
            <w:r w:rsidRPr="00D34ADF">
              <w:rPr>
                <w:rFonts w:asciiTheme="majorHAnsi" w:hAnsiTheme="majorHAnsi"/>
                <w:bCs/>
                <w:sz w:val="20"/>
                <w:szCs w:val="20"/>
              </w:rPr>
              <w:t xml:space="preserve"> Question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s 3, 4, 14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br/>
              <w:t>(pp. 28-29, 34)</w:t>
            </w:r>
          </w:p>
        </w:tc>
        <w:tc>
          <w:tcPr>
            <w:tcW w:w="4590" w:type="dxa"/>
            <w:shd w:val="clear" w:color="auto" w:fill="auto"/>
          </w:tcPr>
          <w:p w14:paraId="7620BA4B" w14:textId="162F58C0" w:rsidR="00A965C9" w:rsidRDefault="00A965C9" w:rsidP="0020750B">
            <w:pPr>
              <w:pStyle w:val="Normal0"/>
              <w:spacing w:after="0" w:line="240" w:lineRule="auto"/>
              <w:rPr>
                <w:rFonts w:asciiTheme="majorHAnsi" w:eastAsia="Open Sans" w:hAnsiTheme="majorHAnsi" w:cs="Open Sans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Big Ideas</w:t>
            </w:r>
            <w:r w:rsidRPr="00C259B0">
              <w:rPr>
                <w:rFonts w:asciiTheme="majorHAnsi" w:hAnsiTheme="majorHAnsi"/>
                <w:b/>
                <w:sz w:val="20"/>
                <w:szCs w:val="20"/>
              </w:rPr>
              <w:t xml:space="preserve">: </w:t>
            </w:r>
            <w:r w:rsidRPr="00C259B0">
              <w:rPr>
                <w:rFonts w:asciiTheme="majorHAnsi" w:eastAsia="Open Sans" w:hAnsiTheme="majorHAnsi" w:cs="Open Sans"/>
                <w:b/>
                <w:sz w:val="20"/>
                <w:szCs w:val="20"/>
              </w:rPr>
              <w:t>2-D shapes and 3-D solids can be analyzed and classified in different ways by their attributes.</w:t>
            </w:r>
            <w:r>
              <w:rPr>
                <w:rFonts w:asciiTheme="majorHAnsi" w:eastAsia="Open Sans" w:hAnsiTheme="majorHAnsi" w:cs="Open Sans"/>
                <w:b/>
                <w:sz w:val="20"/>
                <w:szCs w:val="20"/>
              </w:rPr>
              <w:br/>
            </w:r>
            <w:r w:rsidRPr="0020750B">
              <w:rPr>
                <w:rFonts w:asciiTheme="majorHAnsi" w:eastAsia="Open Sans" w:hAnsiTheme="majorHAnsi" w:cs="Open Sans"/>
                <w:b/>
                <w:bCs/>
                <w:sz w:val="20"/>
                <w:szCs w:val="20"/>
              </w:rPr>
              <w:t>Investigating geometric attributes and properties of 2-D shapes and 3-D solids</w:t>
            </w:r>
          </w:p>
          <w:p w14:paraId="07B66FE8" w14:textId="09441C95" w:rsidR="00A965C9" w:rsidRDefault="00A965C9" w:rsidP="006939B9">
            <w:pPr>
              <w:pStyle w:val="Normal0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B05DE8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/>
                <w:sz w:val="20"/>
                <w:szCs w:val="20"/>
              </w:rPr>
              <w:t>Sorts, describes, constructs, and classifies 3-D objects based on edges, faces, vertices, and angles (e.g., prisms, pyramids).</w:t>
            </w:r>
            <w:r>
              <w:rPr>
                <w:rFonts w:asciiTheme="majorHAnsi" w:hAnsiTheme="majorHAnsi"/>
                <w:sz w:val="20"/>
                <w:szCs w:val="20"/>
              </w:rPr>
              <w:br/>
            </w:r>
            <w:r w:rsidRPr="00106595">
              <w:rPr>
                <w:rFonts w:asciiTheme="majorHAnsi" w:hAnsiTheme="majorHAnsi"/>
                <w:b/>
                <w:bCs/>
                <w:sz w:val="20"/>
                <w:szCs w:val="20"/>
              </w:rPr>
              <w:t>Investigating 2-D shapes, 3-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D</w:t>
            </w:r>
            <w:r w:rsidRPr="00106595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solids, and their attributes through composition and decomposition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br/>
            </w:r>
            <w:r w:rsidRPr="00B05DE8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/>
                <w:sz w:val="20"/>
                <w:szCs w:val="20"/>
              </w:rPr>
              <w:t>Identifies and constructs nets for 3-D objects made from triangles and rectangles.</w:t>
            </w:r>
            <w:r>
              <w:rPr>
                <w:rFonts w:asciiTheme="majorHAnsi" w:hAnsiTheme="majorHAnsi"/>
                <w:sz w:val="20"/>
                <w:szCs w:val="20"/>
              </w:rPr>
              <w:br/>
            </w:r>
          </w:p>
          <w:p w14:paraId="4F8EBB72" w14:textId="77777777" w:rsidR="00A965C9" w:rsidRPr="00064EA0" w:rsidRDefault="00A965C9" w:rsidP="006939B9">
            <w:pPr>
              <w:pStyle w:val="Normal0"/>
              <w:spacing w:after="0" w:line="240" w:lineRule="auto"/>
              <w:rPr>
                <w:rFonts w:asciiTheme="majorHAnsi" w:eastAsia="Open Sans" w:hAnsiTheme="majorHAnsi" w:cs="Open Sans"/>
                <w:color w:val="0070C0"/>
                <w:sz w:val="20"/>
                <w:szCs w:val="20"/>
              </w:rPr>
            </w:pPr>
          </w:p>
          <w:p w14:paraId="7B3634F0" w14:textId="60C9D631" w:rsidR="00A965C9" w:rsidRPr="00064EA0" w:rsidRDefault="00A965C9" w:rsidP="00064EA0">
            <w:pPr>
              <w:pStyle w:val="Normal0"/>
              <w:spacing w:after="0" w:line="240" w:lineRule="auto"/>
              <w:rPr>
                <w:rFonts w:asciiTheme="majorHAnsi" w:eastAsia="Open Sans" w:hAnsiTheme="majorHAnsi" w:cs="Open Sans"/>
                <w:color w:val="0070C0"/>
                <w:sz w:val="20"/>
                <w:szCs w:val="20"/>
              </w:rPr>
            </w:pPr>
          </w:p>
        </w:tc>
      </w:tr>
    </w:tbl>
    <w:p w14:paraId="61C76AC6" w14:textId="0C2F7FA8" w:rsidR="005E08EF" w:rsidRDefault="005E08EF" w:rsidP="00080EF8">
      <w:pPr>
        <w:rPr>
          <w:b/>
          <w:sz w:val="28"/>
          <w:szCs w:val="28"/>
        </w:rPr>
      </w:pPr>
    </w:p>
    <w:p w14:paraId="15410AB4" w14:textId="77777777" w:rsidR="005E08EF" w:rsidRDefault="005E08EF">
      <w:pPr>
        <w:spacing w:after="120" w:line="264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5BD77D52" w14:textId="263EB883" w:rsidR="0005108A" w:rsidRDefault="0005108A" w:rsidP="006939B9">
      <w:pPr>
        <w:jc w:val="center"/>
        <w:rPr>
          <w:b/>
        </w:rPr>
      </w:pPr>
      <w:r>
        <w:rPr>
          <w:noProof/>
        </w:rPr>
        <w:lastRenderedPageBreak/>
        <w:drawing>
          <wp:inline distT="0" distB="0" distL="0" distR="0" wp14:anchorId="4F393E86" wp14:editId="787E73B8">
            <wp:extent cx="2247900" cy="873760"/>
            <wp:effectExtent l="0" t="0" r="0" b="0"/>
            <wp:docPr id="8" name="image9.png" descr="Icon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9.png" descr="Icon&#10;&#10;Description automatically generated"/>
                    <pic:cNvPicPr preferRelativeResize="0"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8737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5EE12F8" w14:textId="19B209E3" w:rsidR="006939B9" w:rsidRDefault="002C42C1" w:rsidP="006939B9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Correlation of Northwest Territories Program of Studies with </w:t>
      </w:r>
      <w:proofErr w:type="spellStart"/>
      <w:r w:rsidRPr="31A03A7C">
        <w:rPr>
          <w:b/>
          <w:bCs/>
          <w:sz w:val="28"/>
          <w:szCs w:val="28"/>
        </w:rPr>
        <w:t>Mathology</w:t>
      </w:r>
      <w:proofErr w:type="spellEnd"/>
      <w:r w:rsidRPr="31A03A7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Grade 4 </w:t>
      </w:r>
      <w:r>
        <w:rPr>
          <w:b/>
          <w:bCs/>
          <w:sz w:val="28"/>
          <w:szCs w:val="28"/>
        </w:rPr>
        <w:br/>
      </w:r>
      <w:r w:rsidR="006939B9">
        <w:rPr>
          <w:b/>
          <w:sz w:val="28"/>
          <w:szCs w:val="28"/>
        </w:rPr>
        <w:t xml:space="preserve">(Shape and Space: Transformations) </w:t>
      </w:r>
    </w:p>
    <w:p w14:paraId="295A85D8" w14:textId="77777777" w:rsidR="006939B9" w:rsidRPr="0013594B" w:rsidRDefault="006939B9" w:rsidP="006939B9">
      <w:pPr>
        <w:ind w:left="1440" w:firstLine="720"/>
        <w:rPr>
          <w:b/>
          <w:sz w:val="28"/>
          <w:szCs w:val="28"/>
        </w:rPr>
      </w:pPr>
    </w:p>
    <w:tbl>
      <w:tblPr>
        <w:tblStyle w:val="a6"/>
        <w:tblW w:w="13114" w:type="dxa"/>
        <w:tblInd w:w="-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44"/>
        <w:gridCol w:w="2700"/>
        <w:gridCol w:w="2970"/>
        <w:gridCol w:w="4500"/>
      </w:tblGrid>
      <w:tr w:rsidR="00A965C9" w:rsidRPr="00245E83" w14:paraId="23E27BF8" w14:textId="77777777" w:rsidTr="00A965C9">
        <w:trPr>
          <w:trHeight w:val="500"/>
        </w:trPr>
        <w:tc>
          <w:tcPr>
            <w:tcW w:w="2944" w:type="dxa"/>
            <w:shd w:val="clear" w:color="auto" w:fill="CAEADD"/>
          </w:tcPr>
          <w:p w14:paraId="10CD6977" w14:textId="77777777" w:rsidR="00A965C9" w:rsidRPr="00245E83" w:rsidRDefault="00A965C9" w:rsidP="008D0CB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>Curriculum Expectations</w:t>
            </w:r>
          </w:p>
        </w:tc>
        <w:tc>
          <w:tcPr>
            <w:tcW w:w="2700" w:type="dxa"/>
            <w:shd w:val="clear" w:color="auto" w:fill="CAEADD"/>
          </w:tcPr>
          <w:p w14:paraId="3353C456" w14:textId="77777777" w:rsidR="00A965C9" w:rsidRPr="00245E83" w:rsidRDefault="00A965C9" w:rsidP="008D0CB0">
            <w:pPr>
              <w:tabs>
                <w:tab w:val="left" w:pos="3063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 xml:space="preserve">Grade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4</w:t>
            </w: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 xml:space="preserve"> Mathology.ca</w:t>
            </w:r>
          </w:p>
        </w:tc>
        <w:tc>
          <w:tcPr>
            <w:tcW w:w="2970" w:type="dxa"/>
            <w:shd w:val="clear" w:color="auto" w:fill="CAEADD"/>
          </w:tcPr>
          <w:p w14:paraId="4243B6E6" w14:textId="09FEA0DB" w:rsidR="00A965C9" w:rsidRPr="00245E83" w:rsidRDefault="00A965C9" w:rsidP="008D0CB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b/>
                <w:sz w:val="22"/>
                <w:szCs w:val="22"/>
              </w:rPr>
              <w:t>Mathology</w:t>
            </w:r>
            <w:proofErr w:type="spellEnd"/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Practice 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br/>
              <w:t>Workbook 4</w:t>
            </w:r>
          </w:p>
        </w:tc>
        <w:tc>
          <w:tcPr>
            <w:tcW w:w="4500" w:type="dxa"/>
            <w:shd w:val="clear" w:color="auto" w:fill="CAEADD"/>
          </w:tcPr>
          <w:p w14:paraId="2F9FE35F" w14:textId="5D272859" w:rsidR="00A965C9" w:rsidRPr="00245E83" w:rsidRDefault="00A965C9" w:rsidP="008D0CB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 xml:space="preserve">Pearson Canada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Grades 4-6</w:t>
            </w: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 xml:space="preserve"> Mathematics Learning Progression</w:t>
            </w:r>
          </w:p>
        </w:tc>
      </w:tr>
      <w:tr w:rsidR="00A965C9" w:rsidRPr="00245E83" w14:paraId="675F303C" w14:textId="77777777" w:rsidTr="00A965C9">
        <w:trPr>
          <w:trHeight w:val="20"/>
        </w:trPr>
        <w:tc>
          <w:tcPr>
            <w:tcW w:w="13114" w:type="dxa"/>
            <w:gridSpan w:val="4"/>
            <w:shd w:val="clear" w:color="auto" w:fill="D9D9D9" w:themeFill="background1" w:themeFillShade="D9"/>
          </w:tcPr>
          <w:p w14:paraId="713708F2" w14:textId="3ACC63DB" w:rsidR="00A965C9" w:rsidRPr="00DC6489" w:rsidRDefault="00A965C9" w:rsidP="00DC64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General Outcome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Describe and analyze position and motion of objects and shapes.</w:t>
            </w:r>
          </w:p>
        </w:tc>
      </w:tr>
      <w:tr w:rsidR="00A965C9" w:rsidRPr="00245E83" w14:paraId="09C49344" w14:textId="77777777" w:rsidTr="00A965C9">
        <w:trPr>
          <w:trHeight w:val="20"/>
        </w:trPr>
        <w:tc>
          <w:tcPr>
            <w:tcW w:w="2944" w:type="dxa"/>
          </w:tcPr>
          <w:p w14:paraId="0D6703E8" w14:textId="77777777" w:rsidR="00A965C9" w:rsidRPr="00245E83" w:rsidRDefault="00A965C9" w:rsidP="008D0C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>Specific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>Outcomes</w:t>
            </w:r>
            <w:r w:rsidRPr="00245E83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 xml:space="preserve"> </w:t>
            </w:r>
          </w:p>
          <w:p w14:paraId="440D9F51" w14:textId="165556CF" w:rsidR="00A965C9" w:rsidRPr="00245E83" w:rsidRDefault="00A965C9" w:rsidP="008D0C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5.</w:t>
            </w:r>
            <w:r w:rsidRPr="00245E83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Describe 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>an understanding of congruency, concretely and pictorially.</w:t>
            </w:r>
          </w:p>
        </w:tc>
        <w:tc>
          <w:tcPr>
            <w:tcW w:w="2700" w:type="dxa"/>
          </w:tcPr>
          <w:p w14:paraId="1CE358EF" w14:textId="77777777" w:rsidR="00A965C9" w:rsidRPr="005F588E" w:rsidRDefault="00A965C9" w:rsidP="008D0CB0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F588E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Geometry Unit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1A</w:t>
            </w:r>
            <w:r w:rsidRPr="005F588E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2-D Shapes and </w:t>
            </w:r>
            <w:r w:rsidRPr="005F588E">
              <w:rPr>
                <w:rFonts w:asciiTheme="majorHAnsi" w:hAnsiTheme="majorHAnsi"/>
                <w:b/>
                <w:bCs/>
                <w:sz w:val="20"/>
                <w:szCs w:val="20"/>
              </w:rPr>
              <w:t>3-D Solids</w:t>
            </w:r>
          </w:p>
          <w:p w14:paraId="58D77B53" w14:textId="26AA1172" w:rsidR="00A965C9" w:rsidRPr="00245E83" w:rsidRDefault="00A965C9" w:rsidP="008D0CB0">
            <w:pPr>
              <w:spacing w:after="120" w:line="264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1: Exploring Congruence</w:t>
            </w:r>
          </w:p>
          <w:p w14:paraId="5DA30953" w14:textId="63D19557" w:rsidR="00A965C9" w:rsidRDefault="00A965C9" w:rsidP="008D0CB0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5: Consolidation of 2-D Shapes and 3-D Solids</w:t>
            </w:r>
          </w:p>
          <w:p w14:paraId="52A99DC0" w14:textId="77777777" w:rsidR="00A965C9" w:rsidRDefault="00A965C9" w:rsidP="008D0CB0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5015BE78" w14:textId="77777777" w:rsidR="00A965C9" w:rsidRDefault="00A965C9" w:rsidP="008D0CB0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6D38D4C3" w14:textId="77777777" w:rsidR="00A965C9" w:rsidRPr="00245E83" w:rsidRDefault="00A965C9" w:rsidP="008D0CB0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970" w:type="dxa"/>
          </w:tcPr>
          <w:p w14:paraId="43891159" w14:textId="3E187D30" w:rsidR="00A965C9" w:rsidRDefault="00346DE0" w:rsidP="008D0CB0">
            <w:pPr>
              <w:pStyle w:val="Normal0"/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D34ADF">
              <w:rPr>
                <w:rFonts w:asciiTheme="majorHAnsi" w:hAnsiTheme="majorHAnsi"/>
                <w:bCs/>
                <w:sz w:val="20"/>
                <w:szCs w:val="20"/>
              </w:rPr>
              <w:t xml:space="preserve">Unit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5</w:t>
            </w:r>
            <w:r w:rsidRPr="00D34ADF">
              <w:rPr>
                <w:rFonts w:asciiTheme="majorHAnsi" w:hAnsiTheme="majorHAnsi"/>
                <w:bCs/>
                <w:sz w:val="20"/>
                <w:szCs w:val="20"/>
              </w:rPr>
              <w:t xml:space="preserve"> Question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s 1, 2, 14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br/>
              <w:t>(pp. 27, 34)</w:t>
            </w:r>
          </w:p>
        </w:tc>
        <w:tc>
          <w:tcPr>
            <w:tcW w:w="4500" w:type="dxa"/>
            <w:shd w:val="clear" w:color="auto" w:fill="auto"/>
          </w:tcPr>
          <w:p w14:paraId="59C4A75E" w14:textId="2D94E104" w:rsidR="00A965C9" w:rsidRDefault="00A965C9" w:rsidP="008D0CB0">
            <w:pPr>
              <w:pStyle w:val="Normal0"/>
              <w:spacing w:after="0" w:line="240" w:lineRule="auto"/>
              <w:rPr>
                <w:rFonts w:asciiTheme="majorHAnsi" w:eastAsia="Open Sans" w:hAnsiTheme="majorHAnsi" w:cs="Open Sans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Big Ideas</w:t>
            </w:r>
            <w:r w:rsidRPr="00C259B0">
              <w:rPr>
                <w:rFonts w:asciiTheme="majorHAnsi" w:hAnsiTheme="majorHAnsi"/>
                <w:b/>
                <w:sz w:val="20"/>
                <w:szCs w:val="20"/>
              </w:rPr>
              <w:t xml:space="preserve">: </w:t>
            </w:r>
            <w:r w:rsidRPr="00C259B0">
              <w:rPr>
                <w:rFonts w:asciiTheme="majorHAnsi" w:eastAsia="Open Sans" w:hAnsiTheme="majorHAnsi" w:cs="Open Sans"/>
                <w:b/>
                <w:sz w:val="20"/>
                <w:szCs w:val="20"/>
              </w:rPr>
              <w:t xml:space="preserve">2-D shapes and 3-D solids can be </w:t>
            </w:r>
            <w:r>
              <w:rPr>
                <w:rFonts w:asciiTheme="majorHAnsi" w:eastAsia="Open Sans" w:hAnsiTheme="majorHAnsi" w:cs="Open Sans"/>
                <w:b/>
                <w:sz w:val="20"/>
                <w:szCs w:val="20"/>
              </w:rPr>
              <w:t>transformed in many ways and analyzed for change</w:t>
            </w:r>
            <w:r w:rsidRPr="00C259B0">
              <w:rPr>
                <w:rFonts w:asciiTheme="majorHAnsi" w:eastAsia="Open Sans" w:hAnsiTheme="majorHAnsi" w:cs="Open Sans"/>
                <w:b/>
                <w:sz w:val="20"/>
                <w:szCs w:val="20"/>
              </w:rPr>
              <w:t>.</w:t>
            </w:r>
            <w:r>
              <w:rPr>
                <w:rFonts w:asciiTheme="majorHAnsi" w:eastAsia="Open Sans" w:hAnsiTheme="majorHAnsi" w:cs="Open Sans"/>
                <w:b/>
                <w:sz w:val="20"/>
                <w:szCs w:val="20"/>
              </w:rPr>
              <w:br/>
            </w:r>
            <w:r>
              <w:rPr>
                <w:rFonts w:asciiTheme="majorHAnsi" w:eastAsia="Open Sans" w:hAnsiTheme="majorHAnsi" w:cs="Open Sans"/>
                <w:b/>
                <w:bCs/>
                <w:sz w:val="20"/>
                <w:szCs w:val="20"/>
              </w:rPr>
              <w:t>Exploring</w:t>
            </w:r>
            <w:r w:rsidRPr="0020750B">
              <w:rPr>
                <w:rFonts w:asciiTheme="majorHAnsi" w:eastAsia="Open Sans" w:hAnsiTheme="majorHAnsi" w:cs="Open Sans"/>
                <w:b/>
                <w:bCs/>
                <w:sz w:val="20"/>
                <w:szCs w:val="20"/>
              </w:rPr>
              <w:t xml:space="preserve"> 2-D shapes and 3-D solids</w:t>
            </w:r>
            <w:r>
              <w:rPr>
                <w:rFonts w:asciiTheme="majorHAnsi" w:eastAsia="Open Sans" w:hAnsiTheme="majorHAnsi" w:cs="Open Sans"/>
                <w:b/>
                <w:bCs/>
                <w:sz w:val="20"/>
                <w:szCs w:val="20"/>
              </w:rPr>
              <w:t xml:space="preserve"> by applying and visualizing transformations</w:t>
            </w:r>
          </w:p>
          <w:p w14:paraId="39BFAFB5" w14:textId="1343C917" w:rsidR="00A965C9" w:rsidRPr="00064EA0" w:rsidRDefault="00A965C9" w:rsidP="00106595">
            <w:pPr>
              <w:pStyle w:val="Normal0"/>
              <w:spacing w:after="0" w:line="240" w:lineRule="auto"/>
              <w:rPr>
                <w:rFonts w:asciiTheme="majorHAnsi" w:eastAsia="Open Sans" w:hAnsiTheme="majorHAnsi" w:cs="Open Sans"/>
                <w:color w:val="0070C0"/>
                <w:sz w:val="20"/>
                <w:szCs w:val="20"/>
              </w:rPr>
            </w:pPr>
            <w:r w:rsidRPr="00B05DE8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eastAsia="Open Sans" w:hAnsiTheme="majorHAnsi" w:cs="Open Sans"/>
                <w:sz w:val="20"/>
                <w:szCs w:val="20"/>
              </w:rPr>
              <w:t>Demonstrates an understanding of congruency (i.e., same side lengths and angles).</w:t>
            </w:r>
          </w:p>
        </w:tc>
      </w:tr>
      <w:tr w:rsidR="00A965C9" w:rsidRPr="00245E83" w14:paraId="638F0823" w14:textId="77777777" w:rsidTr="00A965C9">
        <w:trPr>
          <w:trHeight w:val="20"/>
        </w:trPr>
        <w:tc>
          <w:tcPr>
            <w:tcW w:w="2944" w:type="dxa"/>
          </w:tcPr>
          <w:p w14:paraId="0D41B5DE" w14:textId="77777777" w:rsidR="00A965C9" w:rsidRDefault="00A965C9" w:rsidP="008D0C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sz w:val="20"/>
                <w:szCs w:val="20"/>
              </w:rPr>
            </w:pPr>
            <w:r w:rsidRPr="00106595">
              <w:rPr>
                <w:rFonts w:asciiTheme="majorHAnsi" w:hAnsiTheme="majorHAnsi"/>
                <w:bCs/>
                <w:sz w:val="20"/>
                <w:szCs w:val="20"/>
              </w:rPr>
              <w:t xml:space="preserve">6.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Demonstrate an understanding of line symmetry by:</w:t>
            </w:r>
          </w:p>
          <w:p w14:paraId="758D4705" w14:textId="77777777" w:rsidR="00A965C9" w:rsidRDefault="00A965C9" w:rsidP="00106595">
            <w:pPr>
              <w:pStyle w:val="ListParagraph"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sz w:val="20"/>
                <w:szCs w:val="20"/>
              </w:rPr>
            </w:pPr>
            <w:r w:rsidRPr="00106595">
              <w:rPr>
                <w:rFonts w:asciiTheme="majorHAnsi" w:hAnsiTheme="majorHAnsi"/>
                <w:bCs/>
                <w:sz w:val="20"/>
                <w:szCs w:val="20"/>
              </w:rPr>
              <w:t xml:space="preserve">identifying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symmetrical 2-D shapes</w:t>
            </w:r>
          </w:p>
          <w:p w14:paraId="681DB41D" w14:textId="77777777" w:rsidR="00A965C9" w:rsidRDefault="00A965C9" w:rsidP="00106595">
            <w:pPr>
              <w:pStyle w:val="ListParagraph"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creating symmetrical 2-D shapes</w:t>
            </w:r>
          </w:p>
          <w:p w14:paraId="1816C2D3" w14:textId="684FF670" w:rsidR="00A965C9" w:rsidRPr="00106595" w:rsidRDefault="00A965C9" w:rsidP="00106595">
            <w:pPr>
              <w:pStyle w:val="ListParagraph"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drawing one or more lines of symmetry in a 2-D shape.</w:t>
            </w:r>
          </w:p>
        </w:tc>
        <w:tc>
          <w:tcPr>
            <w:tcW w:w="2700" w:type="dxa"/>
          </w:tcPr>
          <w:p w14:paraId="3FD51619" w14:textId="77777777" w:rsidR="00A965C9" w:rsidRPr="005F588E" w:rsidRDefault="00A965C9" w:rsidP="00106595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F588E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Geometry Unit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1A</w:t>
            </w:r>
            <w:r w:rsidRPr="005F588E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2-D Shapes and </w:t>
            </w:r>
            <w:r w:rsidRPr="005F588E">
              <w:rPr>
                <w:rFonts w:asciiTheme="majorHAnsi" w:hAnsiTheme="majorHAnsi"/>
                <w:b/>
                <w:bCs/>
                <w:sz w:val="20"/>
                <w:szCs w:val="20"/>
              </w:rPr>
              <w:t>3-D Solids</w:t>
            </w:r>
          </w:p>
          <w:p w14:paraId="6CBD8F5A" w14:textId="174D3E34" w:rsidR="00A965C9" w:rsidRDefault="00A965C9" w:rsidP="00106595">
            <w:pPr>
              <w:spacing w:after="120" w:line="264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4: Understanding Line Symmetry</w:t>
            </w:r>
          </w:p>
          <w:p w14:paraId="3C3CE48E" w14:textId="20D7A5F4" w:rsidR="00A965C9" w:rsidRDefault="00A965C9" w:rsidP="008D0CB0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5: Consolidation of 2-D Shapes and 3-D Solids</w:t>
            </w:r>
          </w:p>
        </w:tc>
        <w:tc>
          <w:tcPr>
            <w:tcW w:w="2970" w:type="dxa"/>
          </w:tcPr>
          <w:p w14:paraId="3C8F01EB" w14:textId="67061FAC" w:rsidR="00A965C9" w:rsidRDefault="00346DE0" w:rsidP="00106595">
            <w:pPr>
              <w:pStyle w:val="Normal0"/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D34ADF">
              <w:rPr>
                <w:rFonts w:asciiTheme="majorHAnsi" w:hAnsiTheme="majorHAnsi"/>
                <w:bCs/>
                <w:sz w:val="20"/>
                <w:szCs w:val="20"/>
              </w:rPr>
              <w:t xml:space="preserve">Unit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5</w:t>
            </w:r>
            <w:r w:rsidRPr="00D34ADF">
              <w:rPr>
                <w:rFonts w:asciiTheme="majorHAnsi" w:hAnsiTheme="majorHAnsi"/>
                <w:bCs/>
                <w:sz w:val="20"/>
                <w:szCs w:val="20"/>
              </w:rPr>
              <w:t xml:space="preserve"> Question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s 5, 6, 7, 14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br/>
              <w:t>(pp. 29-30, 34)</w:t>
            </w:r>
          </w:p>
        </w:tc>
        <w:tc>
          <w:tcPr>
            <w:tcW w:w="4500" w:type="dxa"/>
            <w:shd w:val="clear" w:color="auto" w:fill="auto"/>
          </w:tcPr>
          <w:p w14:paraId="0718F581" w14:textId="7C6B5453" w:rsidR="00A965C9" w:rsidRDefault="00A965C9" w:rsidP="00106595">
            <w:pPr>
              <w:pStyle w:val="Normal0"/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Big Ideas</w:t>
            </w:r>
            <w:r w:rsidRPr="00C259B0">
              <w:rPr>
                <w:rFonts w:asciiTheme="majorHAnsi" w:hAnsiTheme="majorHAnsi"/>
                <w:b/>
                <w:sz w:val="20"/>
                <w:szCs w:val="20"/>
              </w:rPr>
              <w:t xml:space="preserve">: </w:t>
            </w:r>
            <w:r w:rsidRPr="00C259B0">
              <w:rPr>
                <w:rFonts w:asciiTheme="majorHAnsi" w:eastAsia="Open Sans" w:hAnsiTheme="majorHAnsi" w:cs="Open Sans"/>
                <w:b/>
                <w:sz w:val="20"/>
                <w:szCs w:val="20"/>
              </w:rPr>
              <w:t xml:space="preserve">2-D shapes and 3-D solids can be </w:t>
            </w:r>
            <w:r>
              <w:rPr>
                <w:rFonts w:asciiTheme="majorHAnsi" w:eastAsia="Open Sans" w:hAnsiTheme="majorHAnsi" w:cs="Open Sans"/>
                <w:b/>
                <w:sz w:val="20"/>
                <w:szCs w:val="20"/>
              </w:rPr>
              <w:t>transformed in many ways and analyzed for change</w:t>
            </w:r>
            <w:r w:rsidRPr="00C259B0">
              <w:rPr>
                <w:rFonts w:asciiTheme="majorHAnsi" w:eastAsia="Open Sans" w:hAnsiTheme="majorHAnsi" w:cs="Open Sans"/>
                <w:b/>
                <w:sz w:val="20"/>
                <w:szCs w:val="20"/>
              </w:rPr>
              <w:t>.</w:t>
            </w:r>
            <w:r>
              <w:rPr>
                <w:rFonts w:asciiTheme="majorHAnsi" w:eastAsia="Open Sans" w:hAnsiTheme="majorHAnsi" w:cs="Open Sans"/>
                <w:b/>
                <w:sz w:val="20"/>
                <w:szCs w:val="20"/>
              </w:rPr>
              <w:br/>
            </w:r>
            <w:r>
              <w:rPr>
                <w:rFonts w:asciiTheme="majorHAnsi" w:eastAsia="Open Sans" w:hAnsiTheme="majorHAnsi" w:cs="Open Sans"/>
                <w:b/>
                <w:bCs/>
                <w:sz w:val="20"/>
                <w:szCs w:val="20"/>
              </w:rPr>
              <w:t>Exploring symmetry to analyze</w:t>
            </w:r>
            <w:r w:rsidRPr="0020750B">
              <w:rPr>
                <w:rFonts w:asciiTheme="majorHAnsi" w:eastAsia="Open Sans" w:hAnsiTheme="majorHAnsi" w:cs="Open Sans"/>
                <w:b/>
                <w:bCs/>
                <w:sz w:val="20"/>
                <w:szCs w:val="20"/>
              </w:rPr>
              <w:t xml:space="preserve"> 2-D shapes and 3-D solids</w:t>
            </w:r>
            <w:r>
              <w:rPr>
                <w:rFonts w:asciiTheme="majorHAnsi" w:eastAsia="Open Sans" w:hAnsiTheme="majorHAnsi" w:cs="Open Sans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Theme="majorHAnsi" w:eastAsia="Open Sans" w:hAnsiTheme="majorHAnsi" w:cs="Open Sans"/>
                <w:b/>
                <w:bCs/>
                <w:sz w:val="20"/>
                <w:szCs w:val="20"/>
              </w:rPr>
              <w:br/>
            </w:r>
            <w:r w:rsidRPr="00B05DE8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eastAsia="Open Sans" w:hAnsiTheme="majorHAnsi" w:cs="Open Sans"/>
                <w:sz w:val="20"/>
                <w:szCs w:val="20"/>
              </w:rPr>
              <w:t>Draws and identifies lines of symmetry (i.e., vertical, horizontal, diagonal, oblique) in 2-D shapes and designs.</w:t>
            </w:r>
          </w:p>
        </w:tc>
      </w:tr>
    </w:tbl>
    <w:p w14:paraId="55524961" w14:textId="77777777" w:rsidR="006939B9" w:rsidRDefault="006939B9" w:rsidP="006939B9">
      <w:pPr>
        <w:rPr>
          <w:b/>
          <w:sz w:val="28"/>
          <w:szCs w:val="28"/>
        </w:rPr>
      </w:pPr>
    </w:p>
    <w:p w14:paraId="50D5F87C" w14:textId="3EBCFE2A" w:rsidR="005E08EF" w:rsidRDefault="005E08EF">
      <w:pPr>
        <w:spacing w:after="120" w:line="264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7B3634FF" w14:textId="5C7DC4AF" w:rsidR="007174F8" w:rsidRDefault="005E08EF" w:rsidP="005E08EF">
      <w:pPr>
        <w:jc w:val="center"/>
        <w:rPr>
          <w:b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66432" behindDoc="0" locked="0" layoutInCell="1" hidden="0" allowOverlap="1" wp14:anchorId="2A906C1D" wp14:editId="19058CA6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247900" cy="873760"/>
            <wp:effectExtent l="0" t="0" r="0" b="0"/>
            <wp:wrapTopAndBottom distT="0" distB="0"/>
            <wp:docPr id="2" name="image9.png" descr="A close up of a sign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9.png" descr="A close up of a sign&#10;&#10;Description automatically generated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8737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2C42C1">
        <w:rPr>
          <w:b/>
          <w:bCs/>
          <w:sz w:val="28"/>
          <w:szCs w:val="28"/>
        </w:rPr>
        <w:t xml:space="preserve">Correlation of Northwest Territories Program of Studies with </w:t>
      </w:r>
      <w:proofErr w:type="spellStart"/>
      <w:r w:rsidR="002C42C1" w:rsidRPr="31A03A7C">
        <w:rPr>
          <w:b/>
          <w:bCs/>
          <w:sz w:val="28"/>
          <w:szCs w:val="28"/>
        </w:rPr>
        <w:t>Mathology</w:t>
      </w:r>
      <w:proofErr w:type="spellEnd"/>
      <w:r w:rsidR="002C42C1" w:rsidRPr="31A03A7C">
        <w:rPr>
          <w:b/>
          <w:bCs/>
          <w:sz w:val="28"/>
          <w:szCs w:val="28"/>
        </w:rPr>
        <w:t xml:space="preserve"> </w:t>
      </w:r>
      <w:r w:rsidR="002C42C1">
        <w:rPr>
          <w:b/>
          <w:bCs/>
          <w:sz w:val="28"/>
          <w:szCs w:val="28"/>
        </w:rPr>
        <w:t xml:space="preserve">Grade 4 </w:t>
      </w:r>
      <w:r w:rsidR="002C42C1">
        <w:rPr>
          <w:b/>
          <w:bCs/>
          <w:sz w:val="28"/>
          <w:szCs w:val="28"/>
        </w:rPr>
        <w:br/>
      </w:r>
      <w:r w:rsidR="003F661B">
        <w:rPr>
          <w:b/>
          <w:sz w:val="28"/>
          <w:szCs w:val="28"/>
        </w:rPr>
        <w:t>(Statistics and Probability: Data Analysis</w:t>
      </w:r>
      <w:r w:rsidR="00D12792">
        <w:rPr>
          <w:b/>
          <w:sz w:val="28"/>
          <w:szCs w:val="28"/>
        </w:rPr>
        <w:t>)</w:t>
      </w:r>
    </w:p>
    <w:p w14:paraId="163B2187" w14:textId="69D40AE3" w:rsidR="00CA3760" w:rsidRDefault="00CA3760">
      <w:pPr>
        <w:ind w:left="720" w:firstLine="720"/>
      </w:pPr>
    </w:p>
    <w:tbl>
      <w:tblPr>
        <w:tblStyle w:val="a7"/>
        <w:tblW w:w="5098" w:type="pct"/>
        <w:tblInd w:w="-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087"/>
        <w:gridCol w:w="3343"/>
        <w:gridCol w:w="2638"/>
        <w:gridCol w:w="5136"/>
      </w:tblGrid>
      <w:tr w:rsidR="00A965C9" w:rsidRPr="00147BC0" w14:paraId="7B363504" w14:textId="77777777" w:rsidTr="00A965C9">
        <w:trPr>
          <w:trHeight w:val="500"/>
        </w:trPr>
        <w:tc>
          <w:tcPr>
            <w:tcW w:w="790" w:type="pct"/>
            <w:shd w:val="clear" w:color="auto" w:fill="CAEADD"/>
          </w:tcPr>
          <w:p w14:paraId="7B363500" w14:textId="31DA9184" w:rsidR="00A965C9" w:rsidRPr="00147BC0" w:rsidRDefault="00A965C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147BC0">
              <w:rPr>
                <w:rFonts w:asciiTheme="majorHAnsi" w:hAnsiTheme="majorHAnsi"/>
                <w:b/>
                <w:sz w:val="20"/>
                <w:szCs w:val="20"/>
              </w:rPr>
              <w:t>Curriculum Expectations</w:t>
            </w:r>
          </w:p>
        </w:tc>
        <w:tc>
          <w:tcPr>
            <w:tcW w:w="1266" w:type="pct"/>
            <w:shd w:val="clear" w:color="auto" w:fill="CAEADD"/>
          </w:tcPr>
          <w:p w14:paraId="7B363501" w14:textId="45AA34AB" w:rsidR="00A965C9" w:rsidRPr="00147BC0" w:rsidRDefault="00A965C9">
            <w:pPr>
              <w:tabs>
                <w:tab w:val="left" w:pos="3063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 w:rsidRPr="00147BC0">
              <w:rPr>
                <w:rFonts w:asciiTheme="majorHAnsi" w:hAnsiTheme="majorHAnsi"/>
                <w:b/>
                <w:sz w:val="20"/>
                <w:szCs w:val="20"/>
              </w:rPr>
              <w:t xml:space="preserve">Grade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4</w:t>
            </w:r>
            <w:r w:rsidRPr="00147BC0">
              <w:rPr>
                <w:rFonts w:asciiTheme="majorHAnsi" w:hAnsiTheme="majorHAnsi"/>
                <w:b/>
                <w:sz w:val="20"/>
                <w:szCs w:val="20"/>
              </w:rPr>
              <w:t xml:space="preserve"> Mathology.ca</w:t>
            </w:r>
          </w:p>
        </w:tc>
        <w:tc>
          <w:tcPr>
            <w:tcW w:w="999" w:type="pct"/>
            <w:shd w:val="clear" w:color="auto" w:fill="CAEADD"/>
          </w:tcPr>
          <w:p w14:paraId="04120C39" w14:textId="3085E847" w:rsidR="00A965C9" w:rsidRPr="00147BC0" w:rsidRDefault="00A965C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b/>
                <w:sz w:val="22"/>
                <w:szCs w:val="22"/>
              </w:rPr>
              <w:t>Mathology</w:t>
            </w:r>
            <w:proofErr w:type="spellEnd"/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Practice 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br/>
              <w:t>Workbook 4</w:t>
            </w:r>
          </w:p>
        </w:tc>
        <w:tc>
          <w:tcPr>
            <w:tcW w:w="1945" w:type="pct"/>
            <w:shd w:val="clear" w:color="auto" w:fill="CAEADD"/>
          </w:tcPr>
          <w:p w14:paraId="7B363503" w14:textId="331D3F4C" w:rsidR="00A965C9" w:rsidRPr="00147BC0" w:rsidRDefault="00A965C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147BC0">
              <w:rPr>
                <w:rFonts w:asciiTheme="majorHAnsi" w:hAnsiTheme="majorHAnsi"/>
                <w:b/>
                <w:sz w:val="20"/>
                <w:szCs w:val="20"/>
              </w:rPr>
              <w:t xml:space="preserve">Pearson Canada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Grades 4-6</w:t>
            </w:r>
            <w:r w:rsidRPr="00147BC0">
              <w:rPr>
                <w:rFonts w:asciiTheme="majorHAnsi" w:hAnsiTheme="majorHAnsi"/>
                <w:b/>
                <w:sz w:val="20"/>
                <w:szCs w:val="20"/>
              </w:rPr>
              <w:t xml:space="preserve"> Mathematics Learning Progression</w:t>
            </w:r>
          </w:p>
        </w:tc>
      </w:tr>
      <w:tr w:rsidR="00A965C9" w:rsidRPr="00147BC0" w14:paraId="00A2F0B7" w14:textId="77777777" w:rsidTr="00A965C9">
        <w:trPr>
          <w:trHeight w:val="20"/>
        </w:trPr>
        <w:tc>
          <w:tcPr>
            <w:tcW w:w="5000" w:type="pct"/>
            <w:gridSpan w:val="4"/>
            <w:shd w:val="clear" w:color="auto" w:fill="D9D9D9" w:themeFill="background1" w:themeFillShade="D9"/>
          </w:tcPr>
          <w:p w14:paraId="05B80BA2" w14:textId="436B905E" w:rsidR="00A965C9" w:rsidRPr="00DC6489" w:rsidRDefault="00A965C9" w:rsidP="00CA3760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General Outcome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Collect, </w:t>
            </w:r>
            <w:proofErr w:type="gramStart"/>
            <w:r>
              <w:rPr>
                <w:rFonts w:asciiTheme="majorHAnsi" w:hAnsiTheme="majorHAnsi"/>
                <w:bCs/>
                <w:sz w:val="20"/>
                <w:szCs w:val="20"/>
              </w:rPr>
              <w:t>display</w:t>
            </w:r>
            <w:proofErr w:type="gramEnd"/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 and analyze data to solve problems.</w:t>
            </w:r>
          </w:p>
        </w:tc>
      </w:tr>
      <w:tr w:rsidR="00A965C9" w:rsidRPr="00147BC0" w14:paraId="7B36350E" w14:textId="77777777" w:rsidTr="00A965C9">
        <w:trPr>
          <w:trHeight w:val="20"/>
        </w:trPr>
        <w:tc>
          <w:tcPr>
            <w:tcW w:w="790" w:type="pct"/>
          </w:tcPr>
          <w:p w14:paraId="4AF5A382" w14:textId="15DDA990" w:rsidR="00A965C9" w:rsidRPr="00147BC0" w:rsidRDefault="00A965C9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147BC0">
              <w:rPr>
                <w:rFonts w:asciiTheme="majorHAnsi" w:hAnsiTheme="majorHAnsi"/>
                <w:b/>
                <w:sz w:val="20"/>
                <w:szCs w:val="20"/>
              </w:rPr>
              <w:t>Specific Outcomes</w:t>
            </w:r>
          </w:p>
          <w:p w14:paraId="7B36350A" w14:textId="7CA24D2D" w:rsidR="00A965C9" w:rsidRPr="00147BC0" w:rsidRDefault="00A965C9" w:rsidP="0004390F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04390F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1.</w:t>
            </w:r>
            <w:r w:rsidRPr="00147BC0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>Demonstrate an understanding of many-to-one correspondence.</w:t>
            </w:r>
          </w:p>
        </w:tc>
        <w:tc>
          <w:tcPr>
            <w:tcW w:w="1266" w:type="pct"/>
          </w:tcPr>
          <w:p w14:paraId="1B8BBBA9" w14:textId="7A53E0FB" w:rsidR="00A965C9" w:rsidRDefault="00A965C9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9402F4">
              <w:rPr>
                <w:rFonts w:asciiTheme="majorHAnsi" w:hAnsiTheme="majorHAnsi"/>
                <w:b/>
                <w:bCs/>
                <w:sz w:val="20"/>
                <w:szCs w:val="20"/>
              </w:rPr>
              <w:t>Data Management Unit 1A: Data Management</w:t>
            </w:r>
          </w:p>
          <w:p w14:paraId="633C69A8" w14:textId="7BC3EE6B" w:rsidR="00A965C9" w:rsidRDefault="00A965C9" w:rsidP="39DBB73A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1: Interpreting and Drawing Pictographs</w:t>
            </w:r>
          </w:p>
          <w:p w14:paraId="269E67B3" w14:textId="1000875D" w:rsidR="00A965C9" w:rsidRPr="009F698C" w:rsidRDefault="00A965C9" w:rsidP="39DBB73A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</w:t>
            </w:r>
            <w:r w:rsidRPr="39DBB73A">
              <w:rPr>
                <w:rFonts w:asciiTheme="majorHAnsi" w:hAnsiTheme="majorHAnsi"/>
                <w:sz w:val="20"/>
                <w:szCs w:val="20"/>
              </w:rPr>
              <w:t xml:space="preserve">: Interpreting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and Drawing </w:t>
            </w:r>
            <w:r w:rsidRPr="39DBB73A">
              <w:rPr>
                <w:rFonts w:asciiTheme="majorHAnsi" w:hAnsiTheme="majorHAnsi"/>
                <w:sz w:val="20"/>
                <w:szCs w:val="20"/>
              </w:rPr>
              <w:t>Bar Graphs</w:t>
            </w:r>
          </w:p>
          <w:p w14:paraId="3D16732C" w14:textId="77777777" w:rsidR="00A965C9" w:rsidRDefault="00A965C9" w:rsidP="39DBB73A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3: Comparing Graphs</w:t>
            </w:r>
          </w:p>
          <w:p w14:paraId="7B36350B" w14:textId="73D1E1B2" w:rsidR="00A965C9" w:rsidRPr="00A965C9" w:rsidRDefault="00A965C9" w:rsidP="39DBB73A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FB4E47">
              <w:rPr>
                <w:rFonts w:asciiTheme="majorHAnsi" w:hAnsiTheme="majorHAnsi" w:cstheme="majorHAnsi"/>
                <w:sz w:val="20"/>
                <w:szCs w:val="20"/>
              </w:rPr>
              <w:t>4: Consolidation of Data Management</w:t>
            </w:r>
          </w:p>
        </w:tc>
        <w:tc>
          <w:tcPr>
            <w:tcW w:w="999" w:type="pct"/>
          </w:tcPr>
          <w:p w14:paraId="506BEBF4" w14:textId="07C45714" w:rsidR="00A965C9" w:rsidRDefault="00346DE0" w:rsidP="00CA376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D34ADF">
              <w:rPr>
                <w:rFonts w:asciiTheme="majorHAnsi" w:hAnsiTheme="majorHAnsi"/>
                <w:bCs/>
                <w:sz w:val="20"/>
                <w:szCs w:val="20"/>
              </w:rPr>
              <w:t xml:space="preserve">Unit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12</w:t>
            </w:r>
            <w:r w:rsidRPr="00D34ADF">
              <w:rPr>
                <w:rFonts w:asciiTheme="majorHAnsi" w:hAnsiTheme="majorHAnsi"/>
                <w:bCs/>
                <w:sz w:val="20"/>
                <w:szCs w:val="20"/>
              </w:rPr>
              <w:t xml:space="preserve"> Question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s 1, 2, 3, 9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br/>
              <w:t>(pp. 77-79, 83)</w:t>
            </w:r>
          </w:p>
        </w:tc>
        <w:tc>
          <w:tcPr>
            <w:tcW w:w="1945" w:type="pct"/>
            <w:shd w:val="clear" w:color="auto" w:fill="auto"/>
          </w:tcPr>
          <w:p w14:paraId="49AE529C" w14:textId="3C2E1F1A" w:rsidR="00A965C9" w:rsidRDefault="00A965C9" w:rsidP="00CA376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Big Idea: Formulating questions, collecting data, and consolidating data in visual and graphical displays help us understand, predict, and interpret situations that involve uncertainty, variability, and randomness.</w:t>
            </w:r>
          </w:p>
          <w:p w14:paraId="7B36350D" w14:textId="6F40CC28" w:rsidR="00A965C9" w:rsidRPr="00145881" w:rsidRDefault="00A965C9" w:rsidP="00145881">
            <w:pPr>
              <w:spacing w:after="60"/>
              <w:rPr>
                <w:rFonts w:asciiTheme="majorHAnsi" w:hAnsiTheme="majorHAnsi" w:cs="Open Sans"/>
                <w:sz w:val="20"/>
                <w:szCs w:val="20"/>
              </w:rPr>
            </w:pPr>
            <w:r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Reading and interpreting data displays and analyzing variability</w:t>
            </w:r>
            <w:r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br/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Reads and interprets data displays using many-to-one correspondence.</w:t>
            </w:r>
          </w:p>
        </w:tc>
      </w:tr>
      <w:tr w:rsidR="00346DE0" w:rsidRPr="00147BC0" w14:paraId="43524514" w14:textId="77777777" w:rsidTr="00A965C9">
        <w:trPr>
          <w:trHeight w:val="20"/>
        </w:trPr>
        <w:tc>
          <w:tcPr>
            <w:tcW w:w="790" w:type="pct"/>
          </w:tcPr>
          <w:p w14:paraId="10234675" w14:textId="7780BC35" w:rsidR="00346DE0" w:rsidRPr="00147BC0" w:rsidRDefault="00346DE0" w:rsidP="00346DE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4390F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2.</w:t>
            </w:r>
            <w:r w:rsidRPr="00147BC0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Construct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</w:t>
            </w:r>
            <w:r w:rsidRPr="00147BC0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and interpret 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pictographs and </w:t>
            </w:r>
            <w:r w:rsidRPr="00147BC0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bar graphs 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involving many-to-one correspondence </w:t>
            </w:r>
            <w:r w:rsidRPr="00147BC0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to 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>draw conclusions.</w:t>
            </w:r>
          </w:p>
        </w:tc>
        <w:tc>
          <w:tcPr>
            <w:tcW w:w="1266" w:type="pct"/>
          </w:tcPr>
          <w:p w14:paraId="556B3254" w14:textId="7EEAF0B8" w:rsidR="00346DE0" w:rsidRDefault="00346DE0" w:rsidP="00346DE0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9402F4">
              <w:rPr>
                <w:rFonts w:asciiTheme="majorHAnsi" w:hAnsiTheme="majorHAnsi"/>
                <w:b/>
                <w:bCs/>
                <w:sz w:val="20"/>
                <w:szCs w:val="20"/>
              </w:rPr>
              <w:t>Data Management Unit 1A: Data Management</w:t>
            </w:r>
          </w:p>
          <w:p w14:paraId="47B99699" w14:textId="662C9C3B" w:rsidR="00346DE0" w:rsidRDefault="00346DE0" w:rsidP="00346DE0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1: Interpreting and Drawing Pictographs</w:t>
            </w:r>
          </w:p>
          <w:p w14:paraId="17A6E608" w14:textId="77777777" w:rsidR="00346DE0" w:rsidRDefault="00346DE0" w:rsidP="00346DE0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</w:t>
            </w:r>
            <w:r w:rsidRPr="39DBB73A">
              <w:rPr>
                <w:rFonts w:asciiTheme="majorHAnsi" w:hAnsiTheme="majorHAnsi"/>
                <w:sz w:val="20"/>
                <w:szCs w:val="20"/>
              </w:rPr>
              <w:t xml:space="preserve">: Interpreting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and Drawing </w:t>
            </w:r>
            <w:r w:rsidRPr="39DBB73A">
              <w:rPr>
                <w:rFonts w:asciiTheme="majorHAnsi" w:hAnsiTheme="majorHAnsi"/>
                <w:sz w:val="20"/>
                <w:szCs w:val="20"/>
              </w:rPr>
              <w:t>Bar Graphs</w:t>
            </w:r>
          </w:p>
          <w:p w14:paraId="496D21D3" w14:textId="16D13D95" w:rsidR="00346DE0" w:rsidRDefault="00346DE0" w:rsidP="00346DE0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B47A22">
              <w:rPr>
                <w:rFonts w:asciiTheme="majorHAnsi" w:hAnsiTheme="majorHAnsi"/>
                <w:sz w:val="20"/>
                <w:szCs w:val="20"/>
              </w:rPr>
              <w:t>3: Comparing Graphs</w:t>
            </w:r>
            <w:r>
              <w:br/>
            </w:r>
            <w:r w:rsidRPr="00FB4E47">
              <w:rPr>
                <w:rFonts w:asciiTheme="majorHAnsi" w:hAnsiTheme="majorHAnsi" w:cstheme="majorHAnsi"/>
                <w:sz w:val="20"/>
                <w:szCs w:val="20"/>
              </w:rPr>
              <w:t>4: Consolidation of Data Management</w:t>
            </w:r>
          </w:p>
          <w:p w14:paraId="3452A3E9" w14:textId="58726045" w:rsidR="00346DE0" w:rsidRDefault="00346DE0" w:rsidP="00346DE0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99" w:type="pct"/>
          </w:tcPr>
          <w:p w14:paraId="7BD1F9C5" w14:textId="65F9FCEB" w:rsidR="00346DE0" w:rsidRDefault="00346DE0" w:rsidP="00346DE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D34ADF">
              <w:rPr>
                <w:rFonts w:asciiTheme="majorHAnsi" w:hAnsiTheme="majorHAnsi"/>
                <w:bCs/>
                <w:sz w:val="20"/>
                <w:szCs w:val="20"/>
              </w:rPr>
              <w:t xml:space="preserve">Unit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12</w:t>
            </w:r>
            <w:r w:rsidRPr="00D34ADF">
              <w:rPr>
                <w:rFonts w:asciiTheme="majorHAnsi" w:hAnsiTheme="majorHAnsi"/>
                <w:bCs/>
                <w:sz w:val="20"/>
                <w:szCs w:val="20"/>
              </w:rPr>
              <w:t xml:space="preserve"> Question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s 1, 2, 3, 9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br/>
              <w:t>(pp. 77-79, 83)</w:t>
            </w:r>
          </w:p>
        </w:tc>
        <w:tc>
          <w:tcPr>
            <w:tcW w:w="1945" w:type="pct"/>
            <w:shd w:val="clear" w:color="auto" w:fill="auto"/>
          </w:tcPr>
          <w:p w14:paraId="5C78CDC9" w14:textId="5747E2BB" w:rsidR="00346DE0" w:rsidRDefault="00346DE0" w:rsidP="00346DE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Big Idea: Formulating questions, collecting data, and consolidating data in visual and graphical displays help us understand, predict, and interpret situations that involve uncertainty, variability, and randomness.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8F5173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 xml:space="preserve">Creating </w:t>
            </w:r>
            <w:r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g</w:t>
            </w:r>
            <w:r w:rsidRPr="008F5173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 xml:space="preserve">raphical </w:t>
            </w:r>
            <w:r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d</w:t>
            </w:r>
            <w:r w:rsidRPr="008F5173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 xml:space="preserve">isplays of </w:t>
            </w:r>
            <w:r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c</w:t>
            </w:r>
            <w:r w:rsidRPr="008F5173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 xml:space="preserve">ollected </w:t>
            </w:r>
            <w:r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d</w:t>
            </w:r>
            <w:r w:rsidRPr="008F5173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ata</w:t>
            </w:r>
            <w:r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br/>
            </w:r>
            <w:r>
              <w:rPr>
                <w:rFonts w:asciiTheme="majorHAnsi" w:hAnsiTheme="majorHAnsi" w:cs="Open Sans"/>
                <w:sz w:val="20"/>
                <w:szCs w:val="20"/>
              </w:rPr>
              <w:t>- Represents data graphically using many-to-one correspondence with appropriate scales and intervals (e.g., each symbol on pictograph represents 10 people).</w:t>
            </w:r>
          </w:p>
          <w:p w14:paraId="217B772E" w14:textId="1293D967" w:rsidR="00346DE0" w:rsidRDefault="00346DE0" w:rsidP="00346DE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Reading and interpreting data displays and analyzing variability</w:t>
            </w:r>
          </w:p>
          <w:p w14:paraId="71E8F182" w14:textId="77777777" w:rsidR="00346DE0" w:rsidRDefault="00346DE0" w:rsidP="00346DE0">
            <w:pPr>
              <w:rPr>
                <w:rFonts w:asciiTheme="majorHAnsi" w:hAnsiTheme="majorHAnsi" w:cs="Open Sans"/>
                <w:sz w:val="20"/>
                <w:szCs w:val="20"/>
              </w:rPr>
            </w:pPr>
            <w:r w:rsidRPr="002F1CE1">
              <w:rPr>
                <w:rFonts w:asciiTheme="majorHAnsi" w:hAnsiTheme="majorHAnsi"/>
                <w:bCs/>
                <w:sz w:val="20"/>
                <w:szCs w:val="20"/>
              </w:rPr>
              <w:t xml:space="preserve">- </w:t>
            </w:r>
            <w:r w:rsidRPr="002F1CE1">
              <w:rPr>
                <w:rFonts w:asciiTheme="majorHAnsi" w:hAnsiTheme="majorHAnsi" w:cs="Open Sans"/>
                <w:sz w:val="20"/>
                <w:szCs w:val="20"/>
              </w:rPr>
              <w:t xml:space="preserve">Reads and interprets data displays </w:t>
            </w:r>
            <w:r>
              <w:rPr>
                <w:rFonts w:asciiTheme="majorHAnsi" w:hAnsiTheme="majorHAnsi" w:cs="Open Sans"/>
                <w:sz w:val="20"/>
                <w:szCs w:val="20"/>
              </w:rPr>
              <w:t>using many-to-one correspondence.</w:t>
            </w:r>
          </w:p>
          <w:p w14:paraId="4737D0CE" w14:textId="30C6E61C" w:rsidR="00346DE0" w:rsidRPr="000D120C" w:rsidRDefault="00346DE0" w:rsidP="00346DE0">
            <w:pPr>
              <w:rPr>
                <w:rFonts w:asciiTheme="majorHAnsi" w:hAnsiTheme="majorHAnsi" w:cs="Open Sans"/>
                <w:sz w:val="20"/>
                <w:szCs w:val="20"/>
              </w:rPr>
            </w:pPr>
            <w:r w:rsidRPr="005C09C8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Drawing conclusions by making inferences and justifying decisions based on data collected.</w:t>
            </w:r>
            <w:r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br/>
            </w:r>
            <w:r w:rsidRPr="002F1CE1">
              <w:rPr>
                <w:rFonts w:asciiTheme="majorHAnsi" w:hAnsiTheme="majorHAnsi"/>
                <w:bCs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Draws conclusions based on</w:t>
            </w:r>
            <w:r w:rsidRPr="002F1CE1">
              <w:rPr>
                <w:rFonts w:asciiTheme="majorHAnsi" w:hAnsiTheme="majorHAnsi" w:cs="Open Sans"/>
                <w:sz w:val="20"/>
                <w:szCs w:val="20"/>
              </w:rPr>
              <w:t xml:space="preserve"> data </w:t>
            </w:r>
            <w:r>
              <w:rPr>
                <w:rFonts w:asciiTheme="majorHAnsi" w:hAnsiTheme="majorHAnsi" w:cs="Open Sans"/>
                <w:sz w:val="20"/>
                <w:szCs w:val="20"/>
              </w:rPr>
              <w:t>presented.</w:t>
            </w:r>
          </w:p>
        </w:tc>
      </w:tr>
    </w:tbl>
    <w:p w14:paraId="1D815ADE" w14:textId="77777777" w:rsidR="00346DE0" w:rsidRDefault="00346DE0" w:rsidP="00346DE0">
      <w:pPr>
        <w:spacing w:after="120" w:line="264" w:lineRule="auto"/>
        <w:rPr>
          <w:rFonts w:asciiTheme="majorHAnsi" w:hAnsiTheme="majorHAnsi"/>
          <w:b/>
          <w:sz w:val="20"/>
          <w:szCs w:val="20"/>
        </w:rPr>
      </w:pPr>
      <w:bookmarkStart w:id="0" w:name="_gjdgxs" w:colFirst="0" w:colLast="0"/>
      <w:bookmarkEnd w:id="0"/>
    </w:p>
    <w:p w14:paraId="0CD064AD" w14:textId="466B4D4D" w:rsidR="00346DE0" w:rsidRDefault="00346DE0" w:rsidP="00346DE0">
      <w:pPr>
        <w:spacing w:after="120" w:line="264" w:lineRule="auto"/>
        <w:rPr>
          <w:rFonts w:asciiTheme="majorHAnsi" w:hAnsiTheme="majorHAnsi"/>
          <w:bCs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lastRenderedPageBreak/>
        <w:t xml:space="preserve">Unit 7: Coding   </w:t>
      </w:r>
      <w:r>
        <w:rPr>
          <w:rFonts w:asciiTheme="majorHAnsi" w:hAnsiTheme="majorHAnsi"/>
          <w:bCs/>
          <w:sz w:val="20"/>
          <w:szCs w:val="20"/>
        </w:rPr>
        <w:t>Not required, but recommended</w:t>
      </w:r>
    </w:p>
    <w:p w14:paraId="31B30841" w14:textId="77777777" w:rsidR="00346DE0" w:rsidRDefault="00346DE0" w:rsidP="00346DE0">
      <w:pPr>
        <w:spacing w:after="120" w:line="264" w:lineRule="auto"/>
        <w:rPr>
          <w:rFonts w:asciiTheme="majorHAnsi" w:hAnsiTheme="majorHAnsi"/>
          <w:bCs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 xml:space="preserve">Unit 14: Financial Literacy   </w:t>
      </w:r>
      <w:r>
        <w:rPr>
          <w:rFonts w:asciiTheme="majorHAnsi" w:hAnsiTheme="majorHAnsi"/>
          <w:bCs/>
          <w:sz w:val="20"/>
          <w:szCs w:val="20"/>
        </w:rPr>
        <w:t>Not required, but recommended</w:t>
      </w:r>
    </w:p>
    <w:p w14:paraId="7B363514" w14:textId="7A395032" w:rsidR="007174F8" w:rsidRPr="00147BC0" w:rsidRDefault="007174F8" w:rsidP="00080EF8">
      <w:pPr>
        <w:rPr>
          <w:rFonts w:asciiTheme="majorHAnsi" w:hAnsiTheme="majorHAnsi"/>
          <w:b/>
          <w:sz w:val="20"/>
          <w:szCs w:val="20"/>
        </w:rPr>
      </w:pPr>
    </w:p>
    <w:sectPr w:rsidR="007174F8" w:rsidRPr="00147BC0" w:rsidSect="005C0514">
      <w:footerReference w:type="default" r:id="rId12"/>
      <w:pgSz w:w="15840" w:h="12240"/>
      <w:pgMar w:top="1259" w:right="1440" w:bottom="1191" w:left="1440" w:header="0" w:footer="289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E803B9" w14:textId="77777777" w:rsidR="00205EBB" w:rsidRDefault="00205EBB">
      <w:r>
        <w:separator/>
      </w:r>
    </w:p>
  </w:endnote>
  <w:endnote w:type="continuationSeparator" w:id="0">
    <w:p w14:paraId="5CA106D4" w14:textId="77777777" w:rsidR="00205EBB" w:rsidRDefault="00205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Noto Sans Symbols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63521" w14:textId="0C27C03F" w:rsidR="009819B5" w:rsidRDefault="39DBB73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  <w:proofErr w:type="spellStart"/>
    <w:r>
      <w:rPr>
        <w:color w:val="000000"/>
      </w:rPr>
      <w:t>Mathology</w:t>
    </w:r>
    <w:proofErr w:type="spellEnd"/>
    <w:r>
      <w:rPr>
        <w:color w:val="000000"/>
      </w:rPr>
      <w:t xml:space="preserve"> </w:t>
    </w:r>
    <w:r w:rsidR="006B2144">
      <w:rPr>
        <w:color w:val="000000"/>
      </w:rPr>
      <w:t>4</w:t>
    </w:r>
    <w:r>
      <w:rPr>
        <w:color w:val="000000"/>
      </w:rPr>
      <w:t xml:space="preserve"> Curriculum Correlation – </w:t>
    </w:r>
    <w:r w:rsidR="009819B5">
      <w:rPr>
        <w:noProof/>
      </w:rPr>
      <w:drawing>
        <wp:anchor distT="0" distB="0" distL="0" distR="0" simplePos="0" relativeHeight="251658240" behindDoc="0" locked="0" layoutInCell="1" hidden="0" allowOverlap="1" wp14:anchorId="7B363524" wp14:editId="7B363525">
          <wp:simplePos x="0" y="0"/>
          <wp:positionH relativeFrom="margin">
            <wp:posOffset>0</wp:posOffset>
          </wp:positionH>
          <wp:positionV relativeFrom="paragraph">
            <wp:posOffset>-112394</wp:posOffset>
          </wp:positionV>
          <wp:extent cx="1543050" cy="700499"/>
          <wp:effectExtent l="0" t="0" r="0" b="0"/>
          <wp:wrapSquare wrapText="bothSides" distT="0" distB="0" distL="0" distR="0"/>
          <wp:docPr id="5" name="image7.jpg" descr="PearsonLogo_Horizontal_Blk_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7.jpg" descr="PearsonLogo_Horizontal_Blk_RGB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43050" cy="70049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D2473A">
      <w:rPr>
        <w:color w:val="000000"/>
      </w:rPr>
      <w:t>Northwest Territories</w:t>
    </w:r>
  </w:p>
  <w:p w14:paraId="7B363522" w14:textId="77777777" w:rsidR="009819B5" w:rsidRDefault="009819B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</w:p>
  <w:p w14:paraId="7B363523" w14:textId="168E5514" w:rsidR="009819B5" w:rsidRDefault="009819B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4D711C">
      <w:rPr>
        <w:noProof/>
        <w:color w:val="000000"/>
      </w:rPr>
      <w:t>1</w:t>
    </w:r>
    <w:r>
      <w:rPr>
        <w:color w:val="000000"/>
      </w:rPr>
      <w:fldChar w:fldCharType="end"/>
    </w:r>
    <w:r>
      <w:rPr>
        <w:b/>
        <w:color w:val="000000"/>
      </w:rPr>
      <w:t xml:space="preserve"> </w:t>
    </w:r>
    <w:r>
      <w:rPr>
        <w:color w:val="000000"/>
      </w:rPr>
      <w:t>|</w:t>
    </w:r>
    <w:r>
      <w:rPr>
        <w:b/>
        <w:color w:val="000000"/>
      </w:rPr>
      <w:t xml:space="preserve"> </w:t>
    </w:r>
    <w:r>
      <w:rPr>
        <w:color w:val="7F7F7F"/>
      </w:rPr>
      <w:t>Page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E44D69" w14:textId="77777777" w:rsidR="00205EBB" w:rsidRDefault="00205EBB">
      <w:r>
        <w:separator/>
      </w:r>
    </w:p>
  </w:footnote>
  <w:footnote w:type="continuationSeparator" w:id="0">
    <w:p w14:paraId="226A1899" w14:textId="77777777" w:rsidR="00205EBB" w:rsidRDefault="00205E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E2C02"/>
    <w:multiLevelType w:val="hybridMultilevel"/>
    <w:tmpl w:val="84E2384C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FA4419"/>
    <w:multiLevelType w:val="hybridMultilevel"/>
    <w:tmpl w:val="8C2AA6B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2D7F40"/>
    <w:multiLevelType w:val="hybridMultilevel"/>
    <w:tmpl w:val="04A0B9D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EA46C8"/>
    <w:multiLevelType w:val="hybridMultilevel"/>
    <w:tmpl w:val="71AC341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3108EA"/>
    <w:multiLevelType w:val="hybridMultilevel"/>
    <w:tmpl w:val="58D08C66"/>
    <w:lvl w:ilvl="0" w:tplc="94CCDCA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A2768F"/>
    <w:multiLevelType w:val="hybridMultilevel"/>
    <w:tmpl w:val="3DD09D76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33601D"/>
    <w:multiLevelType w:val="hybridMultilevel"/>
    <w:tmpl w:val="244E159A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525763"/>
    <w:multiLevelType w:val="hybridMultilevel"/>
    <w:tmpl w:val="56DCADA6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915458"/>
    <w:multiLevelType w:val="hybridMultilevel"/>
    <w:tmpl w:val="5A84CFFC"/>
    <w:lvl w:ilvl="0" w:tplc="E08032FC">
      <w:numFmt w:val="bullet"/>
      <w:lvlText w:val="-"/>
      <w:lvlJc w:val="left"/>
      <w:pPr>
        <w:ind w:left="720" w:hanging="360"/>
      </w:pPr>
      <w:rPr>
        <w:rFonts w:ascii="Calibri" w:eastAsia="Times New Roman" w:hAnsi="Calibri" w:cs="Open San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FA3F19"/>
    <w:multiLevelType w:val="hybridMultilevel"/>
    <w:tmpl w:val="ACB67182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EE4A6B"/>
    <w:multiLevelType w:val="hybridMultilevel"/>
    <w:tmpl w:val="4D16AB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625F64"/>
    <w:multiLevelType w:val="hybridMultilevel"/>
    <w:tmpl w:val="9CE8F9C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F453E8"/>
    <w:multiLevelType w:val="hybridMultilevel"/>
    <w:tmpl w:val="4BE6155C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285123"/>
    <w:multiLevelType w:val="hybridMultilevel"/>
    <w:tmpl w:val="09A092F6"/>
    <w:lvl w:ilvl="0" w:tplc="570A740A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382297"/>
    <w:multiLevelType w:val="hybridMultilevel"/>
    <w:tmpl w:val="825EBD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FC2657"/>
    <w:multiLevelType w:val="hybridMultilevel"/>
    <w:tmpl w:val="EC7614B6"/>
    <w:lvl w:ilvl="0" w:tplc="D0363B5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710559"/>
    <w:multiLevelType w:val="hybridMultilevel"/>
    <w:tmpl w:val="DFAC835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6F556C"/>
    <w:multiLevelType w:val="hybridMultilevel"/>
    <w:tmpl w:val="CBFE7F4C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DE00F7"/>
    <w:multiLevelType w:val="hybridMultilevel"/>
    <w:tmpl w:val="73C81D3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870F92"/>
    <w:multiLevelType w:val="hybridMultilevel"/>
    <w:tmpl w:val="EACE80EC"/>
    <w:lvl w:ilvl="0" w:tplc="4008C764">
      <w:numFmt w:val="bullet"/>
      <w:lvlText w:val="-"/>
      <w:lvlJc w:val="left"/>
      <w:pPr>
        <w:ind w:left="720" w:hanging="360"/>
      </w:pPr>
      <w:rPr>
        <w:rFonts w:ascii="Calibri" w:eastAsia="Times New Roman" w:hAnsi="Calibri" w:cs="Open San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A50A4F"/>
    <w:multiLevelType w:val="hybridMultilevel"/>
    <w:tmpl w:val="43C2C462"/>
    <w:lvl w:ilvl="0" w:tplc="4F70DAD2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 w:tplc="2F7E66C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 w:tplc="B4A6EC3A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 w:tplc="F3F8F566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 w:tplc="F2125F9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 w:tplc="DCBA581E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 w:tplc="010C95E4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 w:tplc="D8ACD68E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 w:tplc="AD0C41A0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 w16cid:durableId="858667220">
    <w:abstractNumId w:val="7"/>
  </w:num>
  <w:num w:numId="2" w16cid:durableId="95172535">
    <w:abstractNumId w:val="9"/>
  </w:num>
  <w:num w:numId="3" w16cid:durableId="325212933">
    <w:abstractNumId w:val="0"/>
  </w:num>
  <w:num w:numId="4" w16cid:durableId="2010018516">
    <w:abstractNumId w:val="6"/>
  </w:num>
  <w:num w:numId="5" w16cid:durableId="1969434953">
    <w:abstractNumId w:val="17"/>
  </w:num>
  <w:num w:numId="6" w16cid:durableId="1619725640">
    <w:abstractNumId w:val="5"/>
  </w:num>
  <w:num w:numId="7" w16cid:durableId="1712725657">
    <w:abstractNumId w:val="15"/>
  </w:num>
  <w:num w:numId="8" w16cid:durableId="1783845625">
    <w:abstractNumId w:val="20"/>
  </w:num>
  <w:num w:numId="9" w16cid:durableId="727143733">
    <w:abstractNumId w:val="12"/>
  </w:num>
  <w:num w:numId="10" w16cid:durableId="1865242115">
    <w:abstractNumId w:val="18"/>
  </w:num>
  <w:num w:numId="11" w16cid:durableId="948588232">
    <w:abstractNumId w:val="13"/>
  </w:num>
  <w:num w:numId="12" w16cid:durableId="747768970">
    <w:abstractNumId w:val="16"/>
  </w:num>
  <w:num w:numId="13" w16cid:durableId="1748115223">
    <w:abstractNumId w:val="1"/>
  </w:num>
  <w:num w:numId="14" w16cid:durableId="1490289118">
    <w:abstractNumId w:val="2"/>
  </w:num>
  <w:num w:numId="15" w16cid:durableId="591664438">
    <w:abstractNumId w:val="10"/>
  </w:num>
  <w:num w:numId="16" w16cid:durableId="1264455269">
    <w:abstractNumId w:val="14"/>
  </w:num>
  <w:num w:numId="17" w16cid:durableId="1472670621">
    <w:abstractNumId w:val="4"/>
  </w:num>
  <w:num w:numId="18" w16cid:durableId="1384253135">
    <w:abstractNumId w:val="8"/>
  </w:num>
  <w:num w:numId="19" w16cid:durableId="853573617">
    <w:abstractNumId w:val="19"/>
  </w:num>
  <w:num w:numId="20" w16cid:durableId="286394035">
    <w:abstractNumId w:val="11"/>
  </w:num>
  <w:num w:numId="21" w16cid:durableId="7891148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74F8"/>
    <w:rsid w:val="0001074A"/>
    <w:rsid w:val="00011C66"/>
    <w:rsid w:val="00012A5E"/>
    <w:rsid w:val="000169DD"/>
    <w:rsid w:val="00025264"/>
    <w:rsid w:val="00025812"/>
    <w:rsid w:val="00030473"/>
    <w:rsid w:val="00032CB5"/>
    <w:rsid w:val="000332DE"/>
    <w:rsid w:val="00034C75"/>
    <w:rsid w:val="00037A75"/>
    <w:rsid w:val="000404BD"/>
    <w:rsid w:val="00040A81"/>
    <w:rsid w:val="0004390F"/>
    <w:rsid w:val="00045650"/>
    <w:rsid w:val="0004578E"/>
    <w:rsid w:val="00046115"/>
    <w:rsid w:val="00047155"/>
    <w:rsid w:val="00050713"/>
    <w:rsid w:val="0005108A"/>
    <w:rsid w:val="00053C89"/>
    <w:rsid w:val="00060964"/>
    <w:rsid w:val="00063511"/>
    <w:rsid w:val="00064723"/>
    <w:rsid w:val="00064EA0"/>
    <w:rsid w:val="00080EF8"/>
    <w:rsid w:val="00081E9E"/>
    <w:rsid w:val="00084A20"/>
    <w:rsid w:val="00097C6A"/>
    <w:rsid w:val="000A05A0"/>
    <w:rsid w:val="000B088D"/>
    <w:rsid w:val="000B1425"/>
    <w:rsid w:val="000B1B3C"/>
    <w:rsid w:val="000B431F"/>
    <w:rsid w:val="000B5372"/>
    <w:rsid w:val="000C1003"/>
    <w:rsid w:val="000C1C40"/>
    <w:rsid w:val="000C5040"/>
    <w:rsid w:val="000C7438"/>
    <w:rsid w:val="000D0DB9"/>
    <w:rsid w:val="000D115F"/>
    <w:rsid w:val="000D120C"/>
    <w:rsid w:val="000D159B"/>
    <w:rsid w:val="000D1F3F"/>
    <w:rsid w:val="000D2085"/>
    <w:rsid w:val="000E3742"/>
    <w:rsid w:val="000E6C14"/>
    <w:rsid w:val="000F14D7"/>
    <w:rsid w:val="000F1DE8"/>
    <w:rsid w:val="000F36D1"/>
    <w:rsid w:val="000F74BF"/>
    <w:rsid w:val="00100346"/>
    <w:rsid w:val="0010312C"/>
    <w:rsid w:val="00106595"/>
    <w:rsid w:val="001134AD"/>
    <w:rsid w:val="001154E5"/>
    <w:rsid w:val="00122532"/>
    <w:rsid w:val="00123A82"/>
    <w:rsid w:val="00126735"/>
    <w:rsid w:val="00130512"/>
    <w:rsid w:val="0013594B"/>
    <w:rsid w:val="0014362E"/>
    <w:rsid w:val="001444DC"/>
    <w:rsid w:val="00144B05"/>
    <w:rsid w:val="00145881"/>
    <w:rsid w:val="00145AF8"/>
    <w:rsid w:val="00147BC0"/>
    <w:rsid w:val="0015642D"/>
    <w:rsid w:val="00165014"/>
    <w:rsid w:val="00165CDC"/>
    <w:rsid w:val="00167A19"/>
    <w:rsid w:val="001828BE"/>
    <w:rsid w:val="00183563"/>
    <w:rsid w:val="00184DAC"/>
    <w:rsid w:val="00192531"/>
    <w:rsid w:val="00192CA0"/>
    <w:rsid w:val="00193FEE"/>
    <w:rsid w:val="00195251"/>
    <w:rsid w:val="00196819"/>
    <w:rsid w:val="001A0CF6"/>
    <w:rsid w:val="001A0CFC"/>
    <w:rsid w:val="001A10F4"/>
    <w:rsid w:val="001A4961"/>
    <w:rsid w:val="001A6CAE"/>
    <w:rsid w:val="001B006F"/>
    <w:rsid w:val="001B5541"/>
    <w:rsid w:val="001B5D97"/>
    <w:rsid w:val="001C0005"/>
    <w:rsid w:val="001C5480"/>
    <w:rsid w:val="001E02B8"/>
    <w:rsid w:val="001E327D"/>
    <w:rsid w:val="001E3DB8"/>
    <w:rsid w:val="001E5CEF"/>
    <w:rsid w:val="001E5E8B"/>
    <w:rsid w:val="001E76D0"/>
    <w:rsid w:val="001F2B85"/>
    <w:rsid w:val="001F61C0"/>
    <w:rsid w:val="00202BD9"/>
    <w:rsid w:val="00205EBB"/>
    <w:rsid w:val="0020711D"/>
    <w:rsid w:val="0020750B"/>
    <w:rsid w:val="0021655B"/>
    <w:rsid w:val="00221F79"/>
    <w:rsid w:val="002254D2"/>
    <w:rsid w:val="0022754A"/>
    <w:rsid w:val="00240B4D"/>
    <w:rsid w:val="002425BF"/>
    <w:rsid w:val="00242D2F"/>
    <w:rsid w:val="00245E83"/>
    <w:rsid w:val="0024673C"/>
    <w:rsid w:val="00260234"/>
    <w:rsid w:val="00262A25"/>
    <w:rsid w:val="002649C7"/>
    <w:rsid w:val="002811A2"/>
    <w:rsid w:val="00290505"/>
    <w:rsid w:val="002957B8"/>
    <w:rsid w:val="00297B4C"/>
    <w:rsid w:val="002A0601"/>
    <w:rsid w:val="002A379F"/>
    <w:rsid w:val="002A59F4"/>
    <w:rsid w:val="002A743B"/>
    <w:rsid w:val="002B0094"/>
    <w:rsid w:val="002B1787"/>
    <w:rsid w:val="002B53FD"/>
    <w:rsid w:val="002B59B1"/>
    <w:rsid w:val="002C1D63"/>
    <w:rsid w:val="002C2D4F"/>
    <w:rsid w:val="002C2EE4"/>
    <w:rsid w:val="002C3BFC"/>
    <w:rsid w:val="002C42C1"/>
    <w:rsid w:val="002C5E12"/>
    <w:rsid w:val="002E0391"/>
    <w:rsid w:val="002E5322"/>
    <w:rsid w:val="002E7767"/>
    <w:rsid w:val="002F5189"/>
    <w:rsid w:val="003030D5"/>
    <w:rsid w:val="00307052"/>
    <w:rsid w:val="003124E3"/>
    <w:rsid w:val="003174F7"/>
    <w:rsid w:val="003341D6"/>
    <w:rsid w:val="00336638"/>
    <w:rsid w:val="003406A1"/>
    <w:rsid w:val="00341CEA"/>
    <w:rsid w:val="00345D0D"/>
    <w:rsid w:val="00346DE0"/>
    <w:rsid w:val="003472A9"/>
    <w:rsid w:val="0035367F"/>
    <w:rsid w:val="0036162D"/>
    <w:rsid w:val="003818E4"/>
    <w:rsid w:val="00387D52"/>
    <w:rsid w:val="003A40B7"/>
    <w:rsid w:val="003A4786"/>
    <w:rsid w:val="003B2688"/>
    <w:rsid w:val="003B2FD4"/>
    <w:rsid w:val="003B49A5"/>
    <w:rsid w:val="003B6D6B"/>
    <w:rsid w:val="003C0F39"/>
    <w:rsid w:val="003E55A4"/>
    <w:rsid w:val="003E5655"/>
    <w:rsid w:val="003E570E"/>
    <w:rsid w:val="003E5C5D"/>
    <w:rsid w:val="003F661B"/>
    <w:rsid w:val="00401723"/>
    <w:rsid w:val="0041422F"/>
    <w:rsid w:val="004147C6"/>
    <w:rsid w:val="00426F24"/>
    <w:rsid w:val="004407B7"/>
    <w:rsid w:val="00443BAC"/>
    <w:rsid w:val="00443D38"/>
    <w:rsid w:val="00444C99"/>
    <w:rsid w:val="004532A7"/>
    <w:rsid w:val="004647A1"/>
    <w:rsid w:val="00476B2E"/>
    <w:rsid w:val="00480C28"/>
    <w:rsid w:val="00482622"/>
    <w:rsid w:val="004A43E4"/>
    <w:rsid w:val="004A5693"/>
    <w:rsid w:val="004C144E"/>
    <w:rsid w:val="004C6E50"/>
    <w:rsid w:val="004C7FFE"/>
    <w:rsid w:val="004D3D1B"/>
    <w:rsid w:val="004D711C"/>
    <w:rsid w:val="004F245E"/>
    <w:rsid w:val="004F38CA"/>
    <w:rsid w:val="00503849"/>
    <w:rsid w:val="00503DDE"/>
    <w:rsid w:val="00504685"/>
    <w:rsid w:val="00507937"/>
    <w:rsid w:val="0051531D"/>
    <w:rsid w:val="00521259"/>
    <w:rsid w:val="00522D13"/>
    <w:rsid w:val="00525DCE"/>
    <w:rsid w:val="00530800"/>
    <w:rsid w:val="005329F6"/>
    <w:rsid w:val="00532B6E"/>
    <w:rsid w:val="00534E9B"/>
    <w:rsid w:val="0053734B"/>
    <w:rsid w:val="00542D99"/>
    <w:rsid w:val="00542DC0"/>
    <w:rsid w:val="0054417B"/>
    <w:rsid w:val="00552748"/>
    <w:rsid w:val="0056237E"/>
    <w:rsid w:val="0056742A"/>
    <w:rsid w:val="00572C81"/>
    <w:rsid w:val="00574570"/>
    <w:rsid w:val="0058123C"/>
    <w:rsid w:val="005816B2"/>
    <w:rsid w:val="00597A03"/>
    <w:rsid w:val="005A1423"/>
    <w:rsid w:val="005A369F"/>
    <w:rsid w:val="005A7255"/>
    <w:rsid w:val="005B360E"/>
    <w:rsid w:val="005B697B"/>
    <w:rsid w:val="005C0514"/>
    <w:rsid w:val="005C09C8"/>
    <w:rsid w:val="005C4BB1"/>
    <w:rsid w:val="005D3B7D"/>
    <w:rsid w:val="005D5A85"/>
    <w:rsid w:val="005E0805"/>
    <w:rsid w:val="005E08EF"/>
    <w:rsid w:val="005F588E"/>
    <w:rsid w:val="00607763"/>
    <w:rsid w:val="00611C9E"/>
    <w:rsid w:val="00616B8B"/>
    <w:rsid w:val="0062151F"/>
    <w:rsid w:val="0062255C"/>
    <w:rsid w:val="0062694F"/>
    <w:rsid w:val="0063234E"/>
    <w:rsid w:val="00632AE4"/>
    <w:rsid w:val="0063558F"/>
    <w:rsid w:val="006430BF"/>
    <w:rsid w:val="00646017"/>
    <w:rsid w:val="0064655B"/>
    <w:rsid w:val="00654980"/>
    <w:rsid w:val="006626E9"/>
    <w:rsid w:val="0066337B"/>
    <w:rsid w:val="006769E7"/>
    <w:rsid w:val="006801B3"/>
    <w:rsid w:val="006832AE"/>
    <w:rsid w:val="00691CAD"/>
    <w:rsid w:val="0069398C"/>
    <w:rsid w:val="006939B9"/>
    <w:rsid w:val="0069406F"/>
    <w:rsid w:val="006A15E1"/>
    <w:rsid w:val="006A471D"/>
    <w:rsid w:val="006A7FEB"/>
    <w:rsid w:val="006B1B87"/>
    <w:rsid w:val="006B2144"/>
    <w:rsid w:val="006C51BC"/>
    <w:rsid w:val="006C5A06"/>
    <w:rsid w:val="006D13DF"/>
    <w:rsid w:val="006D5F76"/>
    <w:rsid w:val="006E35CA"/>
    <w:rsid w:val="006E5567"/>
    <w:rsid w:val="006F2609"/>
    <w:rsid w:val="006F58AB"/>
    <w:rsid w:val="006F6222"/>
    <w:rsid w:val="00701B7E"/>
    <w:rsid w:val="007174F8"/>
    <w:rsid w:val="00725D4D"/>
    <w:rsid w:val="007272A0"/>
    <w:rsid w:val="007352E4"/>
    <w:rsid w:val="00746E56"/>
    <w:rsid w:val="007478FD"/>
    <w:rsid w:val="0075046E"/>
    <w:rsid w:val="00754AFB"/>
    <w:rsid w:val="00764775"/>
    <w:rsid w:val="0077482F"/>
    <w:rsid w:val="00774BB5"/>
    <w:rsid w:val="00776A9E"/>
    <w:rsid w:val="007800D4"/>
    <w:rsid w:val="00781A13"/>
    <w:rsid w:val="00781B6C"/>
    <w:rsid w:val="00781FFC"/>
    <w:rsid w:val="00782FC5"/>
    <w:rsid w:val="00784B12"/>
    <w:rsid w:val="007877A7"/>
    <w:rsid w:val="007A12DC"/>
    <w:rsid w:val="007A7BAA"/>
    <w:rsid w:val="007B580B"/>
    <w:rsid w:val="007C6348"/>
    <w:rsid w:val="007C6CAC"/>
    <w:rsid w:val="007D03B1"/>
    <w:rsid w:val="007D2C56"/>
    <w:rsid w:val="007D651B"/>
    <w:rsid w:val="007F57FE"/>
    <w:rsid w:val="0081071F"/>
    <w:rsid w:val="008119EC"/>
    <w:rsid w:val="00811A31"/>
    <w:rsid w:val="0082296B"/>
    <w:rsid w:val="008241C0"/>
    <w:rsid w:val="00833897"/>
    <w:rsid w:val="008411D7"/>
    <w:rsid w:val="00851F68"/>
    <w:rsid w:val="008645BE"/>
    <w:rsid w:val="00864FAB"/>
    <w:rsid w:val="00874D8B"/>
    <w:rsid w:val="00884B22"/>
    <w:rsid w:val="00886C49"/>
    <w:rsid w:val="008925F9"/>
    <w:rsid w:val="0089630C"/>
    <w:rsid w:val="0089762B"/>
    <w:rsid w:val="008A1853"/>
    <w:rsid w:val="008A2B1B"/>
    <w:rsid w:val="008A49CA"/>
    <w:rsid w:val="008A5925"/>
    <w:rsid w:val="008A711F"/>
    <w:rsid w:val="008B26C7"/>
    <w:rsid w:val="008B3D6C"/>
    <w:rsid w:val="008B4D5C"/>
    <w:rsid w:val="008C474D"/>
    <w:rsid w:val="008D08F2"/>
    <w:rsid w:val="008D4132"/>
    <w:rsid w:val="008D6A18"/>
    <w:rsid w:val="008E32E5"/>
    <w:rsid w:val="008E41E6"/>
    <w:rsid w:val="008E499E"/>
    <w:rsid w:val="00901D8C"/>
    <w:rsid w:val="009144AE"/>
    <w:rsid w:val="009168A0"/>
    <w:rsid w:val="009169A6"/>
    <w:rsid w:val="00920CDC"/>
    <w:rsid w:val="009251E9"/>
    <w:rsid w:val="00925FC7"/>
    <w:rsid w:val="00931151"/>
    <w:rsid w:val="009402F4"/>
    <w:rsid w:val="009431EF"/>
    <w:rsid w:val="00956241"/>
    <w:rsid w:val="00961A68"/>
    <w:rsid w:val="009643B7"/>
    <w:rsid w:val="00966236"/>
    <w:rsid w:val="00966D12"/>
    <w:rsid w:val="00966E85"/>
    <w:rsid w:val="009705C4"/>
    <w:rsid w:val="00977ACF"/>
    <w:rsid w:val="009819B5"/>
    <w:rsid w:val="00981A35"/>
    <w:rsid w:val="00997289"/>
    <w:rsid w:val="009A0F49"/>
    <w:rsid w:val="009B2137"/>
    <w:rsid w:val="009B5FFF"/>
    <w:rsid w:val="009C3794"/>
    <w:rsid w:val="009C58DE"/>
    <w:rsid w:val="009E13EC"/>
    <w:rsid w:val="009E151D"/>
    <w:rsid w:val="009E3309"/>
    <w:rsid w:val="009F39C2"/>
    <w:rsid w:val="009F698C"/>
    <w:rsid w:val="00A0678B"/>
    <w:rsid w:val="00A067AA"/>
    <w:rsid w:val="00A06DCF"/>
    <w:rsid w:val="00A071AE"/>
    <w:rsid w:val="00A116B8"/>
    <w:rsid w:val="00A12E17"/>
    <w:rsid w:val="00A14490"/>
    <w:rsid w:val="00A20105"/>
    <w:rsid w:val="00A23638"/>
    <w:rsid w:val="00A359AF"/>
    <w:rsid w:val="00A36AE0"/>
    <w:rsid w:val="00A36B41"/>
    <w:rsid w:val="00A42623"/>
    <w:rsid w:val="00A42B61"/>
    <w:rsid w:val="00A459DC"/>
    <w:rsid w:val="00A61BB1"/>
    <w:rsid w:val="00A730A1"/>
    <w:rsid w:val="00A965C9"/>
    <w:rsid w:val="00AA6128"/>
    <w:rsid w:val="00AA7552"/>
    <w:rsid w:val="00AB339E"/>
    <w:rsid w:val="00AC4B4C"/>
    <w:rsid w:val="00AC6E45"/>
    <w:rsid w:val="00AD4D1F"/>
    <w:rsid w:val="00AD613B"/>
    <w:rsid w:val="00AE155D"/>
    <w:rsid w:val="00AE32CB"/>
    <w:rsid w:val="00AF0B13"/>
    <w:rsid w:val="00AF1051"/>
    <w:rsid w:val="00AF4BFB"/>
    <w:rsid w:val="00AF5EDC"/>
    <w:rsid w:val="00B016B2"/>
    <w:rsid w:val="00B0433D"/>
    <w:rsid w:val="00B0554F"/>
    <w:rsid w:val="00B05DE8"/>
    <w:rsid w:val="00B070B2"/>
    <w:rsid w:val="00B10CA3"/>
    <w:rsid w:val="00B12CA7"/>
    <w:rsid w:val="00B1651A"/>
    <w:rsid w:val="00B212BA"/>
    <w:rsid w:val="00B215D2"/>
    <w:rsid w:val="00B21A42"/>
    <w:rsid w:val="00B23644"/>
    <w:rsid w:val="00B27C54"/>
    <w:rsid w:val="00B306BC"/>
    <w:rsid w:val="00B31810"/>
    <w:rsid w:val="00B323B3"/>
    <w:rsid w:val="00B33542"/>
    <w:rsid w:val="00B350A1"/>
    <w:rsid w:val="00B35A5B"/>
    <w:rsid w:val="00B42C90"/>
    <w:rsid w:val="00B43A26"/>
    <w:rsid w:val="00B45FDC"/>
    <w:rsid w:val="00B47A22"/>
    <w:rsid w:val="00B54BAA"/>
    <w:rsid w:val="00B92B0D"/>
    <w:rsid w:val="00B948DD"/>
    <w:rsid w:val="00B97C0E"/>
    <w:rsid w:val="00BA1EEB"/>
    <w:rsid w:val="00BB2E40"/>
    <w:rsid w:val="00BB64A1"/>
    <w:rsid w:val="00BC327A"/>
    <w:rsid w:val="00BC44B5"/>
    <w:rsid w:val="00BC6A0F"/>
    <w:rsid w:val="00BD35AC"/>
    <w:rsid w:val="00BF5C7A"/>
    <w:rsid w:val="00BF7A0E"/>
    <w:rsid w:val="00C0010B"/>
    <w:rsid w:val="00C002F7"/>
    <w:rsid w:val="00C00E9F"/>
    <w:rsid w:val="00C07205"/>
    <w:rsid w:val="00C07DA9"/>
    <w:rsid w:val="00C11CA1"/>
    <w:rsid w:val="00C12534"/>
    <w:rsid w:val="00C218E6"/>
    <w:rsid w:val="00C2341E"/>
    <w:rsid w:val="00C245C4"/>
    <w:rsid w:val="00C259B0"/>
    <w:rsid w:val="00C274C8"/>
    <w:rsid w:val="00C35051"/>
    <w:rsid w:val="00C40998"/>
    <w:rsid w:val="00C41FA3"/>
    <w:rsid w:val="00C501E6"/>
    <w:rsid w:val="00C53338"/>
    <w:rsid w:val="00C5385C"/>
    <w:rsid w:val="00C540FD"/>
    <w:rsid w:val="00C54A48"/>
    <w:rsid w:val="00C54B8A"/>
    <w:rsid w:val="00C60831"/>
    <w:rsid w:val="00C669CB"/>
    <w:rsid w:val="00C701D3"/>
    <w:rsid w:val="00C81A5A"/>
    <w:rsid w:val="00C81B37"/>
    <w:rsid w:val="00C90072"/>
    <w:rsid w:val="00C91A1E"/>
    <w:rsid w:val="00C92BED"/>
    <w:rsid w:val="00C94108"/>
    <w:rsid w:val="00C977FE"/>
    <w:rsid w:val="00C9787C"/>
    <w:rsid w:val="00CA230E"/>
    <w:rsid w:val="00CA3760"/>
    <w:rsid w:val="00CA46FC"/>
    <w:rsid w:val="00CA4BE8"/>
    <w:rsid w:val="00CA7086"/>
    <w:rsid w:val="00CB43DC"/>
    <w:rsid w:val="00CC44F2"/>
    <w:rsid w:val="00CC487E"/>
    <w:rsid w:val="00CC7023"/>
    <w:rsid w:val="00CD50FE"/>
    <w:rsid w:val="00CE5F3D"/>
    <w:rsid w:val="00CF4E16"/>
    <w:rsid w:val="00CF54A9"/>
    <w:rsid w:val="00CF7090"/>
    <w:rsid w:val="00D005B0"/>
    <w:rsid w:val="00D07123"/>
    <w:rsid w:val="00D12792"/>
    <w:rsid w:val="00D17F58"/>
    <w:rsid w:val="00D20D0A"/>
    <w:rsid w:val="00D21CED"/>
    <w:rsid w:val="00D21D8F"/>
    <w:rsid w:val="00D220F2"/>
    <w:rsid w:val="00D2473A"/>
    <w:rsid w:val="00D26808"/>
    <w:rsid w:val="00D303AB"/>
    <w:rsid w:val="00D30A9D"/>
    <w:rsid w:val="00D30EEB"/>
    <w:rsid w:val="00D3230C"/>
    <w:rsid w:val="00D63949"/>
    <w:rsid w:val="00D649D5"/>
    <w:rsid w:val="00D73AB5"/>
    <w:rsid w:val="00D76E6E"/>
    <w:rsid w:val="00D77D6E"/>
    <w:rsid w:val="00D80701"/>
    <w:rsid w:val="00D80EFF"/>
    <w:rsid w:val="00D835B5"/>
    <w:rsid w:val="00D85D02"/>
    <w:rsid w:val="00D94A3F"/>
    <w:rsid w:val="00DA28BD"/>
    <w:rsid w:val="00DA5366"/>
    <w:rsid w:val="00DA670E"/>
    <w:rsid w:val="00DB3A26"/>
    <w:rsid w:val="00DB6141"/>
    <w:rsid w:val="00DB6F13"/>
    <w:rsid w:val="00DB7BDD"/>
    <w:rsid w:val="00DC08C1"/>
    <w:rsid w:val="00DC4B9C"/>
    <w:rsid w:val="00DC6489"/>
    <w:rsid w:val="00DC6C11"/>
    <w:rsid w:val="00DC7D24"/>
    <w:rsid w:val="00DD1853"/>
    <w:rsid w:val="00DD2F7D"/>
    <w:rsid w:val="00DD3BF4"/>
    <w:rsid w:val="00DD50AC"/>
    <w:rsid w:val="00DD5F58"/>
    <w:rsid w:val="00DE1F08"/>
    <w:rsid w:val="00DE7F95"/>
    <w:rsid w:val="00DF0D3D"/>
    <w:rsid w:val="00DF15CA"/>
    <w:rsid w:val="00DF7538"/>
    <w:rsid w:val="00E00B0B"/>
    <w:rsid w:val="00E0646D"/>
    <w:rsid w:val="00E1643A"/>
    <w:rsid w:val="00E2711A"/>
    <w:rsid w:val="00E32F84"/>
    <w:rsid w:val="00E415BC"/>
    <w:rsid w:val="00E47599"/>
    <w:rsid w:val="00E540A7"/>
    <w:rsid w:val="00E56EF5"/>
    <w:rsid w:val="00E653A0"/>
    <w:rsid w:val="00E65EC3"/>
    <w:rsid w:val="00E801EF"/>
    <w:rsid w:val="00E85DBA"/>
    <w:rsid w:val="00E86C8D"/>
    <w:rsid w:val="00E91821"/>
    <w:rsid w:val="00EA76E2"/>
    <w:rsid w:val="00EB67F8"/>
    <w:rsid w:val="00EC3424"/>
    <w:rsid w:val="00EC4D94"/>
    <w:rsid w:val="00ED0620"/>
    <w:rsid w:val="00ED243A"/>
    <w:rsid w:val="00ED290A"/>
    <w:rsid w:val="00ED2C29"/>
    <w:rsid w:val="00ED2EDE"/>
    <w:rsid w:val="00ED4BB8"/>
    <w:rsid w:val="00ED615D"/>
    <w:rsid w:val="00EE00DC"/>
    <w:rsid w:val="00EE3FB5"/>
    <w:rsid w:val="00EE405B"/>
    <w:rsid w:val="00EE4F18"/>
    <w:rsid w:val="00EF4C14"/>
    <w:rsid w:val="00EF4FA1"/>
    <w:rsid w:val="00F16CB9"/>
    <w:rsid w:val="00F2021B"/>
    <w:rsid w:val="00F23623"/>
    <w:rsid w:val="00F26ACB"/>
    <w:rsid w:val="00F3118E"/>
    <w:rsid w:val="00F33E25"/>
    <w:rsid w:val="00F44D22"/>
    <w:rsid w:val="00F47437"/>
    <w:rsid w:val="00F61CA2"/>
    <w:rsid w:val="00F64E56"/>
    <w:rsid w:val="00F67DA4"/>
    <w:rsid w:val="00F70D02"/>
    <w:rsid w:val="00F72492"/>
    <w:rsid w:val="00F767D1"/>
    <w:rsid w:val="00F84696"/>
    <w:rsid w:val="00F84E20"/>
    <w:rsid w:val="00F855F2"/>
    <w:rsid w:val="00F90044"/>
    <w:rsid w:val="00FA08DD"/>
    <w:rsid w:val="00FA1EE2"/>
    <w:rsid w:val="00FA45EE"/>
    <w:rsid w:val="00FB3073"/>
    <w:rsid w:val="00FC0541"/>
    <w:rsid w:val="00FD0268"/>
    <w:rsid w:val="00FD0284"/>
    <w:rsid w:val="00FD22A4"/>
    <w:rsid w:val="00FD2B62"/>
    <w:rsid w:val="00FD780A"/>
    <w:rsid w:val="00FE08C1"/>
    <w:rsid w:val="00FE0E00"/>
    <w:rsid w:val="00FE3578"/>
    <w:rsid w:val="00FE3A04"/>
    <w:rsid w:val="00FE7617"/>
    <w:rsid w:val="00FF59A7"/>
    <w:rsid w:val="00FF5ACC"/>
    <w:rsid w:val="06461088"/>
    <w:rsid w:val="06AF0A51"/>
    <w:rsid w:val="0EA404EC"/>
    <w:rsid w:val="0EFD57BE"/>
    <w:rsid w:val="1096640B"/>
    <w:rsid w:val="130A1BFB"/>
    <w:rsid w:val="18A24D2D"/>
    <w:rsid w:val="1E6672B0"/>
    <w:rsid w:val="1F0C9BD6"/>
    <w:rsid w:val="2178CFB4"/>
    <w:rsid w:val="21E13897"/>
    <w:rsid w:val="2329B911"/>
    <w:rsid w:val="248FDA24"/>
    <w:rsid w:val="27D4E85C"/>
    <w:rsid w:val="2B39E887"/>
    <w:rsid w:val="2CAC0C38"/>
    <w:rsid w:val="31A03A7C"/>
    <w:rsid w:val="38B275A6"/>
    <w:rsid w:val="39DBB73A"/>
    <w:rsid w:val="3AAB3E30"/>
    <w:rsid w:val="3B176E6C"/>
    <w:rsid w:val="3BCE4523"/>
    <w:rsid w:val="3EF5C091"/>
    <w:rsid w:val="3FF65D75"/>
    <w:rsid w:val="45154FDF"/>
    <w:rsid w:val="47F7FED0"/>
    <w:rsid w:val="4AA7FD16"/>
    <w:rsid w:val="4D4DE0D9"/>
    <w:rsid w:val="4F3ADC9C"/>
    <w:rsid w:val="52C90243"/>
    <w:rsid w:val="5661F72B"/>
    <w:rsid w:val="5832293E"/>
    <w:rsid w:val="5CC57CF9"/>
    <w:rsid w:val="5DE08899"/>
    <w:rsid w:val="5E2225A4"/>
    <w:rsid w:val="67E991FA"/>
    <w:rsid w:val="69D38743"/>
    <w:rsid w:val="6BAA0CDF"/>
    <w:rsid w:val="6F47FB8C"/>
    <w:rsid w:val="748CBCE7"/>
    <w:rsid w:val="7CD4D695"/>
    <w:rsid w:val="7D8DA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3633EC"/>
  <w15:docId w15:val="{0116ABDC-1DA0-4D68-9487-9F3AC0DEA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en-US" w:eastAsia="en-CA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01D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320"/>
      <w:outlineLvl w:val="0"/>
    </w:pPr>
    <w:rPr>
      <w:color w:val="366091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80"/>
      <w:outlineLvl w:val="1"/>
    </w:pPr>
    <w:rPr>
      <w:color w:val="404040"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40"/>
      <w:outlineLvl w:val="2"/>
    </w:pPr>
    <w:rPr>
      <w:color w:val="1F497D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/>
      <w:outlineLvl w:val="3"/>
    </w:pPr>
    <w:rPr>
      <w:sz w:val="22"/>
      <w:szCs w:val="22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/>
      <w:outlineLvl w:val="4"/>
    </w:pPr>
    <w:rPr>
      <w:color w:val="1F497D"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/>
      <w:outlineLvl w:val="5"/>
    </w:pPr>
    <w:rPr>
      <w:i/>
      <w:color w:val="1F497D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contextualSpacing/>
    </w:pPr>
    <w:rPr>
      <w:color w:val="4F81BD"/>
      <w:sz w:val="56"/>
      <w:szCs w:val="56"/>
    </w:rPr>
  </w:style>
  <w:style w:type="paragraph" w:styleId="Subtitle">
    <w:name w:val="Subtitle"/>
    <w:basedOn w:val="Normal"/>
    <w:next w:val="Normal"/>
    <w:uiPriority w:val="11"/>
    <w:qFormat/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DB6F13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72A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2A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61C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1CA2"/>
    <w:rPr>
      <w:rFonts w:asciiTheme="minorHAnsi" w:eastAsiaTheme="minorHAnsi" w:hAnsiTheme="minorHAnsi" w:cstheme="minorBidi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1CA2"/>
    <w:rPr>
      <w:rFonts w:asciiTheme="minorHAnsi" w:eastAsiaTheme="minorHAnsi" w:hAnsiTheme="minorHAnsi" w:cstheme="minorBidi"/>
      <w:lang w:eastAsia="en-US"/>
    </w:rPr>
  </w:style>
  <w:style w:type="character" w:customStyle="1" w:styleId="normaltextrun">
    <w:name w:val="normaltextrun"/>
    <w:basedOn w:val="DefaultParagraphFont"/>
    <w:rsid w:val="003406A1"/>
  </w:style>
  <w:style w:type="character" w:styleId="PlaceholderText">
    <w:name w:val="Placeholder Text"/>
    <w:basedOn w:val="DefaultParagraphFont"/>
    <w:uiPriority w:val="99"/>
    <w:semiHidden/>
    <w:rsid w:val="004147C6"/>
    <w:rPr>
      <w:color w:val="808080"/>
    </w:rPr>
  </w:style>
  <w:style w:type="paragraph" w:customStyle="1" w:styleId="Normal0">
    <w:name w:val="Normal0"/>
    <w:qFormat/>
    <w:rsid w:val="00C259B0"/>
    <w:pPr>
      <w:spacing w:after="160" w:line="259" w:lineRule="auto"/>
    </w:pPr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8107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071F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107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071F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4BB8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4BB8"/>
    <w:rPr>
      <w:rFonts w:ascii="Times New Roman" w:eastAsia="Times New Roman" w:hAnsi="Times New Roman" w:cs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55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3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8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6E0E431-08D4-47FD-81E0-6DC6B183091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A14C0A5-D4A9-44D3-B147-BC729E4ED7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9AC7705-AF98-4AF3-B77E-C21D77F2A73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0669542-9162-417B-8642-980EBE28C963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16</Pages>
  <Words>3932</Words>
  <Characters>22415</Characters>
  <Application>Microsoft Office Word</Application>
  <DocSecurity>0</DocSecurity>
  <Lines>186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 HAYNES</dc:creator>
  <cp:lastModifiedBy>Alison Rieger</cp:lastModifiedBy>
  <cp:revision>14</cp:revision>
  <dcterms:created xsi:type="dcterms:W3CDTF">2021-09-27T16:54:00Z</dcterms:created>
  <dcterms:modified xsi:type="dcterms:W3CDTF">2023-05-24T11:42:00Z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