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0E232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21114F2B" w:rsidR="00EE29C2" w:rsidRPr="00D7596A" w:rsidRDefault="008574C7" w:rsidP="000E232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Measuring and Constructing Angles</w:t>
            </w:r>
          </w:p>
        </w:tc>
      </w:tr>
      <w:tr w:rsidR="00C66182" w14:paraId="76008433" w14:textId="77777777" w:rsidTr="000E2322">
        <w:trPr>
          <w:trHeight w:hRule="exact" w:val="32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045A7B22" w14:textId="77777777" w:rsidR="00C66182" w:rsidRPr="00A6363C" w:rsidRDefault="00C66182" w:rsidP="000E2322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Identifies and compares different types of angles using the benchmark of 90°.</w:t>
            </w:r>
          </w:p>
          <w:p w14:paraId="1E328731" w14:textId="77777777" w:rsidR="00C66182" w:rsidRPr="00A6363C" w:rsidRDefault="00C66182" w:rsidP="000E2322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1379335A" w14:textId="77777777" w:rsidR="00C66182" w:rsidRPr="00A6363C" w:rsidRDefault="00C66182" w:rsidP="000E2322">
            <w:pPr>
              <w:pStyle w:val="TableParagraph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6363C"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5E4C7AD5" wp14:editId="4AC7BD39">
                  <wp:extent cx="2502019" cy="8636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874" cy="866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B3C14A" w14:textId="77777777" w:rsidR="00C66182" w:rsidRPr="00A6363C" w:rsidRDefault="00C66182" w:rsidP="000E2322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2A0AF333" w14:textId="77777777" w:rsidR="00C66182" w:rsidRPr="00A6363C" w:rsidRDefault="00C66182" w:rsidP="000E2322">
            <w:pPr>
              <w:pStyle w:val="TableParagraph"/>
              <w:ind w:left="9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“This is an acute angle because it is less than 90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  <w:lang w:val="en-CA"/>
                </w:rPr>
                <m:t xml:space="preserve">°. </m:t>
              </m:r>
            </m:oMath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 xml:space="preserve"> This is an obtuse angle because it is </w:t>
            </w:r>
          </w:p>
          <w:p w14:paraId="0120B1AA" w14:textId="77777777" w:rsidR="00C66182" w:rsidRPr="00A6363C" w:rsidRDefault="00C66182" w:rsidP="000E2322">
            <w:pPr>
              <w:pStyle w:val="TableParagraph"/>
              <w:ind w:left="9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greater than 90°.”</w:t>
            </w:r>
          </w:p>
          <w:p w14:paraId="57DB202C" w14:textId="1D809627" w:rsidR="00C66182" w:rsidRPr="007F12C5" w:rsidRDefault="00C66182" w:rsidP="000E232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7162C93" w14:textId="77777777" w:rsidR="00C66182" w:rsidRPr="00A6363C" w:rsidRDefault="00C66182" w:rsidP="000E23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</w:rPr>
              <w:t>Compares and measures angles using appropriate non-standard units.</w:t>
            </w:r>
          </w:p>
          <w:p w14:paraId="18B8CC9C" w14:textId="77777777" w:rsidR="00C66182" w:rsidRPr="00A6363C" w:rsidRDefault="00C66182" w:rsidP="000E2322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048E41E9" w14:textId="77777777" w:rsidR="00C66182" w:rsidRPr="00A6363C" w:rsidRDefault="00C66182" w:rsidP="000E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A6363C"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78A1C67" wp14:editId="255A9BCD">
                  <wp:extent cx="2519680" cy="81280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680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334D3" w14:textId="77777777" w:rsidR="00C66182" w:rsidRPr="00A6363C" w:rsidRDefault="00C66182" w:rsidP="000E23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248E70CD" w14:textId="6BB1EF22" w:rsidR="00C66182" w:rsidRPr="00A6363C" w:rsidRDefault="00C66182" w:rsidP="000E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“The acute angle in the trapezoid equals 2 acute angles in the tan parallelogram, or 60°; the obtuse angle equals 4 of the acute angles, </w:t>
            </w:r>
            <w:r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Pr="00A6363C">
              <w:rPr>
                <w:rFonts w:ascii="Arial" w:hAnsi="Arial" w:cs="Arial"/>
                <w:bCs/>
                <w:color w:val="626365"/>
                <w:sz w:val="19"/>
                <w:szCs w:val="19"/>
              </w:rPr>
              <w:t>or 120°.”</w:t>
            </w:r>
          </w:p>
          <w:p w14:paraId="7F95AA5C" w14:textId="0BC7AD19" w:rsidR="00C66182" w:rsidRPr="007F12C5" w:rsidRDefault="00C66182" w:rsidP="000E232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DA6102" w14:textId="77777777" w:rsidR="00C66182" w:rsidRPr="00F0478D" w:rsidRDefault="00C66182" w:rsidP="000E232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Compares and measures angles using a protractor.</w:t>
            </w:r>
          </w:p>
          <w:p w14:paraId="62C88090" w14:textId="77777777" w:rsidR="00C66182" w:rsidRPr="00F0478D" w:rsidRDefault="00C66182" w:rsidP="000E232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F8F14C" w14:textId="6AB3B61A" w:rsidR="00C66182" w:rsidRPr="00F0478D" w:rsidRDefault="00C66182" w:rsidP="000E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DC282E1" wp14:editId="3512296F">
                  <wp:extent cx="2456110" cy="863600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087" cy="866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4DDA69" w14:textId="77777777" w:rsidR="00C66182" w:rsidRPr="00F0478D" w:rsidRDefault="00C66182" w:rsidP="000E232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C0B3E8" w14:textId="77777777" w:rsidR="00C66182" w:rsidRPr="00F0478D" w:rsidRDefault="00C66182" w:rsidP="000E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</w:rPr>
              <w:t>“I can use the protractor to compare and measure angles. The two scales on the protractor make it easier to measure acute and obtuse angles.”</w:t>
            </w:r>
          </w:p>
          <w:p w14:paraId="6E3EB05B" w14:textId="760EFE8C" w:rsidR="00C66182" w:rsidRPr="009C490A" w:rsidRDefault="00C66182" w:rsidP="000E2322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0E2322" w14:paraId="13322C10" w14:textId="77777777" w:rsidTr="000E2322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CAB945" w14:textId="25AC483D" w:rsidR="000E2322" w:rsidRPr="00B07B4A" w:rsidRDefault="000E2322" w:rsidP="000E2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C66182" w14:paraId="06EBD03A" w14:textId="77777777" w:rsidTr="00842997">
        <w:trPr>
          <w:trHeight w:val="4321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4F2B33A" w:rsidR="00C66182" w:rsidRPr="007F12C5" w:rsidRDefault="00C66182" w:rsidP="000E232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2C110531" w:rsidR="00C66182" w:rsidRPr="007F12C5" w:rsidRDefault="00C66182" w:rsidP="000E232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5DD278BB" w:rsidR="00C66182" w:rsidRPr="007F12C5" w:rsidRDefault="00C66182" w:rsidP="000E232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E9224DA" w14:textId="4BE4B39A" w:rsidR="00F10556" w:rsidRPr="002461F7" w:rsidRDefault="00F10556" w:rsidP="00FD2B2E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FE6750" w:rsidRPr="00D7596A" w14:paraId="29C61F02" w14:textId="77777777" w:rsidTr="000E2322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6B05B0" w14:textId="1FF25215" w:rsidR="00FE6750" w:rsidRPr="00D7596A" w:rsidRDefault="008574C7" w:rsidP="000E2322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Measuring and Constructing Angles</w:t>
            </w:r>
            <w:r w:rsidR="00842997">
              <w:rPr>
                <w:rFonts w:ascii="Arial" w:hAnsi="Arial" w:cs="Arial"/>
                <w:b/>
                <w:sz w:val="24"/>
                <w:szCs w:val="24"/>
              </w:rPr>
              <w:t xml:space="preserve"> (cont’d)</w:t>
            </w:r>
          </w:p>
        </w:tc>
      </w:tr>
      <w:tr w:rsidR="005058F8" w:rsidRPr="002F051B" w14:paraId="4B1D04CB" w14:textId="77777777" w:rsidTr="000E2322">
        <w:trPr>
          <w:trHeight w:hRule="exact" w:val="373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7A7B08" w14:textId="77777777" w:rsidR="005058F8" w:rsidRPr="00F0478D" w:rsidRDefault="005058F8" w:rsidP="000E232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estimates, compares and measures angles using standard units and benchmarks.</w:t>
            </w:r>
          </w:p>
          <w:p w14:paraId="5BCEA544" w14:textId="77777777" w:rsidR="005058F8" w:rsidRPr="00F0478D" w:rsidRDefault="005058F8" w:rsidP="000E232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</w:t>
            </w:r>
          </w:p>
          <w:p w14:paraId="21A706DC" w14:textId="77777777" w:rsidR="005058F8" w:rsidRPr="00F0478D" w:rsidRDefault="005058F8" w:rsidP="000E232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C890BEF" wp14:editId="709BA0F8">
                  <wp:extent cx="1968500" cy="6159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BEE1A4" w14:textId="77777777" w:rsidR="005058F8" w:rsidRPr="00F0478D" w:rsidRDefault="005058F8" w:rsidP="000E232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8E3217F" w14:textId="77777777" w:rsidR="005058F8" w:rsidRPr="00F0478D" w:rsidRDefault="005058F8" w:rsidP="000E232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0478D">
              <w:rPr>
                <w:rFonts w:ascii="Arial" w:hAnsi="Arial" w:cs="Arial"/>
                <w:color w:val="626365"/>
                <w:sz w:val="19"/>
                <w:szCs w:val="19"/>
              </w:rPr>
              <w:t>“The first angle is about halfway between 0° and 45°, so it is about 25°. The second angle is less than halfway between 90° and 180°,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0478D">
              <w:rPr>
                <w:rFonts w:ascii="Arial" w:hAnsi="Arial" w:cs="Arial"/>
                <w:color w:val="626365"/>
                <w:sz w:val="19"/>
                <w:szCs w:val="19"/>
              </w:rPr>
              <w:t>so it’s about 130°.”</w:t>
            </w:r>
          </w:p>
          <w:p w14:paraId="518AD9F8" w14:textId="27630583" w:rsidR="005058F8" w:rsidRPr="00AA3425" w:rsidRDefault="005058F8" w:rsidP="000E232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C12D3B" w14:textId="7945DB36" w:rsidR="004E583C" w:rsidRDefault="004E583C" w:rsidP="000E2322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CD32F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Measures angles using a 360° protractor and states the relationships between angles.</w:t>
            </w:r>
          </w:p>
          <w:p w14:paraId="07F7A3D3" w14:textId="42549D36" w:rsidR="003B02C7" w:rsidRDefault="003B02C7" w:rsidP="000E2322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431FE600" w14:textId="79ACCE4E" w:rsidR="003B02C7" w:rsidRPr="00CD32F6" w:rsidRDefault="00813EFF" w:rsidP="000E2322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bCs/>
                <w:noProof/>
                <w:color w:val="626365"/>
                <w:sz w:val="19"/>
                <w:szCs w:val="19"/>
              </w:rPr>
              <w:drawing>
                <wp:inline distT="0" distB="0" distL="0" distR="0" wp14:anchorId="002BC41F" wp14:editId="690ED922">
                  <wp:extent cx="2641600" cy="984250"/>
                  <wp:effectExtent l="0" t="0" r="635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600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5DA06" w14:textId="77777777" w:rsidR="00097D08" w:rsidRPr="00CD32F6" w:rsidRDefault="00097D08" w:rsidP="000E2322">
            <w:pPr>
              <w:pStyle w:val="TableParagraph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</w:p>
          <w:p w14:paraId="1547FAC7" w14:textId="2ACE55E6" w:rsidR="005058F8" w:rsidRPr="00CD32F6" w:rsidRDefault="007B2E99" w:rsidP="000E2322">
            <w:pPr>
              <w:pStyle w:val="Default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CD32F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“I measured the angle clockwise and got 310°. I measured it </w:t>
            </w:r>
            <w:proofErr w:type="spellStart"/>
            <w:r w:rsidRPr="00CD32F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counterclockwise</w:t>
            </w:r>
            <w:proofErr w:type="spellEnd"/>
            <w:r w:rsidRPr="00CD32F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 and got 50°. The sum of the angles is 360° because they form a complete circle.”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4C9F691" w14:textId="77777777" w:rsidR="00A1166A" w:rsidRPr="00CD32F6" w:rsidRDefault="00A1166A" w:rsidP="000E2322">
            <w:pPr>
              <w:pStyle w:val="TableParagraph"/>
              <w:spacing w:line="256" w:lineRule="auto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CD32F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Flexibly estimates, compares, measures, and constructs angles using various tools.</w:t>
            </w:r>
          </w:p>
          <w:p w14:paraId="19113372" w14:textId="77777777" w:rsidR="005058F8" w:rsidRPr="00CD32F6" w:rsidRDefault="005058F8" w:rsidP="000E2322">
            <w:pPr>
              <w:pStyle w:val="Default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2BD0E1C1" w14:textId="6C183F6B" w:rsidR="003B02C7" w:rsidRDefault="00D02455" w:rsidP="000E2322">
            <w:pPr>
              <w:pStyle w:val="TableParagraph"/>
              <w:spacing w:line="256" w:lineRule="auto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 w:rsidRPr="00CD32F6"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  <w:t>Draw a 135° angle.</w:t>
            </w:r>
          </w:p>
          <w:p w14:paraId="23D174D4" w14:textId="357BC03C" w:rsidR="003B02C7" w:rsidRPr="00CD32F6" w:rsidRDefault="003B02C7" w:rsidP="000E2322">
            <w:pPr>
              <w:pStyle w:val="TableParagraph"/>
              <w:spacing w:line="256" w:lineRule="auto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78A81C1" wp14:editId="47A0BFA6">
                  <wp:extent cx="2736850" cy="92075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DB0CD7" w14:textId="7FD090C9" w:rsidR="00D02455" w:rsidRPr="00CD32F6" w:rsidRDefault="00D02455" w:rsidP="000E2322">
            <w:pPr>
              <w:spacing w:line="256" w:lineRule="auto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  <w:p w14:paraId="5B887596" w14:textId="39061671" w:rsidR="00D02455" w:rsidRPr="00CD32F6" w:rsidRDefault="00D02455" w:rsidP="000E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  <w:r w:rsidRPr="00CD32F6">
              <w:rPr>
                <w:rFonts w:ascii="Arial" w:hAnsi="Arial" w:cs="Arial"/>
                <w:bCs/>
                <w:color w:val="626365"/>
                <w:sz w:val="19"/>
                <w:szCs w:val="19"/>
              </w:rPr>
              <w:t xml:space="preserve">“I drew a horizontal line, aligned the protractor, then followed the outer scale around to 135° and made a mark. I joined the mark to the end </w:t>
            </w:r>
            <w:r w:rsidR="003B02C7">
              <w:rPr>
                <w:rFonts w:ascii="Arial" w:hAnsi="Arial" w:cs="Arial"/>
                <w:bCs/>
                <w:color w:val="626365"/>
                <w:sz w:val="19"/>
                <w:szCs w:val="19"/>
              </w:rPr>
              <w:br/>
            </w:r>
            <w:r w:rsidRPr="00CD32F6">
              <w:rPr>
                <w:rFonts w:ascii="Arial" w:hAnsi="Arial" w:cs="Arial"/>
                <w:bCs/>
                <w:color w:val="626365"/>
                <w:sz w:val="19"/>
                <w:szCs w:val="19"/>
              </w:rPr>
              <w:t>of the line.”</w:t>
            </w:r>
          </w:p>
          <w:p w14:paraId="565662E6" w14:textId="52A18251" w:rsidR="00D02455" w:rsidRPr="00CD32F6" w:rsidRDefault="00D02455" w:rsidP="000E2322">
            <w:pPr>
              <w:pStyle w:val="Default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  <w:tr w:rsidR="000E2322" w14:paraId="4ECAEDBA" w14:textId="77777777" w:rsidTr="000E2322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0DB44E" w14:textId="79378CA1" w:rsidR="000E2322" w:rsidRPr="00B07B4A" w:rsidRDefault="000E2322" w:rsidP="000E23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5058F8" w14:paraId="44DB898B" w14:textId="77777777" w:rsidTr="00842997">
        <w:trPr>
          <w:trHeight w:val="432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F1F151" w14:textId="6A0D3638" w:rsidR="005058F8" w:rsidRPr="00AA3425" w:rsidRDefault="000407EE" w:rsidP="000E232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eastAsia="Arial" w:cstheme="minorHAnsi"/>
                <w:color w:val="3B3838" w:themeColor="background2" w:themeShade="40"/>
              </w:rPr>
              <w:t xml:space="preserve"> 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C3513E" w14:textId="5AAF3303" w:rsidR="005058F8" w:rsidRPr="00CD32F6" w:rsidRDefault="005058F8" w:rsidP="000E232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10A6CB" w14:textId="17E5F06B" w:rsidR="005058F8" w:rsidRPr="00CD32F6" w:rsidRDefault="005058F8" w:rsidP="000E2322">
            <w:pPr>
              <w:rPr>
                <w:rFonts w:ascii="Arial" w:hAnsi="Arial" w:cs="Arial"/>
                <w:bCs/>
                <w:color w:val="626365"/>
                <w:sz w:val="19"/>
                <w:szCs w:val="19"/>
              </w:rPr>
            </w:pPr>
          </w:p>
        </w:tc>
      </w:tr>
    </w:tbl>
    <w:p w14:paraId="1FCAFD7A" w14:textId="77777777" w:rsidR="00FE6750" w:rsidRPr="00AA5CD1" w:rsidRDefault="00FE6750" w:rsidP="002461F7">
      <w:pPr>
        <w:rPr>
          <w:sz w:val="4"/>
          <w:szCs w:val="4"/>
        </w:rPr>
      </w:pPr>
    </w:p>
    <w:sectPr w:rsidR="00FE6750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C6D28" w14:textId="77777777" w:rsidR="009D4164" w:rsidRDefault="009D4164" w:rsidP="00CA2529">
      <w:pPr>
        <w:spacing w:after="0" w:line="240" w:lineRule="auto"/>
      </w:pPr>
      <w:r>
        <w:separator/>
      </w:r>
    </w:p>
  </w:endnote>
  <w:endnote w:type="continuationSeparator" w:id="0">
    <w:p w14:paraId="7C2F0989" w14:textId="77777777" w:rsidR="009D4164" w:rsidRDefault="009D416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57F59995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0A29C6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8" name="Picture 1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5421" w14:textId="77777777" w:rsidR="009D4164" w:rsidRDefault="009D4164" w:rsidP="00CA2529">
      <w:pPr>
        <w:spacing w:after="0" w:line="240" w:lineRule="auto"/>
      </w:pPr>
      <w:r>
        <w:separator/>
      </w:r>
    </w:p>
  </w:footnote>
  <w:footnote w:type="continuationSeparator" w:id="0">
    <w:p w14:paraId="27C7B25B" w14:textId="77777777" w:rsidR="009D4164" w:rsidRDefault="009D416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13954D4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A5C8EA1">
              <wp:simplePos x="0" y="0"/>
              <wp:positionH relativeFrom="column">
                <wp:posOffset>-14605</wp:posOffset>
              </wp:positionH>
              <wp:positionV relativeFrom="paragraph">
                <wp:posOffset>114300</wp:posOffset>
              </wp:positionV>
              <wp:extent cx="1600835" cy="2603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8DDA77F" w:rsidR="00E613E3" w:rsidRPr="00CB2021" w:rsidRDefault="0085224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15pt;margin-top:9pt;width:126.05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" filled="f" stroked="f">
              <v:textbox>
                <w:txbxContent>
                  <w:p w14:paraId="2521030B" w14:textId="38DDA77F" w:rsidR="00E613E3" w:rsidRPr="00CB2021" w:rsidRDefault="0085224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16167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7F044AF8" w:rsidR="00CA2529" w:rsidRPr="00E71CBF" w:rsidRDefault="00852247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Classifying and Measuring Angles</w:t>
    </w:r>
  </w:p>
  <w:p w14:paraId="2A6F918C" w14:textId="77777777" w:rsidR="00852247" w:rsidRDefault="008522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5261"/>
    <w:rsid w:val="000407EE"/>
    <w:rsid w:val="00050E5C"/>
    <w:rsid w:val="00053328"/>
    <w:rsid w:val="0006010A"/>
    <w:rsid w:val="0006367D"/>
    <w:rsid w:val="000733E7"/>
    <w:rsid w:val="0008174D"/>
    <w:rsid w:val="000917E3"/>
    <w:rsid w:val="00095325"/>
    <w:rsid w:val="00097C8F"/>
    <w:rsid w:val="00097D08"/>
    <w:rsid w:val="000A29C6"/>
    <w:rsid w:val="000A4045"/>
    <w:rsid w:val="000A43B5"/>
    <w:rsid w:val="000C2970"/>
    <w:rsid w:val="000C7349"/>
    <w:rsid w:val="000D7137"/>
    <w:rsid w:val="000D7B70"/>
    <w:rsid w:val="000E2322"/>
    <w:rsid w:val="000E7A3D"/>
    <w:rsid w:val="000F43C1"/>
    <w:rsid w:val="0011123A"/>
    <w:rsid w:val="00112FF1"/>
    <w:rsid w:val="001168AC"/>
    <w:rsid w:val="00120546"/>
    <w:rsid w:val="0012616B"/>
    <w:rsid w:val="001326FD"/>
    <w:rsid w:val="00175DAD"/>
    <w:rsid w:val="00186690"/>
    <w:rsid w:val="00192706"/>
    <w:rsid w:val="001A7920"/>
    <w:rsid w:val="001D287D"/>
    <w:rsid w:val="001E72A7"/>
    <w:rsid w:val="001F5E05"/>
    <w:rsid w:val="00207CC0"/>
    <w:rsid w:val="002116AF"/>
    <w:rsid w:val="002131A5"/>
    <w:rsid w:val="002141AF"/>
    <w:rsid w:val="0023048F"/>
    <w:rsid w:val="0024163B"/>
    <w:rsid w:val="0024187E"/>
    <w:rsid w:val="002461F7"/>
    <w:rsid w:val="00254851"/>
    <w:rsid w:val="002555EB"/>
    <w:rsid w:val="00262F94"/>
    <w:rsid w:val="00263545"/>
    <w:rsid w:val="00265682"/>
    <w:rsid w:val="00270462"/>
    <w:rsid w:val="00270D20"/>
    <w:rsid w:val="002751B3"/>
    <w:rsid w:val="0028676E"/>
    <w:rsid w:val="002A3FDC"/>
    <w:rsid w:val="002B19A5"/>
    <w:rsid w:val="002B2C56"/>
    <w:rsid w:val="002C1DE0"/>
    <w:rsid w:val="002C432C"/>
    <w:rsid w:val="002C4CB2"/>
    <w:rsid w:val="002F051B"/>
    <w:rsid w:val="002F0E01"/>
    <w:rsid w:val="002F4A42"/>
    <w:rsid w:val="002F6D55"/>
    <w:rsid w:val="003014A9"/>
    <w:rsid w:val="00304D69"/>
    <w:rsid w:val="00306344"/>
    <w:rsid w:val="00316B88"/>
    <w:rsid w:val="003209E3"/>
    <w:rsid w:val="00345039"/>
    <w:rsid w:val="00350C88"/>
    <w:rsid w:val="00360F0C"/>
    <w:rsid w:val="00364E65"/>
    <w:rsid w:val="00365893"/>
    <w:rsid w:val="003A0D84"/>
    <w:rsid w:val="003B02C7"/>
    <w:rsid w:val="003B5F75"/>
    <w:rsid w:val="003C58DC"/>
    <w:rsid w:val="003D5B0D"/>
    <w:rsid w:val="00407A90"/>
    <w:rsid w:val="00424F12"/>
    <w:rsid w:val="00434CCF"/>
    <w:rsid w:val="004601E2"/>
    <w:rsid w:val="00462D47"/>
    <w:rsid w:val="00483555"/>
    <w:rsid w:val="0049403F"/>
    <w:rsid w:val="004959B6"/>
    <w:rsid w:val="004B0AAC"/>
    <w:rsid w:val="004C11A0"/>
    <w:rsid w:val="004E583C"/>
    <w:rsid w:val="004F26DB"/>
    <w:rsid w:val="00504EDB"/>
    <w:rsid w:val="005058F8"/>
    <w:rsid w:val="00516167"/>
    <w:rsid w:val="00516598"/>
    <w:rsid w:val="00520186"/>
    <w:rsid w:val="0052693C"/>
    <w:rsid w:val="00536AC7"/>
    <w:rsid w:val="00537069"/>
    <w:rsid w:val="00543A9A"/>
    <w:rsid w:val="00573EF0"/>
    <w:rsid w:val="00581577"/>
    <w:rsid w:val="005826E1"/>
    <w:rsid w:val="005B3A77"/>
    <w:rsid w:val="005B7D0F"/>
    <w:rsid w:val="005C6EA1"/>
    <w:rsid w:val="005D3846"/>
    <w:rsid w:val="005F2728"/>
    <w:rsid w:val="005F5AED"/>
    <w:rsid w:val="0060047B"/>
    <w:rsid w:val="00623633"/>
    <w:rsid w:val="00625BFB"/>
    <w:rsid w:val="00652680"/>
    <w:rsid w:val="00661689"/>
    <w:rsid w:val="00661ED1"/>
    <w:rsid w:val="0068040B"/>
    <w:rsid w:val="0068193A"/>
    <w:rsid w:val="00690DBB"/>
    <w:rsid w:val="00696536"/>
    <w:rsid w:val="00696ABC"/>
    <w:rsid w:val="006A1FCA"/>
    <w:rsid w:val="006B210D"/>
    <w:rsid w:val="006B2962"/>
    <w:rsid w:val="006B45AC"/>
    <w:rsid w:val="006C57D1"/>
    <w:rsid w:val="006E1105"/>
    <w:rsid w:val="006E3024"/>
    <w:rsid w:val="006F255D"/>
    <w:rsid w:val="006F2638"/>
    <w:rsid w:val="007330A0"/>
    <w:rsid w:val="00733E9A"/>
    <w:rsid w:val="00741178"/>
    <w:rsid w:val="00754002"/>
    <w:rsid w:val="0076731B"/>
    <w:rsid w:val="007716DE"/>
    <w:rsid w:val="007A6B78"/>
    <w:rsid w:val="007B2E99"/>
    <w:rsid w:val="007D30D6"/>
    <w:rsid w:val="007F12C5"/>
    <w:rsid w:val="00802BC4"/>
    <w:rsid w:val="00813EFF"/>
    <w:rsid w:val="008316FE"/>
    <w:rsid w:val="00832B16"/>
    <w:rsid w:val="00842997"/>
    <w:rsid w:val="00852247"/>
    <w:rsid w:val="008574C7"/>
    <w:rsid w:val="0086220F"/>
    <w:rsid w:val="008830D9"/>
    <w:rsid w:val="0088625F"/>
    <w:rsid w:val="008863D9"/>
    <w:rsid w:val="008B52E1"/>
    <w:rsid w:val="008C7653"/>
    <w:rsid w:val="008E0FFF"/>
    <w:rsid w:val="008F7DEE"/>
    <w:rsid w:val="0092323E"/>
    <w:rsid w:val="00931A3E"/>
    <w:rsid w:val="00934468"/>
    <w:rsid w:val="00937C86"/>
    <w:rsid w:val="00945061"/>
    <w:rsid w:val="00953631"/>
    <w:rsid w:val="00994C77"/>
    <w:rsid w:val="009A1CD3"/>
    <w:rsid w:val="009A3637"/>
    <w:rsid w:val="009A5061"/>
    <w:rsid w:val="009B6FF8"/>
    <w:rsid w:val="009C0E73"/>
    <w:rsid w:val="009C490A"/>
    <w:rsid w:val="009D4164"/>
    <w:rsid w:val="00A1166A"/>
    <w:rsid w:val="00A30961"/>
    <w:rsid w:val="00A43E96"/>
    <w:rsid w:val="00A73B2F"/>
    <w:rsid w:val="00A74405"/>
    <w:rsid w:val="00A873A1"/>
    <w:rsid w:val="00AA3425"/>
    <w:rsid w:val="00AA5CD1"/>
    <w:rsid w:val="00AC3B96"/>
    <w:rsid w:val="00AE494A"/>
    <w:rsid w:val="00B02127"/>
    <w:rsid w:val="00B03055"/>
    <w:rsid w:val="00B319E3"/>
    <w:rsid w:val="00B34174"/>
    <w:rsid w:val="00B434F1"/>
    <w:rsid w:val="00B61087"/>
    <w:rsid w:val="00B71B7E"/>
    <w:rsid w:val="00B94202"/>
    <w:rsid w:val="00B9593A"/>
    <w:rsid w:val="00BA072D"/>
    <w:rsid w:val="00BA10A4"/>
    <w:rsid w:val="00BC652E"/>
    <w:rsid w:val="00BD5ACB"/>
    <w:rsid w:val="00BE2923"/>
    <w:rsid w:val="00BE396F"/>
    <w:rsid w:val="00BE67AD"/>
    <w:rsid w:val="00BE7BA6"/>
    <w:rsid w:val="00BF093C"/>
    <w:rsid w:val="00C07386"/>
    <w:rsid w:val="00C10616"/>
    <w:rsid w:val="00C3195F"/>
    <w:rsid w:val="00C53129"/>
    <w:rsid w:val="00C553CB"/>
    <w:rsid w:val="00C65897"/>
    <w:rsid w:val="00C66182"/>
    <w:rsid w:val="00C72956"/>
    <w:rsid w:val="00C74C5B"/>
    <w:rsid w:val="00C752E8"/>
    <w:rsid w:val="00C77496"/>
    <w:rsid w:val="00C85AE2"/>
    <w:rsid w:val="00C9500B"/>
    <w:rsid w:val="00C957B8"/>
    <w:rsid w:val="00C97ECC"/>
    <w:rsid w:val="00CA2529"/>
    <w:rsid w:val="00CA3F15"/>
    <w:rsid w:val="00CB2021"/>
    <w:rsid w:val="00CD2187"/>
    <w:rsid w:val="00CD32F6"/>
    <w:rsid w:val="00CF26E9"/>
    <w:rsid w:val="00CF3ED1"/>
    <w:rsid w:val="00D02455"/>
    <w:rsid w:val="00D02C2D"/>
    <w:rsid w:val="00D06D3A"/>
    <w:rsid w:val="00D7596A"/>
    <w:rsid w:val="00D82AB3"/>
    <w:rsid w:val="00DA1368"/>
    <w:rsid w:val="00DA5CB0"/>
    <w:rsid w:val="00DB4EC8"/>
    <w:rsid w:val="00DC0733"/>
    <w:rsid w:val="00DD6F23"/>
    <w:rsid w:val="00DE7895"/>
    <w:rsid w:val="00E11BAE"/>
    <w:rsid w:val="00E16179"/>
    <w:rsid w:val="00E21EE5"/>
    <w:rsid w:val="00E4524B"/>
    <w:rsid w:val="00E45E3B"/>
    <w:rsid w:val="00E613E3"/>
    <w:rsid w:val="00E71CBF"/>
    <w:rsid w:val="00ED6FC4"/>
    <w:rsid w:val="00EE29C2"/>
    <w:rsid w:val="00F10556"/>
    <w:rsid w:val="00F17E08"/>
    <w:rsid w:val="00F358C6"/>
    <w:rsid w:val="00F35F5E"/>
    <w:rsid w:val="00F46AF5"/>
    <w:rsid w:val="00F4760E"/>
    <w:rsid w:val="00F50F5D"/>
    <w:rsid w:val="00F652A1"/>
    <w:rsid w:val="00F86C1E"/>
    <w:rsid w:val="00F916BB"/>
    <w:rsid w:val="00FA2812"/>
    <w:rsid w:val="00FD2B2E"/>
    <w:rsid w:val="00FD3A5A"/>
    <w:rsid w:val="00FE0BBF"/>
    <w:rsid w:val="00FE4782"/>
    <w:rsid w:val="00FE6750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350C88"/>
    <w:pPr>
      <w:widowControl w:val="0"/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0C88"/>
    <w:rPr>
      <w:sz w:val="20"/>
      <w:szCs w:val="20"/>
      <w:lang w:val="en-US"/>
    </w:rPr>
  </w:style>
  <w:style w:type="paragraph" w:customStyle="1" w:styleId="paragraph">
    <w:name w:val="paragraph"/>
    <w:basedOn w:val="Normal"/>
    <w:rsid w:val="001F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normaltextrun">
    <w:name w:val="normaltextrun"/>
    <w:basedOn w:val="DefaultParagraphFont"/>
    <w:rsid w:val="001F5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65F6C8-D8E9-40ED-81D4-B5E86035DE91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2732E5CA-D5D5-40B5-8658-0EB5EDA129C9}"/>
</file>

<file path=customXml/itemProps4.xml><?xml version="1.0" encoding="utf-8"?>
<ds:datastoreItem xmlns:ds="http://schemas.openxmlformats.org/officeDocument/2006/customXml" ds:itemID="{16742482-0636-402B-BEC0-4965386AC3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Sadia Siddiquee</cp:lastModifiedBy>
  <cp:revision>174</cp:revision>
  <cp:lastPrinted>2016-08-23T12:28:00Z</cp:lastPrinted>
  <dcterms:created xsi:type="dcterms:W3CDTF">2018-06-22T18:41:00Z</dcterms:created>
  <dcterms:modified xsi:type="dcterms:W3CDTF">2022-05-13T15:06:00Z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